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37" w:rsidRDefault="001B48BB" w:rsidP="001B48BB">
      <w:pPr>
        <w:rPr>
          <w:rFonts w:ascii="Times New Roman" w:hAnsi="Times New Roman" w:cs="Times New Roman"/>
          <w:b/>
          <w:sz w:val="24"/>
          <w:szCs w:val="24"/>
        </w:rPr>
      </w:pPr>
      <w:r>
        <w:rPr>
          <w:rFonts w:ascii="Times New Roman" w:hAnsi="Times New Roman" w:cs="Times New Roman"/>
          <w:b/>
          <w:sz w:val="24"/>
          <w:szCs w:val="24"/>
        </w:rPr>
        <w:t>T</w:t>
      </w:r>
      <w:r w:rsidR="00AC0EA4">
        <w:rPr>
          <w:rFonts w:ascii="Times New Roman" w:hAnsi="Times New Roman" w:cs="Times New Roman"/>
          <w:b/>
          <w:sz w:val="24"/>
          <w:szCs w:val="24"/>
        </w:rPr>
        <w:t>ext Is Only A</w:t>
      </w:r>
      <w:r w:rsidR="00F56A37">
        <w:rPr>
          <w:rFonts w:ascii="Times New Roman" w:hAnsi="Times New Roman" w:cs="Times New Roman"/>
          <w:b/>
          <w:sz w:val="24"/>
          <w:szCs w:val="24"/>
        </w:rPr>
        <w:t xml:space="preserve"> Dimension of the Theatrical Experience:</w:t>
      </w:r>
    </w:p>
    <w:p w:rsidR="001B48BB" w:rsidRDefault="00F56A37" w:rsidP="001B48BB">
      <w:pPr>
        <w:rPr>
          <w:rFonts w:ascii="Times New Roman" w:hAnsi="Times New Roman" w:cs="Times New Roman"/>
          <w:b/>
          <w:sz w:val="24"/>
          <w:szCs w:val="24"/>
        </w:rPr>
      </w:pPr>
      <w:r>
        <w:rPr>
          <w:rFonts w:ascii="Times New Roman" w:hAnsi="Times New Roman" w:cs="Times New Roman"/>
          <w:b/>
          <w:sz w:val="24"/>
          <w:szCs w:val="24"/>
        </w:rPr>
        <w:t xml:space="preserve">Open Dramaturgy and Collaboration in </w:t>
      </w:r>
      <w:r w:rsidR="00F31882" w:rsidRPr="00CC49E1">
        <w:rPr>
          <w:rFonts w:ascii="Times New Roman" w:hAnsi="Times New Roman" w:cs="Times New Roman"/>
          <w:b/>
          <w:sz w:val="24"/>
          <w:szCs w:val="24"/>
        </w:rPr>
        <w:t>András Visky</w:t>
      </w:r>
      <w:r>
        <w:rPr>
          <w:rFonts w:ascii="Times New Roman" w:hAnsi="Times New Roman" w:cs="Times New Roman"/>
          <w:b/>
          <w:sz w:val="24"/>
          <w:szCs w:val="24"/>
        </w:rPr>
        <w:t>’s Theatre</w:t>
      </w:r>
      <w:r w:rsidR="001B48BB">
        <w:rPr>
          <w:rFonts w:ascii="Times New Roman" w:hAnsi="Times New Roman" w:cs="Times New Roman"/>
          <w:b/>
          <w:sz w:val="24"/>
          <w:szCs w:val="24"/>
        </w:rPr>
        <w:t xml:space="preserve"> in English</w:t>
      </w:r>
      <w:r>
        <w:rPr>
          <w:rFonts w:ascii="Times New Roman" w:hAnsi="Times New Roman" w:cs="Times New Roman"/>
          <w:b/>
          <w:sz w:val="24"/>
          <w:szCs w:val="24"/>
        </w:rPr>
        <w:t xml:space="preserve"> Translation</w:t>
      </w:r>
    </w:p>
    <w:p w:rsidR="00CC49E1" w:rsidRDefault="00CC49E1" w:rsidP="00CC49E1">
      <w:pPr>
        <w:jc w:val="both"/>
        <w:rPr>
          <w:rFonts w:ascii="Times New Roman" w:hAnsi="Times New Roman" w:cs="Times New Roman"/>
          <w:sz w:val="24"/>
          <w:szCs w:val="24"/>
        </w:rPr>
      </w:pPr>
    </w:p>
    <w:p w:rsidR="00CC49E1" w:rsidRDefault="00CC49E1" w:rsidP="00CC49E1">
      <w:pPr>
        <w:jc w:val="both"/>
        <w:rPr>
          <w:rFonts w:ascii="Times New Roman" w:hAnsi="Times New Roman" w:cs="Times New Roman"/>
          <w:sz w:val="24"/>
          <w:szCs w:val="24"/>
        </w:rPr>
      </w:pPr>
      <w:r>
        <w:rPr>
          <w:rFonts w:ascii="Times New Roman" w:hAnsi="Times New Roman" w:cs="Times New Roman"/>
          <w:sz w:val="24"/>
          <w:szCs w:val="24"/>
        </w:rPr>
        <w:t>by Jozefina Komporaly</w:t>
      </w:r>
    </w:p>
    <w:p w:rsidR="00F31882" w:rsidRDefault="00F31882" w:rsidP="00CC49E1">
      <w:pPr>
        <w:jc w:val="both"/>
        <w:rPr>
          <w:rFonts w:ascii="Times New Roman" w:hAnsi="Times New Roman" w:cs="Times New Roman"/>
          <w:sz w:val="24"/>
          <w:szCs w:val="24"/>
        </w:rPr>
      </w:pPr>
      <w:r>
        <w:rPr>
          <w:rFonts w:ascii="Times New Roman" w:hAnsi="Times New Roman" w:cs="Times New Roman"/>
          <w:sz w:val="24"/>
          <w:szCs w:val="24"/>
        </w:rPr>
        <w:t xml:space="preserve">  </w:t>
      </w:r>
      <w:r w:rsidRPr="00F31882">
        <w:rPr>
          <w:rFonts w:ascii="Times New Roman" w:hAnsi="Times New Roman" w:cs="Times New Roman"/>
          <w:sz w:val="24"/>
          <w:szCs w:val="24"/>
        </w:rPr>
        <w:t xml:space="preserve"> </w:t>
      </w:r>
    </w:p>
    <w:p w:rsidR="00A04EB8" w:rsidRPr="00F31882" w:rsidRDefault="00A04EB8" w:rsidP="00CC49E1">
      <w:pPr>
        <w:jc w:val="both"/>
        <w:rPr>
          <w:rFonts w:ascii="Times New Roman" w:hAnsi="Times New Roman" w:cs="Times New Roman"/>
          <w:sz w:val="24"/>
          <w:szCs w:val="24"/>
        </w:rPr>
      </w:pPr>
      <w:r w:rsidRPr="00F31882">
        <w:rPr>
          <w:rFonts w:ascii="Times New Roman" w:hAnsi="Times New Roman" w:cs="Times New Roman"/>
          <w:sz w:val="24"/>
          <w:szCs w:val="24"/>
        </w:rPr>
        <w:t xml:space="preserve">András Visky </w:t>
      </w:r>
      <w:r w:rsidR="00F31882">
        <w:rPr>
          <w:rFonts w:ascii="Times New Roman" w:hAnsi="Times New Roman" w:cs="Times New Roman"/>
          <w:sz w:val="24"/>
          <w:szCs w:val="24"/>
        </w:rPr>
        <w:t>(born 1957</w:t>
      </w:r>
      <w:r w:rsidR="00EA56BF">
        <w:rPr>
          <w:rFonts w:ascii="Times New Roman" w:hAnsi="Times New Roman" w:cs="Times New Roman"/>
          <w:sz w:val="24"/>
          <w:szCs w:val="24"/>
        </w:rPr>
        <w:t xml:space="preserve"> </w:t>
      </w:r>
      <w:hyperlink r:id="rId5" w:history="1">
        <w:r w:rsidR="00EA56BF" w:rsidRPr="00637535">
          <w:rPr>
            <w:rStyle w:val="Hyperlink"/>
            <w:rFonts w:ascii="Times New Roman" w:hAnsi="Times New Roman" w:cs="Times New Roman"/>
            <w:sz w:val="24"/>
            <w:szCs w:val="24"/>
          </w:rPr>
          <w:t>https://b-m.facebook.com/andrasvisky/</w:t>
        </w:r>
      </w:hyperlink>
      <w:r w:rsidR="00F31882">
        <w:rPr>
          <w:rFonts w:ascii="Times New Roman" w:hAnsi="Times New Roman" w:cs="Times New Roman"/>
          <w:sz w:val="24"/>
          <w:szCs w:val="24"/>
        </w:rPr>
        <w:t xml:space="preserve">) </w:t>
      </w:r>
      <w:r w:rsidRPr="00F31882">
        <w:rPr>
          <w:rFonts w:ascii="Times New Roman" w:hAnsi="Times New Roman" w:cs="Times New Roman"/>
          <w:sz w:val="24"/>
          <w:szCs w:val="24"/>
        </w:rPr>
        <w:t>has achieved excellence in several fields, and continues to work in parallel in a variety of interconnected capacities: he is a widely published author writing in multiple genres, an influential dramaturg and theatre maker, a talented academic and, last but not least, a respected public intellectual</w:t>
      </w:r>
      <w:r w:rsidR="00F56A37">
        <w:rPr>
          <w:rFonts w:ascii="Times New Roman" w:hAnsi="Times New Roman" w:cs="Times New Roman"/>
          <w:sz w:val="24"/>
          <w:szCs w:val="24"/>
        </w:rPr>
        <w:t xml:space="preserve"> both in his native Transylvania and in Hungary</w:t>
      </w:r>
      <w:r w:rsidRPr="00F31882">
        <w:rPr>
          <w:rFonts w:ascii="Times New Roman" w:hAnsi="Times New Roman" w:cs="Times New Roman"/>
          <w:sz w:val="24"/>
          <w:szCs w:val="24"/>
        </w:rPr>
        <w:t>. His most recent publication is a volume of poetry for Jelenkor (</w:t>
      </w:r>
      <w:r w:rsidRPr="00F31882">
        <w:rPr>
          <w:rFonts w:ascii="Times New Roman" w:hAnsi="Times New Roman" w:cs="Times New Roman"/>
          <w:i/>
          <w:sz w:val="24"/>
          <w:szCs w:val="24"/>
        </w:rPr>
        <w:t>Nevezd csak szeretetnek</w:t>
      </w:r>
      <w:r w:rsidR="002C4866" w:rsidRPr="00F31882">
        <w:rPr>
          <w:rFonts w:ascii="Times New Roman" w:hAnsi="Times New Roman" w:cs="Times New Roman"/>
          <w:i/>
          <w:sz w:val="24"/>
          <w:szCs w:val="24"/>
        </w:rPr>
        <w:t xml:space="preserve">, </w:t>
      </w:r>
      <w:r w:rsidR="002C4866" w:rsidRPr="00F31882">
        <w:rPr>
          <w:rFonts w:ascii="Times New Roman" w:hAnsi="Times New Roman" w:cs="Times New Roman"/>
          <w:sz w:val="24"/>
          <w:szCs w:val="24"/>
        </w:rPr>
        <w:t>2018</w:t>
      </w:r>
      <w:r w:rsidRPr="00F31882">
        <w:rPr>
          <w:rFonts w:ascii="Times New Roman" w:hAnsi="Times New Roman" w:cs="Times New Roman"/>
          <w:sz w:val="24"/>
          <w:szCs w:val="24"/>
        </w:rPr>
        <w:t xml:space="preserve">), yet almost simultaneously he completed a series of short plays entitled </w:t>
      </w:r>
      <w:r w:rsidRPr="00F31882">
        <w:rPr>
          <w:rFonts w:ascii="Times New Roman" w:hAnsi="Times New Roman" w:cs="Times New Roman"/>
          <w:i/>
          <w:sz w:val="24"/>
          <w:szCs w:val="24"/>
        </w:rPr>
        <w:t>Stories of the</w:t>
      </w:r>
      <w:r w:rsidRPr="00F31882">
        <w:rPr>
          <w:rFonts w:ascii="Times New Roman" w:hAnsi="Times New Roman" w:cs="Times New Roman"/>
          <w:sz w:val="24"/>
          <w:szCs w:val="24"/>
        </w:rPr>
        <w:t xml:space="preserve"> </w:t>
      </w:r>
      <w:r w:rsidRPr="00F31882">
        <w:rPr>
          <w:rFonts w:ascii="Times New Roman" w:hAnsi="Times New Roman" w:cs="Times New Roman"/>
          <w:i/>
          <w:sz w:val="24"/>
          <w:szCs w:val="24"/>
        </w:rPr>
        <w:t>Body</w:t>
      </w:r>
      <w:r w:rsidRPr="00F31882">
        <w:rPr>
          <w:rFonts w:ascii="Times New Roman" w:hAnsi="Times New Roman" w:cs="Times New Roman"/>
          <w:sz w:val="24"/>
          <w:szCs w:val="24"/>
        </w:rPr>
        <w:t xml:space="preserve"> that went into production at Chicago’s Y T</w:t>
      </w:r>
      <w:r w:rsidR="000850A3">
        <w:rPr>
          <w:rFonts w:ascii="Times New Roman" w:hAnsi="Times New Roman" w:cs="Times New Roman"/>
          <w:sz w:val="24"/>
          <w:szCs w:val="24"/>
        </w:rPr>
        <w:t>heat</w:t>
      </w:r>
      <w:r w:rsidRPr="00F31882">
        <w:rPr>
          <w:rFonts w:ascii="Times New Roman" w:hAnsi="Times New Roman" w:cs="Times New Roman"/>
          <w:sz w:val="24"/>
          <w:szCs w:val="24"/>
        </w:rPr>
        <w:t>r</w:t>
      </w:r>
      <w:r w:rsidR="000850A3">
        <w:rPr>
          <w:rFonts w:ascii="Times New Roman" w:hAnsi="Times New Roman" w:cs="Times New Roman"/>
          <w:sz w:val="24"/>
          <w:szCs w:val="24"/>
        </w:rPr>
        <w:t>e</w:t>
      </w:r>
      <w:r w:rsidRPr="00F31882">
        <w:rPr>
          <w:rFonts w:ascii="Times New Roman" w:hAnsi="Times New Roman" w:cs="Times New Roman"/>
          <w:sz w:val="24"/>
          <w:szCs w:val="24"/>
        </w:rPr>
        <w:t xml:space="preserve"> in May 2018, </w:t>
      </w:r>
      <w:r w:rsidR="00326E36" w:rsidRPr="00F31882">
        <w:rPr>
          <w:rFonts w:ascii="Times New Roman" w:hAnsi="Times New Roman" w:cs="Times New Roman"/>
          <w:sz w:val="24"/>
          <w:szCs w:val="24"/>
        </w:rPr>
        <w:t xml:space="preserve">and ran in repertory </w:t>
      </w:r>
      <w:r w:rsidR="00434AD3" w:rsidRPr="00F31882">
        <w:rPr>
          <w:rFonts w:ascii="Times New Roman" w:hAnsi="Times New Roman" w:cs="Times New Roman"/>
          <w:sz w:val="24"/>
          <w:szCs w:val="24"/>
        </w:rPr>
        <w:t xml:space="preserve">to great critical acclaim </w:t>
      </w:r>
      <w:r w:rsidR="00326E36" w:rsidRPr="00F31882">
        <w:rPr>
          <w:rFonts w:ascii="Times New Roman" w:hAnsi="Times New Roman" w:cs="Times New Roman"/>
          <w:sz w:val="24"/>
          <w:szCs w:val="24"/>
        </w:rPr>
        <w:t>unti</w:t>
      </w:r>
      <w:r w:rsidRPr="00F31882">
        <w:rPr>
          <w:rFonts w:ascii="Times New Roman" w:hAnsi="Times New Roman" w:cs="Times New Roman"/>
          <w:sz w:val="24"/>
          <w:szCs w:val="24"/>
        </w:rPr>
        <w:t xml:space="preserve">l July. </w:t>
      </w:r>
      <w:hyperlink r:id="rId6" w:history="1">
        <w:r w:rsidR="002C4866" w:rsidRPr="00F31882">
          <w:rPr>
            <w:rStyle w:val="Hyperlink"/>
            <w:rFonts w:ascii="Times New Roman" w:hAnsi="Times New Roman" w:cs="Times New Roman"/>
            <w:sz w:val="24"/>
            <w:szCs w:val="24"/>
          </w:rPr>
          <w:t>http://www.theatre-y.com/upcoming/</w:t>
        </w:r>
      </w:hyperlink>
    </w:p>
    <w:p w:rsidR="00E557EC" w:rsidRPr="00F31882" w:rsidRDefault="002C4866" w:rsidP="00CC49E1">
      <w:pPr>
        <w:jc w:val="both"/>
        <w:rPr>
          <w:rFonts w:ascii="Times New Roman" w:hAnsi="Times New Roman" w:cs="Times New Roman"/>
          <w:color w:val="282525"/>
          <w:sz w:val="24"/>
          <w:szCs w:val="24"/>
        </w:rPr>
      </w:pPr>
      <w:r w:rsidRPr="00F31882">
        <w:rPr>
          <w:rFonts w:ascii="Times New Roman" w:hAnsi="Times New Roman" w:cs="Times New Roman"/>
          <w:sz w:val="24"/>
          <w:szCs w:val="24"/>
        </w:rPr>
        <w:t>The latter event is particularly relevant because in this case the English translation of Visky’s texts has been staged prior to the Hungarian original, and prior to the publication of the entire play series in either language. An initial incarnation of the first play</w:t>
      </w:r>
      <w:r w:rsidR="0048074D" w:rsidRPr="00F31882">
        <w:rPr>
          <w:rFonts w:ascii="Times New Roman" w:hAnsi="Times New Roman" w:cs="Times New Roman"/>
          <w:sz w:val="24"/>
          <w:szCs w:val="24"/>
        </w:rPr>
        <w:t xml:space="preserve"> in the series </w:t>
      </w:r>
      <w:r w:rsidRPr="00F31882">
        <w:rPr>
          <w:rFonts w:ascii="Times New Roman" w:hAnsi="Times New Roman" w:cs="Times New Roman"/>
          <w:sz w:val="24"/>
          <w:szCs w:val="24"/>
        </w:rPr>
        <w:t xml:space="preserve">appeared in </w:t>
      </w:r>
      <w:r w:rsidR="00E557EC" w:rsidRPr="00F31882">
        <w:rPr>
          <w:rFonts w:ascii="Times New Roman" w:hAnsi="Times New Roman" w:cs="Times New Roman"/>
          <w:sz w:val="24"/>
          <w:szCs w:val="24"/>
        </w:rPr>
        <w:t xml:space="preserve">the literary magazine </w:t>
      </w:r>
      <w:r w:rsidR="00E557EC" w:rsidRPr="00F31882">
        <w:rPr>
          <w:rFonts w:ascii="Times New Roman" w:hAnsi="Times New Roman" w:cs="Times New Roman"/>
          <w:i/>
          <w:sz w:val="24"/>
          <w:szCs w:val="24"/>
        </w:rPr>
        <w:t xml:space="preserve">Látó </w:t>
      </w:r>
      <w:hyperlink r:id="rId7" w:history="1">
        <w:r w:rsidR="00E557EC" w:rsidRPr="00F31882">
          <w:rPr>
            <w:rStyle w:val="Hyperlink"/>
            <w:rFonts w:ascii="Times New Roman" w:hAnsi="Times New Roman" w:cs="Times New Roman"/>
            <w:i/>
            <w:sz w:val="24"/>
            <w:szCs w:val="24"/>
          </w:rPr>
          <w:t>http://www.lato.ro/article.php/Temetetlenek-A-s%C3%B6t%C3%A9ts%C3%A9g-szentje/3733/</w:t>
        </w:r>
      </w:hyperlink>
      <w:r w:rsidR="00E557EC" w:rsidRPr="00F31882">
        <w:rPr>
          <w:rFonts w:ascii="Times New Roman" w:hAnsi="Times New Roman" w:cs="Times New Roman"/>
          <w:i/>
          <w:sz w:val="24"/>
          <w:szCs w:val="24"/>
        </w:rPr>
        <w:t xml:space="preserve"> </w:t>
      </w:r>
      <w:r w:rsidR="00E557EC" w:rsidRPr="00F31882">
        <w:rPr>
          <w:rFonts w:ascii="Times New Roman" w:hAnsi="Times New Roman" w:cs="Times New Roman"/>
          <w:sz w:val="24"/>
          <w:szCs w:val="24"/>
        </w:rPr>
        <w:t xml:space="preserve">in October 2017, just a month ahead of the same text being staged in London by [Foreign Affairs] theatre company </w:t>
      </w:r>
      <w:hyperlink r:id="rId8" w:history="1">
        <w:r w:rsidR="00E557EC" w:rsidRPr="00F31882">
          <w:rPr>
            <w:rStyle w:val="Hyperlink"/>
            <w:rFonts w:ascii="Times New Roman" w:hAnsi="Times New Roman" w:cs="Times New Roman"/>
            <w:sz w:val="24"/>
            <w:szCs w:val="24"/>
          </w:rPr>
          <w:t>http://www.foreignaffairs.org.uk/productions/the-unburied/</w:t>
        </w:r>
      </w:hyperlink>
    </w:p>
    <w:p w:rsidR="00BE62B2" w:rsidRPr="00F31882" w:rsidRDefault="00BE62B2" w:rsidP="00CC49E1">
      <w:pPr>
        <w:keepNext/>
        <w:jc w:val="both"/>
        <w:rPr>
          <w:rFonts w:ascii="Times New Roman" w:hAnsi="Times New Roman" w:cs="Times New Roman"/>
          <w:sz w:val="24"/>
          <w:szCs w:val="24"/>
        </w:rPr>
      </w:pPr>
      <w:r w:rsidRPr="00F31882">
        <w:rPr>
          <w:rFonts w:ascii="Times New Roman" w:hAnsi="Times New Roman" w:cs="Times New Roman"/>
          <w:i/>
          <w:noProof/>
          <w:sz w:val="24"/>
          <w:szCs w:val="24"/>
          <w:lang w:eastAsia="en-GB"/>
        </w:rPr>
        <w:lastRenderedPageBreak/>
        <w:drawing>
          <wp:inline distT="0" distB="0" distL="0" distR="0">
            <wp:extent cx="5731510" cy="3821007"/>
            <wp:effectExtent l="0" t="0" r="2540" b="8255"/>
            <wp:docPr id="3" name="Picture 3" descr="C:\Users\jkomporaly\AppData\Local\Temp\Temp1_Luca Migliore - The Unburied-20180115T152756Z-001.zip\Luca Migliore - The Unburied\DSCF9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komporaly\AppData\Local\Temp\Temp1_Luca Migliore - The Unburied-20180115T152756Z-001.zip\Luca Migliore - The Unburied\DSCF91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p w:rsidR="00BE62B2" w:rsidRPr="00F31882" w:rsidRDefault="00BE62B2" w:rsidP="00CC49E1">
      <w:pPr>
        <w:pStyle w:val="Caption"/>
        <w:jc w:val="both"/>
        <w:rPr>
          <w:rFonts w:ascii="Times New Roman" w:hAnsi="Times New Roman" w:cs="Times New Roman"/>
          <w:color w:val="auto"/>
          <w:sz w:val="24"/>
          <w:szCs w:val="24"/>
        </w:rPr>
      </w:pPr>
      <w:r w:rsidRPr="005013ED">
        <w:rPr>
          <w:rFonts w:ascii="Times New Roman" w:hAnsi="Times New Roman" w:cs="Times New Roman"/>
          <w:i w:val="0"/>
          <w:sz w:val="24"/>
          <w:szCs w:val="24"/>
        </w:rPr>
        <w:t xml:space="preserve">Figure </w:t>
      </w:r>
      <w:r w:rsidRPr="005013ED">
        <w:rPr>
          <w:rFonts w:ascii="Times New Roman" w:hAnsi="Times New Roman" w:cs="Times New Roman"/>
          <w:i w:val="0"/>
          <w:sz w:val="24"/>
          <w:szCs w:val="24"/>
        </w:rPr>
        <w:fldChar w:fldCharType="begin"/>
      </w:r>
      <w:r w:rsidRPr="005013ED">
        <w:rPr>
          <w:rFonts w:ascii="Times New Roman" w:hAnsi="Times New Roman" w:cs="Times New Roman"/>
          <w:i w:val="0"/>
          <w:sz w:val="24"/>
          <w:szCs w:val="24"/>
        </w:rPr>
        <w:instrText xml:space="preserve"> SEQ Figure \* ARABIC </w:instrText>
      </w:r>
      <w:r w:rsidRPr="005013ED">
        <w:rPr>
          <w:rFonts w:ascii="Times New Roman" w:hAnsi="Times New Roman" w:cs="Times New Roman"/>
          <w:i w:val="0"/>
          <w:sz w:val="24"/>
          <w:szCs w:val="24"/>
        </w:rPr>
        <w:fldChar w:fldCharType="separate"/>
      </w:r>
      <w:r w:rsidR="00434AD3" w:rsidRPr="005013ED">
        <w:rPr>
          <w:rFonts w:ascii="Times New Roman" w:hAnsi="Times New Roman" w:cs="Times New Roman"/>
          <w:i w:val="0"/>
          <w:noProof/>
          <w:sz w:val="24"/>
          <w:szCs w:val="24"/>
        </w:rPr>
        <w:t>1</w:t>
      </w:r>
      <w:r w:rsidRPr="005013ED">
        <w:rPr>
          <w:rFonts w:ascii="Times New Roman" w:hAnsi="Times New Roman" w:cs="Times New Roman"/>
          <w:i w:val="0"/>
          <w:sz w:val="24"/>
          <w:szCs w:val="24"/>
        </w:rPr>
        <w:fldChar w:fldCharType="end"/>
      </w:r>
      <w:r w:rsidRPr="005013ED">
        <w:rPr>
          <w:rFonts w:ascii="Times New Roman" w:hAnsi="Times New Roman" w:cs="Times New Roman"/>
          <w:i w:val="0"/>
          <w:sz w:val="24"/>
          <w:szCs w:val="24"/>
        </w:rPr>
        <w:t>. Photo Luca Migliore</w:t>
      </w:r>
      <w:r w:rsidR="005013ED" w:rsidRPr="005013ED">
        <w:rPr>
          <w:rFonts w:ascii="Times New Roman" w:hAnsi="Times New Roman" w:cs="Times New Roman"/>
          <w:i w:val="0"/>
          <w:sz w:val="24"/>
          <w:szCs w:val="24"/>
        </w:rPr>
        <w:t xml:space="preserve">: </w:t>
      </w:r>
      <w:r w:rsidR="005013ED" w:rsidRPr="005013ED">
        <w:rPr>
          <w:rFonts w:ascii="Times New Roman" w:hAnsi="Times New Roman" w:cs="Times New Roman"/>
          <w:sz w:val="24"/>
          <w:szCs w:val="24"/>
        </w:rPr>
        <w:t>The Unburied</w:t>
      </w:r>
      <w:r w:rsidR="005013ED">
        <w:rPr>
          <w:rFonts w:ascii="Times New Roman" w:hAnsi="Times New Roman" w:cs="Times New Roman"/>
          <w:i w:val="0"/>
          <w:sz w:val="24"/>
          <w:szCs w:val="24"/>
        </w:rPr>
        <w:t>, directed by Camila Franç</w:t>
      </w:r>
      <w:r w:rsidR="005013ED" w:rsidRPr="005013ED">
        <w:rPr>
          <w:rFonts w:ascii="Times New Roman" w:hAnsi="Times New Roman" w:cs="Times New Roman"/>
          <w:i w:val="0"/>
          <w:sz w:val="24"/>
          <w:szCs w:val="24"/>
        </w:rPr>
        <w:t>a and Trine Garrett (London, November 2017</w:t>
      </w:r>
      <w:r w:rsidR="005013ED">
        <w:rPr>
          <w:rFonts w:ascii="Times New Roman" w:hAnsi="Times New Roman" w:cs="Times New Roman"/>
          <w:sz w:val="24"/>
          <w:szCs w:val="24"/>
        </w:rPr>
        <w:t>)</w:t>
      </w:r>
    </w:p>
    <w:p w:rsidR="0048074D" w:rsidRPr="00F31882" w:rsidRDefault="0048074D" w:rsidP="00CC49E1">
      <w:pPr>
        <w:spacing w:line="240" w:lineRule="auto"/>
        <w:jc w:val="both"/>
        <w:rPr>
          <w:rFonts w:ascii="Times New Roman" w:hAnsi="Times New Roman" w:cs="Times New Roman"/>
          <w:sz w:val="24"/>
          <w:szCs w:val="24"/>
        </w:rPr>
      </w:pPr>
      <w:r w:rsidRPr="00F31882">
        <w:rPr>
          <w:rFonts w:ascii="Times New Roman" w:hAnsi="Times New Roman" w:cs="Times New Roman"/>
          <w:sz w:val="24"/>
          <w:szCs w:val="24"/>
        </w:rPr>
        <w:t>T</w:t>
      </w:r>
      <w:r w:rsidR="00326E36" w:rsidRPr="00F31882">
        <w:rPr>
          <w:rFonts w:ascii="Times New Roman" w:hAnsi="Times New Roman" w:cs="Times New Roman"/>
          <w:sz w:val="24"/>
          <w:szCs w:val="24"/>
        </w:rPr>
        <w:t xml:space="preserve">his </w:t>
      </w:r>
      <w:r w:rsidR="00E557EC" w:rsidRPr="00F31882">
        <w:rPr>
          <w:rFonts w:ascii="Times New Roman" w:hAnsi="Times New Roman" w:cs="Times New Roman"/>
          <w:sz w:val="24"/>
          <w:szCs w:val="24"/>
        </w:rPr>
        <w:t>production</w:t>
      </w:r>
      <w:r w:rsidR="00326E36" w:rsidRPr="00F31882">
        <w:rPr>
          <w:rFonts w:ascii="Times New Roman" w:hAnsi="Times New Roman" w:cs="Times New Roman"/>
          <w:sz w:val="24"/>
          <w:szCs w:val="24"/>
        </w:rPr>
        <w:t xml:space="preserve"> entitled </w:t>
      </w:r>
      <w:r w:rsidR="00326E36" w:rsidRPr="00F31882">
        <w:rPr>
          <w:rFonts w:ascii="Times New Roman" w:hAnsi="Times New Roman" w:cs="Times New Roman"/>
          <w:i/>
          <w:sz w:val="24"/>
          <w:szCs w:val="24"/>
        </w:rPr>
        <w:t>The Unburied. The Saint of Darkness</w:t>
      </w:r>
      <w:r w:rsidR="00E557EC" w:rsidRPr="00F31882">
        <w:rPr>
          <w:rFonts w:ascii="Times New Roman" w:hAnsi="Times New Roman" w:cs="Times New Roman"/>
          <w:sz w:val="24"/>
          <w:szCs w:val="24"/>
        </w:rPr>
        <w:t xml:space="preserve">, supported by grants from the Arts Council of England and the Romanian Cultural Institute in London, was a result of a long-term collaboration between Visky and London-based translator and academic Jozefina Komporaly </w:t>
      </w:r>
      <w:hyperlink r:id="rId10" w:history="1">
        <w:r w:rsidR="001B1460" w:rsidRPr="00F31882">
          <w:rPr>
            <w:rStyle w:val="Hyperlink"/>
            <w:rFonts w:ascii="Times New Roman" w:hAnsi="Times New Roman" w:cs="Times New Roman"/>
            <w:sz w:val="24"/>
            <w:szCs w:val="24"/>
          </w:rPr>
          <w:t>https://www.societyofauthors.org/translator-Profile?itemID=414</w:t>
        </w:r>
      </w:hyperlink>
      <w:r w:rsidR="001B1460" w:rsidRPr="00F31882">
        <w:rPr>
          <w:rFonts w:ascii="Times New Roman" w:hAnsi="Times New Roman" w:cs="Times New Roman"/>
          <w:sz w:val="24"/>
          <w:szCs w:val="24"/>
        </w:rPr>
        <w:t xml:space="preserve"> </w:t>
      </w:r>
      <w:r w:rsidR="00E557EC" w:rsidRPr="00F31882">
        <w:rPr>
          <w:rFonts w:ascii="Times New Roman" w:hAnsi="Times New Roman" w:cs="Times New Roman"/>
          <w:sz w:val="24"/>
          <w:szCs w:val="24"/>
        </w:rPr>
        <w:t xml:space="preserve">on the one hand, and between [Foreign Affairs] </w:t>
      </w:r>
      <w:hyperlink r:id="rId11" w:history="1">
        <w:r w:rsidR="001B1460" w:rsidRPr="00F31882">
          <w:rPr>
            <w:rStyle w:val="Hyperlink"/>
            <w:rFonts w:ascii="Times New Roman" w:hAnsi="Times New Roman" w:cs="Times New Roman"/>
            <w:sz w:val="24"/>
            <w:szCs w:val="24"/>
          </w:rPr>
          <w:t>http://www.foreignaffairs.org.uk/</w:t>
        </w:r>
      </w:hyperlink>
      <w:r w:rsidR="001B1460" w:rsidRPr="00F31882">
        <w:rPr>
          <w:rFonts w:ascii="Times New Roman" w:hAnsi="Times New Roman" w:cs="Times New Roman"/>
          <w:sz w:val="24"/>
          <w:szCs w:val="24"/>
        </w:rPr>
        <w:t xml:space="preserve"> </w:t>
      </w:r>
      <w:r w:rsidR="00E557EC" w:rsidRPr="00F31882">
        <w:rPr>
          <w:rFonts w:ascii="Times New Roman" w:hAnsi="Times New Roman" w:cs="Times New Roman"/>
          <w:sz w:val="24"/>
          <w:szCs w:val="24"/>
        </w:rPr>
        <w:t xml:space="preserve">and Komporaly, on the other. [Foreign Affairs] have worked with Komporaly, alongside several other UK-based translators, on nurturing </w:t>
      </w:r>
      <w:r w:rsidR="00D57976" w:rsidRPr="00F31882">
        <w:rPr>
          <w:rFonts w:ascii="Times New Roman" w:hAnsi="Times New Roman" w:cs="Times New Roman"/>
          <w:sz w:val="24"/>
          <w:szCs w:val="24"/>
        </w:rPr>
        <w:t xml:space="preserve">a </w:t>
      </w:r>
      <w:r w:rsidR="00E557EC" w:rsidRPr="00F31882">
        <w:rPr>
          <w:rFonts w:ascii="Times New Roman" w:hAnsi="Times New Roman" w:cs="Times New Roman"/>
          <w:sz w:val="24"/>
          <w:szCs w:val="24"/>
        </w:rPr>
        <w:t>new generation of stage translators, with a view to remove theatre translators from the</w:t>
      </w:r>
      <w:r w:rsidR="00D57976" w:rsidRPr="00F31882">
        <w:rPr>
          <w:rFonts w:ascii="Times New Roman" w:hAnsi="Times New Roman" w:cs="Times New Roman"/>
          <w:sz w:val="24"/>
          <w:szCs w:val="24"/>
        </w:rPr>
        <w:t>ir potential isolation</w:t>
      </w:r>
      <w:r w:rsidR="00E557EC" w:rsidRPr="00F31882">
        <w:rPr>
          <w:rFonts w:ascii="Times New Roman" w:hAnsi="Times New Roman" w:cs="Times New Roman"/>
          <w:sz w:val="24"/>
          <w:szCs w:val="24"/>
        </w:rPr>
        <w:t xml:space="preserve"> and o</w:t>
      </w:r>
      <w:r w:rsidR="00326E36" w:rsidRPr="00F31882">
        <w:rPr>
          <w:rFonts w:ascii="Times New Roman" w:hAnsi="Times New Roman" w:cs="Times New Roman"/>
          <w:sz w:val="24"/>
          <w:szCs w:val="24"/>
        </w:rPr>
        <w:t>ffer them</w:t>
      </w:r>
      <w:r w:rsidR="00E557EC" w:rsidRPr="00F31882">
        <w:rPr>
          <w:rFonts w:ascii="Times New Roman" w:hAnsi="Times New Roman" w:cs="Times New Roman"/>
          <w:sz w:val="24"/>
          <w:szCs w:val="24"/>
        </w:rPr>
        <w:t xml:space="preserve"> a platform for experimentation </w:t>
      </w:r>
      <w:r w:rsidR="00326E36" w:rsidRPr="00F31882">
        <w:rPr>
          <w:rFonts w:ascii="Times New Roman" w:hAnsi="Times New Roman" w:cs="Times New Roman"/>
          <w:sz w:val="24"/>
          <w:szCs w:val="24"/>
        </w:rPr>
        <w:t>with</w:t>
      </w:r>
      <w:r w:rsidR="00E557EC" w:rsidRPr="00F31882">
        <w:rPr>
          <w:rFonts w:ascii="Times New Roman" w:hAnsi="Times New Roman" w:cs="Times New Roman"/>
          <w:sz w:val="24"/>
          <w:szCs w:val="24"/>
        </w:rPr>
        <w:t xml:space="preserve">in the context of a </w:t>
      </w:r>
      <w:r w:rsidR="007240C9">
        <w:rPr>
          <w:rFonts w:ascii="Times New Roman" w:hAnsi="Times New Roman" w:cs="Times New Roman"/>
          <w:sz w:val="24"/>
          <w:szCs w:val="24"/>
        </w:rPr>
        <w:t>conte</w:t>
      </w:r>
      <w:bookmarkStart w:id="0" w:name="_GoBack"/>
      <w:bookmarkEnd w:id="0"/>
      <w:r w:rsidR="007240C9">
        <w:rPr>
          <w:rFonts w:ascii="Times New Roman" w:hAnsi="Times New Roman" w:cs="Times New Roman"/>
          <w:sz w:val="24"/>
          <w:szCs w:val="24"/>
        </w:rPr>
        <w:t>mporary cutting-</w:t>
      </w:r>
      <w:r w:rsidRPr="00F31882">
        <w:rPr>
          <w:rFonts w:ascii="Times New Roman" w:hAnsi="Times New Roman" w:cs="Times New Roman"/>
          <w:sz w:val="24"/>
          <w:szCs w:val="24"/>
        </w:rPr>
        <w:t xml:space="preserve">edge </w:t>
      </w:r>
      <w:r w:rsidR="00E557EC" w:rsidRPr="00F31882">
        <w:rPr>
          <w:rFonts w:ascii="Times New Roman" w:hAnsi="Times New Roman" w:cs="Times New Roman"/>
          <w:sz w:val="24"/>
          <w:szCs w:val="24"/>
        </w:rPr>
        <w:t>theatre company.</w:t>
      </w:r>
      <w:r w:rsidRPr="00F31882">
        <w:rPr>
          <w:rFonts w:ascii="Times New Roman" w:hAnsi="Times New Roman" w:cs="Times New Roman"/>
          <w:sz w:val="24"/>
          <w:szCs w:val="24"/>
        </w:rPr>
        <w:t xml:space="preserve"> </w:t>
      </w:r>
      <w:hyperlink r:id="rId12" w:history="1">
        <w:r w:rsidRPr="00F31882">
          <w:rPr>
            <w:rStyle w:val="Hyperlink"/>
            <w:rFonts w:ascii="Times New Roman" w:hAnsi="Times New Roman" w:cs="Times New Roman"/>
            <w:sz w:val="24"/>
            <w:szCs w:val="24"/>
          </w:rPr>
          <w:t>http://www.foreignaffairs.org.uk/foreign-affairs-translates-2016-showcase/</w:t>
        </w:r>
      </w:hyperlink>
    </w:p>
    <w:p w:rsidR="00434AD3" w:rsidRPr="00F31882" w:rsidRDefault="00434AD3" w:rsidP="00CC49E1">
      <w:pPr>
        <w:keepNext/>
        <w:jc w:val="both"/>
        <w:rPr>
          <w:rFonts w:ascii="Times New Roman" w:hAnsi="Times New Roman" w:cs="Times New Roman"/>
          <w:sz w:val="24"/>
          <w:szCs w:val="24"/>
        </w:rPr>
      </w:pPr>
      <w:r w:rsidRPr="00F31882">
        <w:rPr>
          <w:rFonts w:ascii="Times New Roman" w:hAnsi="Times New Roman" w:cs="Times New Roman"/>
          <w:noProof/>
          <w:sz w:val="24"/>
          <w:szCs w:val="24"/>
          <w:lang w:eastAsia="en-GB"/>
        </w:rPr>
        <w:lastRenderedPageBreak/>
        <w:drawing>
          <wp:inline distT="0" distB="0" distL="0" distR="0">
            <wp:extent cx="5731510" cy="5731510"/>
            <wp:effectExtent l="0" t="0" r="2540" b="2540"/>
            <wp:docPr id="4" name="Picture 4" descr="C:\Users\jkomporaly\AppData\Local\Temp\Temp1_Luca Migliore - The Unburied-20180115T152756Z-001.zip\Luca Migliore - The Unburied\DSCF6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komporaly\AppData\Local\Temp\Temp1_Luca Migliore - The Unburied-20180115T152756Z-001.zip\Luca Migliore - The Unburied\DSCF669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rsidR="00434AD3" w:rsidRPr="005013ED" w:rsidRDefault="00434AD3" w:rsidP="005013ED">
      <w:pPr>
        <w:pStyle w:val="Caption"/>
        <w:jc w:val="both"/>
        <w:rPr>
          <w:rFonts w:ascii="Times New Roman" w:hAnsi="Times New Roman" w:cs="Times New Roman"/>
          <w:i w:val="0"/>
          <w:sz w:val="24"/>
          <w:szCs w:val="24"/>
        </w:rPr>
      </w:pPr>
      <w:r w:rsidRPr="005013ED">
        <w:rPr>
          <w:rFonts w:ascii="Times New Roman" w:hAnsi="Times New Roman" w:cs="Times New Roman"/>
          <w:i w:val="0"/>
          <w:sz w:val="24"/>
          <w:szCs w:val="24"/>
        </w:rPr>
        <w:t xml:space="preserve">Figure </w:t>
      </w:r>
      <w:r w:rsidRPr="005013ED">
        <w:rPr>
          <w:rFonts w:ascii="Times New Roman" w:hAnsi="Times New Roman" w:cs="Times New Roman"/>
          <w:i w:val="0"/>
          <w:sz w:val="24"/>
          <w:szCs w:val="24"/>
        </w:rPr>
        <w:fldChar w:fldCharType="begin"/>
      </w:r>
      <w:r w:rsidRPr="005013ED">
        <w:rPr>
          <w:rFonts w:ascii="Times New Roman" w:hAnsi="Times New Roman" w:cs="Times New Roman"/>
          <w:i w:val="0"/>
          <w:sz w:val="24"/>
          <w:szCs w:val="24"/>
        </w:rPr>
        <w:instrText xml:space="preserve"> SEQ Figure \* ARABIC </w:instrText>
      </w:r>
      <w:r w:rsidRPr="005013ED">
        <w:rPr>
          <w:rFonts w:ascii="Times New Roman" w:hAnsi="Times New Roman" w:cs="Times New Roman"/>
          <w:i w:val="0"/>
          <w:sz w:val="24"/>
          <w:szCs w:val="24"/>
        </w:rPr>
        <w:fldChar w:fldCharType="separate"/>
      </w:r>
      <w:r w:rsidRPr="005013ED">
        <w:rPr>
          <w:rFonts w:ascii="Times New Roman" w:hAnsi="Times New Roman" w:cs="Times New Roman"/>
          <w:i w:val="0"/>
          <w:noProof/>
          <w:sz w:val="24"/>
          <w:szCs w:val="24"/>
        </w:rPr>
        <w:t>2</w:t>
      </w:r>
      <w:r w:rsidRPr="005013ED">
        <w:rPr>
          <w:rFonts w:ascii="Times New Roman" w:hAnsi="Times New Roman" w:cs="Times New Roman"/>
          <w:i w:val="0"/>
          <w:sz w:val="24"/>
          <w:szCs w:val="24"/>
        </w:rPr>
        <w:fldChar w:fldCharType="end"/>
      </w:r>
      <w:r w:rsidRPr="005013ED">
        <w:rPr>
          <w:rFonts w:ascii="Times New Roman" w:hAnsi="Times New Roman" w:cs="Times New Roman"/>
          <w:i w:val="0"/>
          <w:sz w:val="24"/>
          <w:szCs w:val="24"/>
        </w:rPr>
        <w:t>. Photo Luca Migliore</w:t>
      </w:r>
      <w:r w:rsidR="005013ED" w:rsidRPr="005013ED">
        <w:rPr>
          <w:rFonts w:ascii="Times New Roman" w:hAnsi="Times New Roman" w:cs="Times New Roman"/>
          <w:i w:val="0"/>
          <w:sz w:val="24"/>
          <w:szCs w:val="24"/>
        </w:rPr>
        <w:t xml:space="preserve">: </w:t>
      </w:r>
      <w:r w:rsidR="005013ED" w:rsidRPr="005013ED">
        <w:rPr>
          <w:rFonts w:ascii="Times New Roman" w:hAnsi="Times New Roman" w:cs="Times New Roman"/>
          <w:sz w:val="24"/>
          <w:szCs w:val="24"/>
        </w:rPr>
        <w:t>The Unburied,</w:t>
      </w:r>
      <w:r w:rsidR="005013ED" w:rsidRPr="005013ED">
        <w:rPr>
          <w:rFonts w:ascii="Times New Roman" w:hAnsi="Times New Roman" w:cs="Times New Roman"/>
          <w:i w:val="0"/>
          <w:sz w:val="24"/>
          <w:szCs w:val="24"/>
        </w:rPr>
        <w:t xml:space="preserve"> [Foreign </w:t>
      </w:r>
      <w:r w:rsidR="00AF71A9">
        <w:rPr>
          <w:rFonts w:ascii="Times New Roman" w:hAnsi="Times New Roman" w:cs="Times New Roman"/>
          <w:i w:val="0"/>
          <w:sz w:val="24"/>
          <w:szCs w:val="24"/>
        </w:rPr>
        <w:t>Affairs] Translates! Showcase (London, December 2</w:t>
      </w:r>
      <w:r w:rsidR="005013ED" w:rsidRPr="005013ED">
        <w:rPr>
          <w:rFonts w:ascii="Times New Roman" w:hAnsi="Times New Roman" w:cs="Times New Roman"/>
          <w:i w:val="0"/>
          <w:sz w:val="24"/>
          <w:szCs w:val="24"/>
        </w:rPr>
        <w:t>016</w:t>
      </w:r>
      <w:r w:rsidR="00AF71A9">
        <w:rPr>
          <w:rFonts w:ascii="Times New Roman" w:hAnsi="Times New Roman" w:cs="Times New Roman"/>
          <w:i w:val="0"/>
          <w:sz w:val="24"/>
          <w:szCs w:val="24"/>
        </w:rPr>
        <w:t>)</w:t>
      </w:r>
    </w:p>
    <w:p w:rsidR="00A02F17" w:rsidRPr="00F31882" w:rsidRDefault="00D57976" w:rsidP="00CC49E1">
      <w:pPr>
        <w:jc w:val="both"/>
        <w:rPr>
          <w:rStyle w:val="Hyperlink"/>
          <w:rFonts w:ascii="Times New Roman" w:hAnsi="Times New Roman" w:cs="Times New Roman"/>
          <w:color w:val="auto"/>
          <w:sz w:val="24"/>
          <w:szCs w:val="24"/>
          <w:u w:val="none"/>
        </w:rPr>
      </w:pPr>
      <w:r w:rsidRPr="00F31882">
        <w:rPr>
          <w:rFonts w:ascii="Times New Roman" w:hAnsi="Times New Roman" w:cs="Times New Roman"/>
          <w:sz w:val="24"/>
          <w:szCs w:val="24"/>
        </w:rPr>
        <w:t>Collaborating with [Foreign Affairs] in the course of the [Foreign Affairs] Translates! Programme,</w:t>
      </w:r>
      <w:r w:rsidR="00326E36" w:rsidRPr="00F31882">
        <w:rPr>
          <w:rFonts w:ascii="Times New Roman" w:hAnsi="Times New Roman" w:cs="Times New Roman"/>
          <w:sz w:val="24"/>
          <w:szCs w:val="24"/>
        </w:rPr>
        <w:t xml:space="preserve"> Komporaly was able to test</w:t>
      </w:r>
      <w:r w:rsidRPr="00F31882">
        <w:rPr>
          <w:rFonts w:ascii="Times New Roman" w:hAnsi="Times New Roman" w:cs="Times New Roman"/>
          <w:sz w:val="24"/>
          <w:szCs w:val="24"/>
        </w:rPr>
        <w:t xml:space="preserve"> her translation of Visky</w:t>
      </w:r>
      <w:r w:rsidR="0048074D" w:rsidRPr="00F31882">
        <w:rPr>
          <w:rFonts w:ascii="Times New Roman" w:hAnsi="Times New Roman" w:cs="Times New Roman"/>
          <w:sz w:val="24"/>
          <w:szCs w:val="24"/>
        </w:rPr>
        <w:t>’s play on an ongoing</w:t>
      </w:r>
      <w:r w:rsidRPr="00F31882">
        <w:rPr>
          <w:rFonts w:ascii="Times New Roman" w:hAnsi="Times New Roman" w:cs="Times New Roman"/>
          <w:sz w:val="24"/>
          <w:szCs w:val="24"/>
        </w:rPr>
        <w:t xml:space="preserve"> basis, </w:t>
      </w:r>
      <w:r w:rsidR="00071E80" w:rsidRPr="00F31882">
        <w:rPr>
          <w:rFonts w:ascii="Times New Roman" w:hAnsi="Times New Roman" w:cs="Times New Roman"/>
          <w:sz w:val="24"/>
          <w:szCs w:val="24"/>
        </w:rPr>
        <w:t xml:space="preserve">having it </w:t>
      </w:r>
      <w:r w:rsidRPr="00F31882">
        <w:rPr>
          <w:rFonts w:ascii="Times New Roman" w:hAnsi="Times New Roman" w:cs="Times New Roman"/>
          <w:sz w:val="24"/>
          <w:szCs w:val="24"/>
        </w:rPr>
        <w:t>read</w:t>
      </w:r>
      <w:r w:rsidR="00071E80" w:rsidRPr="00F31882">
        <w:rPr>
          <w:rFonts w:ascii="Times New Roman" w:hAnsi="Times New Roman" w:cs="Times New Roman"/>
          <w:sz w:val="24"/>
          <w:szCs w:val="24"/>
        </w:rPr>
        <w:t>, discussed</w:t>
      </w:r>
      <w:r w:rsidRPr="00F31882">
        <w:rPr>
          <w:rFonts w:ascii="Times New Roman" w:hAnsi="Times New Roman" w:cs="Times New Roman"/>
          <w:sz w:val="24"/>
          <w:szCs w:val="24"/>
        </w:rPr>
        <w:t xml:space="preserve"> and then performed by acto</w:t>
      </w:r>
      <w:r w:rsidR="00326E36" w:rsidRPr="00F31882">
        <w:rPr>
          <w:rFonts w:ascii="Times New Roman" w:hAnsi="Times New Roman" w:cs="Times New Roman"/>
          <w:sz w:val="24"/>
          <w:szCs w:val="24"/>
        </w:rPr>
        <w:t xml:space="preserve">rs in an actual rehearsal </w:t>
      </w:r>
      <w:r w:rsidRPr="00F31882">
        <w:rPr>
          <w:rFonts w:ascii="Times New Roman" w:hAnsi="Times New Roman" w:cs="Times New Roman"/>
          <w:sz w:val="24"/>
          <w:szCs w:val="24"/>
        </w:rPr>
        <w:t xml:space="preserve">environment rather than </w:t>
      </w:r>
      <w:r w:rsidR="00326E36" w:rsidRPr="00F31882">
        <w:rPr>
          <w:rFonts w:ascii="Times New Roman" w:hAnsi="Times New Roman" w:cs="Times New Roman"/>
          <w:sz w:val="24"/>
          <w:szCs w:val="24"/>
        </w:rPr>
        <w:t xml:space="preserve">in </w:t>
      </w:r>
      <w:r w:rsidRPr="00F31882">
        <w:rPr>
          <w:rFonts w:ascii="Times New Roman" w:hAnsi="Times New Roman" w:cs="Times New Roman"/>
          <w:sz w:val="24"/>
          <w:szCs w:val="24"/>
        </w:rPr>
        <w:t xml:space="preserve">the privacy of her office. </w:t>
      </w:r>
      <w:r w:rsidR="00326E36" w:rsidRPr="00F31882">
        <w:rPr>
          <w:rFonts w:ascii="Times New Roman" w:hAnsi="Times New Roman" w:cs="Times New Roman"/>
          <w:sz w:val="24"/>
          <w:szCs w:val="24"/>
        </w:rPr>
        <w:t xml:space="preserve">Thus, the English-language </w:t>
      </w:r>
      <w:r w:rsidR="0048074D" w:rsidRPr="00F31882">
        <w:rPr>
          <w:rFonts w:ascii="Times New Roman" w:hAnsi="Times New Roman" w:cs="Times New Roman"/>
          <w:sz w:val="24"/>
          <w:szCs w:val="24"/>
        </w:rPr>
        <w:t xml:space="preserve">version </w:t>
      </w:r>
      <w:r w:rsidR="00071E80" w:rsidRPr="00F31882">
        <w:rPr>
          <w:rFonts w:ascii="Times New Roman" w:hAnsi="Times New Roman" w:cs="Times New Roman"/>
          <w:sz w:val="24"/>
          <w:szCs w:val="24"/>
        </w:rPr>
        <w:t xml:space="preserve">came about </w:t>
      </w:r>
      <w:r w:rsidR="0048074D" w:rsidRPr="00F31882">
        <w:rPr>
          <w:rFonts w:ascii="Times New Roman" w:hAnsi="Times New Roman" w:cs="Times New Roman"/>
          <w:sz w:val="24"/>
          <w:szCs w:val="24"/>
        </w:rPr>
        <w:t>as a result</w:t>
      </w:r>
      <w:r w:rsidR="00326E36" w:rsidRPr="00F31882">
        <w:rPr>
          <w:rFonts w:ascii="Times New Roman" w:hAnsi="Times New Roman" w:cs="Times New Roman"/>
          <w:sz w:val="24"/>
          <w:szCs w:val="24"/>
        </w:rPr>
        <w:t xml:space="preserve"> of </w:t>
      </w:r>
      <w:r w:rsidR="00071E80" w:rsidRPr="00F31882">
        <w:rPr>
          <w:rFonts w:ascii="Times New Roman" w:hAnsi="Times New Roman" w:cs="Times New Roman"/>
          <w:sz w:val="24"/>
          <w:szCs w:val="24"/>
        </w:rPr>
        <w:t xml:space="preserve">a stratified process that included </w:t>
      </w:r>
      <w:r w:rsidR="00071E80" w:rsidRPr="00F31882">
        <w:rPr>
          <w:rStyle w:val="Hyperlink"/>
          <w:rFonts w:ascii="Times New Roman" w:hAnsi="Times New Roman" w:cs="Times New Roman"/>
          <w:color w:val="auto"/>
          <w:sz w:val="24"/>
          <w:szCs w:val="24"/>
          <w:u w:val="none"/>
        </w:rPr>
        <w:t xml:space="preserve">interrogating </w:t>
      </w:r>
      <w:r w:rsidR="00326E36" w:rsidRPr="00F31882">
        <w:rPr>
          <w:rStyle w:val="Hyperlink"/>
          <w:rFonts w:ascii="Times New Roman" w:hAnsi="Times New Roman" w:cs="Times New Roman"/>
          <w:color w:val="auto"/>
          <w:sz w:val="24"/>
          <w:szCs w:val="24"/>
          <w:u w:val="none"/>
        </w:rPr>
        <w:t xml:space="preserve">embodied words and attending to the inherent physicality of the text. </w:t>
      </w:r>
      <w:r w:rsidR="0048074D" w:rsidRPr="00F31882">
        <w:rPr>
          <w:rStyle w:val="Hyperlink"/>
          <w:rFonts w:ascii="Times New Roman" w:hAnsi="Times New Roman" w:cs="Times New Roman"/>
          <w:color w:val="auto"/>
          <w:sz w:val="24"/>
          <w:szCs w:val="24"/>
          <w:u w:val="none"/>
        </w:rPr>
        <w:t>In this way, the process of translation went beyond being a merely intellectual exercise, and capitalised on the presence of mento</w:t>
      </w:r>
      <w:r w:rsidR="00071E80" w:rsidRPr="00F31882">
        <w:rPr>
          <w:rStyle w:val="Hyperlink"/>
          <w:rFonts w:ascii="Times New Roman" w:hAnsi="Times New Roman" w:cs="Times New Roman"/>
          <w:color w:val="auto"/>
          <w:sz w:val="24"/>
          <w:szCs w:val="24"/>
          <w:u w:val="none"/>
        </w:rPr>
        <w:t>rs and</w:t>
      </w:r>
      <w:r w:rsidR="0048074D" w:rsidRPr="00F31882">
        <w:rPr>
          <w:rStyle w:val="Hyperlink"/>
          <w:rFonts w:ascii="Times New Roman" w:hAnsi="Times New Roman" w:cs="Times New Roman"/>
          <w:color w:val="auto"/>
          <w:sz w:val="24"/>
          <w:szCs w:val="24"/>
          <w:u w:val="none"/>
        </w:rPr>
        <w:t xml:space="preserve"> fellow translators in addition to an ensemble of performers available to respond to the text. Arguably, </w:t>
      </w:r>
      <w:r w:rsidR="00071E80" w:rsidRPr="00F31882">
        <w:rPr>
          <w:rStyle w:val="Hyperlink"/>
          <w:rFonts w:ascii="Times New Roman" w:hAnsi="Times New Roman" w:cs="Times New Roman"/>
          <w:color w:val="auto"/>
          <w:sz w:val="24"/>
          <w:szCs w:val="24"/>
          <w:u w:val="none"/>
        </w:rPr>
        <w:t>this was an example of an ideal case scenario whereby t</w:t>
      </w:r>
      <w:r w:rsidR="0048074D" w:rsidRPr="00F31882">
        <w:rPr>
          <w:rStyle w:val="Hyperlink"/>
          <w:rFonts w:ascii="Times New Roman" w:hAnsi="Times New Roman" w:cs="Times New Roman"/>
          <w:color w:val="auto"/>
          <w:sz w:val="24"/>
          <w:szCs w:val="24"/>
          <w:u w:val="none"/>
        </w:rPr>
        <w:t xml:space="preserve">heatre </w:t>
      </w:r>
      <w:r w:rsidR="00071E80" w:rsidRPr="00F31882">
        <w:rPr>
          <w:rStyle w:val="Hyperlink"/>
          <w:rFonts w:ascii="Times New Roman" w:hAnsi="Times New Roman" w:cs="Times New Roman"/>
          <w:color w:val="auto"/>
          <w:sz w:val="24"/>
          <w:szCs w:val="24"/>
          <w:u w:val="none"/>
        </w:rPr>
        <w:t>translation is a form of</w:t>
      </w:r>
      <w:r w:rsidR="0048074D" w:rsidRPr="00F31882">
        <w:rPr>
          <w:rStyle w:val="Hyperlink"/>
          <w:rFonts w:ascii="Times New Roman" w:hAnsi="Times New Roman" w:cs="Times New Roman"/>
          <w:color w:val="auto"/>
          <w:sz w:val="24"/>
          <w:szCs w:val="24"/>
          <w:u w:val="none"/>
        </w:rPr>
        <w:t xml:space="preserve"> collaborati</w:t>
      </w:r>
      <w:r w:rsidR="00071E80" w:rsidRPr="00F31882">
        <w:rPr>
          <w:rStyle w:val="Hyperlink"/>
          <w:rFonts w:ascii="Times New Roman" w:hAnsi="Times New Roman" w:cs="Times New Roman"/>
          <w:color w:val="auto"/>
          <w:sz w:val="24"/>
          <w:szCs w:val="24"/>
          <w:u w:val="none"/>
        </w:rPr>
        <w:t>ve theatre making practice, and in which the translator also acts a dramaturg and as part of the creative team responsible for the mise-en-scène.</w:t>
      </w:r>
    </w:p>
    <w:p w:rsidR="00434AD3" w:rsidRPr="00F31882" w:rsidRDefault="00071E80" w:rsidP="00CC49E1">
      <w:pPr>
        <w:jc w:val="both"/>
        <w:rPr>
          <w:rFonts w:ascii="Times New Roman" w:hAnsi="Times New Roman" w:cs="Times New Roman"/>
          <w:sz w:val="24"/>
          <w:szCs w:val="24"/>
        </w:rPr>
      </w:pPr>
      <w:r w:rsidRPr="00F31882">
        <w:rPr>
          <w:rFonts w:ascii="Times New Roman" w:hAnsi="Times New Roman" w:cs="Times New Roman"/>
          <w:sz w:val="24"/>
          <w:szCs w:val="24"/>
        </w:rPr>
        <w:lastRenderedPageBreak/>
        <w:t xml:space="preserve">In the case of working on </w:t>
      </w:r>
      <w:r w:rsidRPr="00F31882">
        <w:rPr>
          <w:rFonts w:ascii="Times New Roman" w:hAnsi="Times New Roman" w:cs="Times New Roman"/>
          <w:i/>
          <w:sz w:val="24"/>
          <w:szCs w:val="24"/>
        </w:rPr>
        <w:t>Stories of the Body</w:t>
      </w:r>
      <w:r w:rsidRPr="00F31882">
        <w:rPr>
          <w:rFonts w:ascii="Times New Roman" w:hAnsi="Times New Roman" w:cs="Times New Roman"/>
          <w:sz w:val="24"/>
          <w:szCs w:val="24"/>
        </w:rPr>
        <w:t xml:space="preserve"> for Y Th</w:t>
      </w:r>
      <w:r w:rsidR="00C27694">
        <w:rPr>
          <w:rFonts w:ascii="Times New Roman" w:hAnsi="Times New Roman" w:cs="Times New Roman"/>
          <w:sz w:val="24"/>
          <w:szCs w:val="24"/>
        </w:rPr>
        <w:t>eat</w:t>
      </w:r>
      <w:r w:rsidRPr="00F31882">
        <w:rPr>
          <w:rFonts w:ascii="Times New Roman" w:hAnsi="Times New Roman" w:cs="Times New Roman"/>
          <w:sz w:val="24"/>
          <w:szCs w:val="24"/>
        </w:rPr>
        <w:t>r</w:t>
      </w:r>
      <w:r w:rsidR="00C27694">
        <w:rPr>
          <w:rFonts w:ascii="Times New Roman" w:hAnsi="Times New Roman" w:cs="Times New Roman"/>
          <w:sz w:val="24"/>
          <w:szCs w:val="24"/>
        </w:rPr>
        <w:t>e</w:t>
      </w:r>
      <w:r w:rsidRPr="00F31882">
        <w:rPr>
          <w:rFonts w:ascii="Times New Roman" w:hAnsi="Times New Roman" w:cs="Times New Roman"/>
          <w:sz w:val="24"/>
          <w:szCs w:val="24"/>
        </w:rPr>
        <w:t>, the translation was commissioned independent</w:t>
      </w:r>
      <w:r w:rsidR="00C31340" w:rsidRPr="00F31882">
        <w:rPr>
          <w:rFonts w:ascii="Times New Roman" w:hAnsi="Times New Roman" w:cs="Times New Roman"/>
          <w:sz w:val="24"/>
          <w:szCs w:val="24"/>
        </w:rPr>
        <w:t>ly</w:t>
      </w:r>
      <w:r w:rsidRPr="00F31882">
        <w:rPr>
          <w:rFonts w:ascii="Times New Roman" w:hAnsi="Times New Roman" w:cs="Times New Roman"/>
          <w:sz w:val="24"/>
          <w:szCs w:val="24"/>
        </w:rPr>
        <w:t xml:space="preserve"> of the staging process</w:t>
      </w:r>
      <w:r w:rsidR="00C31340" w:rsidRPr="00F31882">
        <w:rPr>
          <w:rFonts w:ascii="Times New Roman" w:hAnsi="Times New Roman" w:cs="Times New Roman"/>
          <w:sz w:val="24"/>
          <w:szCs w:val="24"/>
        </w:rPr>
        <w:t>, although there was regular communication between playwright, theatre company and translator</w:t>
      </w:r>
      <w:r w:rsidR="001B1460" w:rsidRPr="00F31882">
        <w:rPr>
          <w:rFonts w:ascii="Times New Roman" w:hAnsi="Times New Roman" w:cs="Times New Roman"/>
          <w:sz w:val="24"/>
          <w:szCs w:val="24"/>
        </w:rPr>
        <w:t xml:space="preserve">, and rather than creating a definite version for a particular production, the aim was to offer alternatives </w:t>
      </w:r>
      <w:r w:rsidR="007D2D17" w:rsidRPr="00F31882">
        <w:rPr>
          <w:rFonts w:ascii="Times New Roman" w:hAnsi="Times New Roman" w:cs="Times New Roman"/>
          <w:sz w:val="24"/>
          <w:szCs w:val="24"/>
        </w:rPr>
        <w:t xml:space="preserve">towards a </w:t>
      </w:r>
      <w:r w:rsidR="001B1460" w:rsidRPr="00F31882">
        <w:rPr>
          <w:rFonts w:ascii="Times New Roman" w:hAnsi="Times New Roman" w:cs="Times New Roman"/>
          <w:sz w:val="24"/>
          <w:szCs w:val="24"/>
        </w:rPr>
        <w:t xml:space="preserve">subsequent </w:t>
      </w:r>
      <w:r w:rsidR="007D2D17" w:rsidRPr="00F31882">
        <w:rPr>
          <w:rFonts w:ascii="Times New Roman" w:hAnsi="Times New Roman" w:cs="Times New Roman"/>
          <w:sz w:val="24"/>
          <w:szCs w:val="24"/>
        </w:rPr>
        <w:t xml:space="preserve">directorial vision. </w:t>
      </w:r>
      <w:r w:rsidR="00C31340" w:rsidRPr="00F31882">
        <w:rPr>
          <w:rFonts w:ascii="Times New Roman" w:hAnsi="Times New Roman" w:cs="Times New Roman"/>
          <w:sz w:val="24"/>
          <w:szCs w:val="24"/>
        </w:rPr>
        <w:t xml:space="preserve">The plays in the series have grown out of </w:t>
      </w:r>
      <w:r w:rsidR="00C31340" w:rsidRPr="00F31882">
        <w:rPr>
          <w:rFonts w:ascii="Times New Roman" w:hAnsi="Times New Roman" w:cs="Times New Roman"/>
          <w:i/>
          <w:sz w:val="24"/>
          <w:szCs w:val="24"/>
        </w:rPr>
        <w:t>The Unburied</w:t>
      </w:r>
      <w:r w:rsidR="00C31340" w:rsidRPr="00F31882">
        <w:rPr>
          <w:rFonts w:ascii="Times New Roman" w:hAnsi="Times New Roman" w:cs="Times New Roman"/>
          <w:sz w:val="24"/>
          <w:szCs w:val="24"/>
        </w:rPr>
        <w:t xml:space="preserve"> – now revised and retitled </w:t>
      </w:r>
      <w:r w:rsidR="00C31340" w:rsidRPr="00F31882">
        <w:rPr>
          <w:rFonts w:ascii="Times New Roman" w:hAnsi="Times New Roman" w:cs="Times New Roman"/>
          <w:i/>
          <w:sz w:val="24"/>
          <w:szCs w:val="24"/>
        </w:rPr>
        <w:t>Teresa</w:t>
      </w:r>
      <w:r w:rsidR="00C31340" w:rsidRPr="00F31882">
        <w:rPr>
          <w:rFonts w:ascii="Times New Roman" w:hAnsi="Times New Roman" w:cs="Times New Roman"/>
          <w:sz w:val="24"/>
          <w:szCs w:val="24"/>
        </w:rPr>
        <w:t xml:space="preserve">, </w:t>
      </w:r>
      <w:r w:rsidR="00434AD3" w:rsidRPr="00F31882">
        <w:rPr>
          <w:rFonts w:ascii="Times New Roman" w:hAnsi="Times New Roman" w:cs="Times New Roman"/>
          <w:sz w:val="24"/>
          <w:szCs w:val="24"/>
        </w:rPr>
        <w:t xml:space="preserve">and </w:t>
      </w:r>
      <w:r w:rsidR="00C31340" w:rsidRPr="00F31882">
        <w:rPr>
          <w:rFonts w:ascii="Times New Roman" w:hAnsi="Times New Roman" w:cs="Times New Roman"/>
          <w:sz w:val="24"/>
          <w:szCs w:val="24"/>
        </w:rPr>
        <w:t>all pl</w:t>
      </w:r>
      <w:r w:rsidR="00434AD3" w:rsidRPr="00F31882">
        <w:rPr>
          <w:rFonts w:ascii="Times New Roman" w:hAnsi="Times New Roman" w:cs="Times New Roman"/>
          <w:sz w:val="24"/>
          <w:szCs w:val="24"/>
        </w:rPr>
        <w:t>ays were</w:t>
      </w:r>
      <w:r w:rsidR="00C31340" w:rsidRPr="00F31882">
        <w:rPr>
          <w:rFonts w:ascii="Times New Roman" w:hAnsi="Times New Roman" w:cs="Times New Roman"/>
          <w:sz w:val="24"/>
          <w:szCs w:val="24"/>
        </w:rPr>
        <w:t xml:space="preserve"> based on real life stories as experienced by remarkable women (inclu</w:t>
      </w:r>
      <w:r w:rsidR="008E699F">
        <w:rPr>
          <w:rFonts w:ascii="Times New Roman" w:hAnsi="Times New Roman" w:cs="Times New Roman"/>
          <w:sz w:val="24"/>
          <w:szCs w:val="24"/>
        </w:rPr>
        <w:t>ding Mother Teresa and Italian R</w:t>
      </w:r>
      <w:r w:rsidR="00C31340" w:rsidRPr="00F31882">
        <w:rPr>
          <w:rFonts w:ascii="Times New Roman" w:hAnsi="Times New Roman" w:cs="Times New Roman"/>
          <w:sz w:val="24"/>
          <w:szCs w:val="24"/>
        </w:rPr>
        <w:t>enaissance painter Artemisia Gentileschi), and connected to various cities including Budapest, Cluj/Kolozsvár, Kolkata and Rome, from the 17</w:t>
      </w:r>
      <w:r w:rsidR="00C31340" w:rsidRPr="00F31882">
        <w:rPr>
          <w:rFonts w:ascii="Times New Roman" w:hAnsi="Times New Roman" w:cs="Times New Roman"/>
          <w:sz w:val="24"/>
          <w:szCs w:val="24"/>
          <w:vertAlign w:val="superscript"/>
        </w:rPr>
        <w:t>th</w:t>
      </w:r>
      <w:r w:rsidR="00C31340" w:rsidRPr="00F31882">
        <w:rPr>
          <w:rFonts w:ascii="Times New Roman" w:hAnsi="Times New Roman" w:cs="Times New Roman"/>
          <w:sz w:val="24"/>
          <w:szCs w:val="24"/>
        </w:rPr>
        <w:t xml:space="preserve"> to the 21</w:t>
      </w:r>
      <w:r w:rsidR="00C31340" w:rsidRPr="00F31882">
        <w:rPr>
          <w:rFonts w:ascii="Times New Roman" w:hAnsi="Times New Roman" w:cs="Times New Roman"/>
          <w:sz w:val="24"/>
          <w:szCs w:val="24"/>
          <w:vertAlign w:val="superscript"/>
        </w:rPr>
        <w:t>st</w:t>
      </w:r>
      <w:r w:rsidR="00C31340" w:rsidRPr="00F31882">
        <w:rPr>
          <w:rFonts w:ascii="Times New Roman" w:hAnsi="Times New Roman" w:cs="Times New Roman"/>
          <w:sz w:val="24"/>
          <w:szCs w:val="24"/>
        </w:rPr>
        <w:t xml:space="preserve"> century. </w:t>
      </w:r>
    </w:p>
    <w:p w:rsidR="00A02F17" w:rsidRPr="00F31882" w:rsidRDefault="00C31340" w:rsidP="00CC49E1">
      <w:pPr>
        <w:jc w:val="both"/>
        <w:rPr>
          <w:rFonts w:ascii="Times New Roman" w:hAnsi="Times New Roman" w:cs="Times New Roman"/>
          <w:sz w:val="24"/>
          <w:szCs w:val="24"/>
        </w:rPr>
      </w:pPr>
      <w:r w:rsidRPr="00F31882">
        <w:rPr>
          <w:rFonts w:ascii="Times New Roman" w:hAnsi="Times New Roman" w:cs="Times New Roman"/>
          <w:sz w:val="24"/>
          <w:szCs w:val="24"/>
        </w:rPr>
        <w:t xml:space="preserve">The plays </w:t>
      </w:r>
      <w:r w:rsidR="00434AD3" w:rsidRPr="00F31882">
        <w:rPr>
          <w:rFonts w:ascii="Times New Roman" w:hAnsi="Times New Roman" w:cs="Times New Roman"/>
          <w:sz w:val="24"/>
          <w:szCs w:val="24"/>
        </w:rPr>
        <w:t>themselves are works of fiction, and</w:t>
      </w:r>
      <w:r w:rsidRPr="00F31882">
        <w:rPr>
          <w:rFonts w:ascii="Times New Roman" w:hAnsi="Times New Roman" w:cs="Times New Roman"/>
          <w:sz w:val="24"/>
          <w:szCs w:val="24"/>
        </w:rPr>
        <w:t xml:space="preserve"> </w:t>
      </w:r>
      <w:r w:rsidRPr="00F31882">
        <w:rPr>
          <w:rFonts w:ascii="Times New Roman" w:hAnsi="Times New Roman" w:cs="Times New Roman"/>
          <w:i/>
          <w:sz w:val="24"/>
          <w:szCs w:val="24"/>
        </w:rPr>
        <w:t>Stories of the Body</w:t>
      </w:r>
      <w:r w:rsidRPr="00F31882">
        <w:rPr>
          <w:rFonts w:ascii="Times New Roman" w:hAnsi="Times New Roman" w:cs="Times New Roman"/>
          <w:sz w:val="24"/>
          <w:szCs w:val="24"/>
        </w:rPr>
        <w:t xml:space="preserve"> comprises</w:t>
      </w:r>
      <w:r w:rsidR="00434AD3" w:rsidRPr="00F31882">
        <w:rPr>
          <w:rFonts w:ascii="Times New Roman" w:hAnsi="Times New Roman" w:cs="Times New Roman"/>
          <w:sz w:val="24"/>
          <w:szCs w:val="24"/>
        </w:rPr>
        <w:t xml:space="preserve"> </w:t>
      </w:r>
      <w:r w:rsidRPr="00F31882">
        <w:rPr>
          <w:rFonts w:ascii="Times New Roman" w:hAnsi="Times New Roman" w:cs="Times New Roman"/>
          <w:sz w:val="24"/>
          <w:szCs w:val="24"/>
        </w:rPr>
        <w:t>texts rooted in the technique of open dramaturgy</w:t>
      </w:r>
      <w:r w:rsidR="00434AD3" w:rsidRPr="00F31882">
        <w:rPr>
          <w:rFonts w:ascii="Times New Roman" w:hAnsi="Times New Roman" w:cs="Times New Roman"/>
          <w:sz w:val="24"/>
          <w:szCs w:val="24"/>
        </w:rPr>
        <w:t>. A</w:t>
      </w:r>
      <w:r w:rsidRPr="00F31882">
        <w:rPr>
          <w:rFonts w:ascii="Times New Roman" w:hAnsi="Times New Roman" w:cs="Times New Roman"/>
          <w:sz w:val="24"/>
          <w:szCs w:val="24"/>
        </w:rPr>
        <w:t>s Visky recommends in his stage directions, theatres might want to put on various combinations of the plays, and as a result, spectators could watch different productions each time, perhaps in a different order. In this way, the plays</w:t>
      </w:r>
      <w:r w:rsidR="00A02F17" w:rsidRPr="00F31882">
        <w:rPr>
          <w:rFonts w:ascii="Times New Roman" w:hAnsi="Times New Roman" w:cs="Times New Roman"/>
          <w:sz w:val="24"/>
          <w:szCs w:val="24"/>
        </w:rPr>
        <w:t xml:space="preserve"> (</w:t>
      </w:r>
      <w:r w:rsidR="00A02F17" w:rsidRPr="00F31882">
        <w:rPr>
          <w:rFonts w:ascii="Times New Roman" w:hAnsi="Times New Roman" w:cs="Times New Roman"/>
          <w:i/>
          <w:sz w:val="24"/>
          <w:szCs w:val="24"/>
        </w:rPr>
        <w:t xml:space="preserve">Teresa, Lina, Eva </w:t>
      </w:r>
      <w:r w:rsidR="00A02F17" w:rsidRPr="00F31882">
        <w:rPr>
          <w:rFonts w:ascii="Times New Roman" w:hAnsi="Times New Roman" w:cs="Times New Roman"/>
          <w:sz w:val="24"/>
          <w:szCs w:val="24"/>
        </w:rPr>
        <w:t xml:space="preserve">and </w:t>
      </w:r>
      <w:r w:rsidR="00A02F17" w:rsidRPr="00F31882">
        <w:rPr>
          <w:rFonts w:ascii="Times New Roman" w:hAnsi="Times New Roman" w:cs="Times New Roman"/>
          <w:i/>
          <w:sz w:val="24"/>
          <w:szCs w:val="24"/>
        </w:rPr>
        <w:t>Artemisia</w:t>
      </w:r>
      <w:r w:rsidR="00A02F17" w:rsidRPr="00F31882">
        <w:rPr>
          <w:rFonts w:ascii="Times New Roman" w:hAnsi="Times New Roman" w:cs="Times New Roman"/>
          <w:sz w:val="24"/>
          <w:szCs w:val="24"/>
        </w:rPr>
        <w:t>)</w:t>
      </w:r>
      <w:r w:rsidRPr="00F31882">
        <w:rPr>
          <w:rFonts w:ascii="Times New Roman" w:hAnsi="Times New Roman" w:cs="Times New Roman"/>
          <w:sz w:val="24"/>
          <w:szCs w:val="24"/>
        </w:rPr>
        <w:t xml:space="preserve"> – and their approximately 50-minute long stage versions – would gain new meanings in each other’s light and context: illuminating the stories of the body in the most varied refractions, as a variation of a single theatrical space and set design. The plays</w:t>
      </w:r>
      <w:r w:rsidR="00A02F17" w:rsidRPr="00F31882">
        <w:rPr>
          <w:rFonts w:ascii="Times New Roman" w:hAnsi="Times New Roman" w:cs="Times New Roman"/>
          <w:sz w:val="24"/>
          <w:szCs w:val="24"/>
        </w:rPr>
        <w:t xml:space="preserve"> </w:t>
      </w:r>
      <w:r w:rsidRPr="00F31882">
        <w:rPr>
          <w:rFonts w:ascii="Times New Roman" w:hAnsi="Times New Roman" w:cs="Times New Roman"/>
          <w:sz w:val="24"/>
          <w:szCs w:val="24"/>
        </w:rPr>
        <w:t xml:space="preserve">also </w:t>
      </w:r>
      <w:r w:rsidR="00A02F17" w:rsidRPr="00F31882">
        <w:rPr>
          <w:rFonts w:ascii="Times New Roman" w:hAnsi="Times New Roman" w:cs="Times New Roman"/>
          <w:sz w:val="24"/>
          <w:szCs w:val="24"/>
        </w:rPr>
        <w:t xml:space="preserve">have the potential to </w:t>
      </w:r>
      <w:r w:rsidRPr="00F31882">
        <w:rPr>
          <w:rFonts w:ascii="Times New Roman" w:hAnsi="Times New Roman" w:cs="Times New Roman"/>
          <w:sz w:val="24"/>
          <w:szCs w:val="24"/>
        </w:rPr>
        <w:t>be staged in their own right</w:t>
      </w:r>
      <w:r w:rsidR="00434AD3" w:rsidRPr="00F31882">
        <w:rPr>
          <w:rFonts w:ascii="Times New Roman" w:hAnsi="Times New Roman" w:cs="Times New Roman"/>
          <w:sz w:val="24"/>
          <w:szCs w:val="24"/>
        </w:rPr>
        <w:t>,</w:t>
      </w:r>
      <w:r w:rsidR="00A02F17" w:rsidRPr="00F31882">
        <w:rPr>
          <w:rFonts w:ascii="Times New Roman" w:hAnsi="Times New Roman" w:cs="Times New Roman"/>
          <w:sz w:val="24"/>
          <w:szCs w:val="24"/>
        </w:rPr>
        <w:t xml:space="preserve"> of course</w:t>
      </w:r>
      <w:r w:rsidRPr="00F31882">
        <w:rPr>
          <w:rFonts w:ascii="Times New Roman" w:hAnsi="Times New Roman" w:cs="Times New Roman"/>
          <w:sz w:val="24"/>
          <w:szCs w:val="24"/>
        </w:rPr>
        <w:t>, as full-length performances.</w:t>
      </w:r>
    </w:p>
    <w:p w:rsidR="00902823" w:rsidRPr="00F31882" w:rsidRDefault="00A02F17" w:rsidP="00CC49E1">
      <w:pPr>
        <w:jc w:val="both"/>
        <w:rPr>
          <w:rFonts w:ascii="Times New Roman" w:hAnsi="Times New Roman" w:cs="Times New Roman"/>
          <w:sz w:val="24"/>
          <w:szCs w:val="24"/>
        </w:rPr>
      </w:pPr>
      <w:r w:rsidRPr="00F31882">
        <w:rPr>
          <w:rFonts w:ascii="Times New Roman" w:hAnsi="Times New Roman" w:cs="Times New Roman"/>
          <w:sz w:val="24"/>
          <w:szCs w:val="24"/>
        </w:rPr>
        <w:t>Focusing on central female protagonists is a trademark of Visky’s theatre, and underpins his output throughout his playwriting career</w:t>
      </w:r>
      <w:r w:rsidR="00C05D08">
        <w:rPr>
          <w:rFonts w:ascii="Times New Roman" w:hAnsi="Times New Roman" w:cs="Times New Roman"/>
          <w:sz w:val="24"/>
          <w:szCs w:val="24"/>
        </w:rPr>
        <w:t xml:space="preserve"> dating back </w:t>
      </w:r>
      <w:r w:rsidRPr="00F31882">
        <w:rPr>
          <w:rFonts w:ascii="Times New Roman" w:hAnsi="Times New Roman" w:cs="Times New Roman"/>
          <w:sz w:val="24"/>
          <w:szCs w:val="24"/>
        </w:rPr>
        <w:t>two decades. The play that launched him as dramatic author was prompted by the personal history of his mother (</w:t>
      </w:r>
      <w:r w:rsidRPr="00F31882">
        <w:rPr>
          <w:rFonts w:ascii="Times New Roman" w:hAnsi="Times New Roman" w:cs="Times New Roman"/>
          <w:i/>
          <w:sz w:val="24"/>
          <w:szCs w:val="24"/>
        </w:rPr>
        <w:t>Juliet</w:t>
      </w:r>
      <w:r w:rsidRPr="00F31882">
        <w:rPr>
          <w:rFonts w:ascii="Times New Roman" w:hAnsi="Times New Roman" w:cs="Times New Roman"/>
          <w:sz w:val="24"/>
          <w:szCs w:val="24"/>
        </w:rPr>
        <w:t>) and subsequently he dramatized a traumatic event experienced by his wife (</w:t>
      </w:r>
      <w:r w:rsidRPr="00F31882">
        <w:rPr>
          <w:rFonts w:ascii="Times New Roman" w:hAnsi="Times New Roman" w:cs="Times New Roman"/>
          <w:i/>
          <w:sz w:val="24"/>
          <w:szCs w:val="24"/>
        </w:rPr>
        <w:t>Porn</w:t>
      </w:r>
      <w:r w:rsidRPr="00F31882">
        <w:rPr>
          <w:rFonts w:ascii="Times New Roman" w:hAnsi="Times New Roman" w:cs="Times New Roman"/>
          <w:sz w:val="24"/>
          <w:szCs w:val="24"/>
        </w:rPr>
        <w:t xml:space="preserve">).  </w:t>
      </w:r>
      <w:r w:rsidR="00E30344" w:rsidRPr="00F31882">
        <w:rPr>
          <w:rFonts w:ascii="Times New Roman" w:hAnsi="Times New Roman" w:cs="Times New Roman"/>
          <w:i/>
          <w:sz w:val="24"/>
          <w:szCs w:val="24"/>
        </w:rPr>
        <w:t xml:space="preserve">I </w:t>
      </w:r>
      <w:r w:rsidRPr="00F31882">
        <w:rPr>
          <w:rFonts w:ascii="Times New Roman" w:hAnsi="Times New Roman" w:cs="Times New Roman"/>
          <w:i/>
          <w:sz w:val="24"/>
          <w:szCs w:val="24"/>
        </w:rPr>
        <w:t>Killed My Mother</w:t>
      </w:r>
      <w:r w:rsidRPr="00F31882">
        <w:rPr>
          <w:rFonts w:ascii="Times New Roman" w:hAnsi="Times New Roman" w:cs="Times New Roman"/>
          <w:sz w:val="24"/>
          <w:szCs w:val="24"/>
        </w:rPr>
        <w:t xml:space="preserve"> pays homage to another personal history, of a </w:t>
      </w:r>
      <w:r w:rsidR="00E30344" w:rsidRPr="00F31882">
        <w:rPr>
          <w:rFonts w:ascii="Times New Roman" w:hAnsi="Times New Roman" w:cs="Times New Roman"/>
          <w:sz w:val="24"/>
          <w:szCs w:val="24"/>
        </w:rPr>
        <w:t xml:space="preserve">close </w:t>
      </w:r>
      <w:r w:rsidRPr="00F31882">
        <w:rPr>
          <w:rFonts w:ascii="Times New Roman" w:hAnsi="Times New Roman" w:cs="Times New Roman"/>
          <w:sz w:val="24"/>
          <w:szCs w:val="24"/>
        </w:rPr>
        <w:t xml:space="preserve">friend, yet none of these works </w:t>
      </w:r>
      <w:r w:rsidR="00E30344" w:rsidRPr="00F31882">
        <w:rPr>
          <w:rFonts w:ascii="Times New Roman" w:hAnsi="Times New Roman" w:cs="Times New Roman"/>
          <w:sz w:val="24"/>
          <w:szCs w:val="24"/>
        </w:rPr>
        <w:t>are examples of documentary theatre or verbatim theatre, but deeply poetic responses to universal experiences such as love and loss or mother-daughter/child relationships</w:t>
      </w:r>
      <w:r w:rsidR="00434AD3" w:rsidRPr="00F31882">
        <w:rPr>
          <w:rFonts w:ascii="Times New Roman" w:hAnsi="Times New Roman" w:cs="Times New Roman"/>
          <w:sz w:val="24"/>
          <w:szCs w:val="24"/>
        </w:rPr>
        <w:t>, albeit</w:t>
      </w:r>
      <w:r w:rsidR="00E30344" w:rsidRPr="00F31882">
        <w:rPr>
          <w:rFonts w:ascii="Times New Roman" w:hAnsi="Times New Roman" w:cs="Times New Roman"/>
          <w:sz w:val="24"/>
          <w:szCs w:val="24"/>
        </w:rPr>
        <w:t xml:space="preserve"> embedded into hostile social and political conditions (deportation and surveillance under the communist regime in Romania).   </w:t>
      </w:r>
    </w:p>
    <w:p w:rsidR="00F31882" w:rsidRPr="00F31882" w:rsidRDefault="00E30344" w:rsidP="00CC49E1">
      <w:pPr>
        <w:jc w:val="both"/>
        <w:rPr>
          <w:rStyle w:val="Emphasis"/>
          <w:rFonts w:ascii="Times New Roman" w:hAnsi="Times New Roman" w:cs="Times New Roman"/>
          <w:i w:val="0"/>
          <w:sz w:val="24"/>
          <w:szCs w:val="24"/>
        </w:rPr>
      </w:pPr>
      <w:r w:rsidRPr="00F31882">
        <w:rPr>
          <w:rFonts w:ascii="Times New Roman" w:hAnsi="Times New Roman" w:cs="Times New Roman"/>
          <w:sz w:val="24"/>
          <w:szCs w:val="24"/>
        </w:rPr>
        <w:t xml:space="preserve">In 1958 Visky’s father, Ferenc Visky, a widely respected protestant pastor was condemned to 22 years of imprisonment for his (to the regime) unacceptable ways of practising Christianity. Visky’s father fearlessly advised his congregation to avoid collaborating with the Communist regime, and barely escaped capital punishment. Visky’s mother continued her husband’s activities, so she also ended up deported with her children to a forced domicile in the South of Romania, where they spent four-and-a-half years. Following the thawing of the Stalinist regime in Romania, the majority of political prisoners were released in 1964, and this is when Visky and his siblings were first reunited with their father. Their trials and tribulations have left an indelible mark on Visky’s sense of self, and he declared repeatedly that his </w:t>
      </w:r>
      <w:r w:rsidRPr="00F31882">
        <w:rPr>
          <w:rStyle w:val="Emphasis"/>
          <w:rFonts w:ascii="Times New Roman" w:hAnsi="Times New Roman" w:cs="Times New Roman"/>
          <w:sz w:val="24"/>
          <w:szCs w:val="24"/>
        </w:rPr>
        <w:t>‘</w:t>
      </w:r>
      <w:r w:rsidRPr="00F31882">
        <w:rPr>
          <w:rFonts w:ascii="Times New Roman" w:hAnsi="Times New Roman" w:cs="Times New Roman"/>
          <w:sz w:val="24"/>
          <w:szCs w:val="24"/>
        </w:rPr>
        <w:t>true birthplace’ was in the confinement of the Romanian Gulag</w:t>
      </w:r>
      <w:r w:rsidRPr="00F31882">
        <w:rPr>
          <w:rStyle w:val="Emphasis"/>
          <w:rFonts w:ascii="Times New Roman" w:hAnsi="Times New Roman" w:cs="Times New Roman"/>
          <w:i w:val="0"/>
          <w:sz w:val="24"/>
          <w:szCs w:val="24"/>
        </w:rPr>
        <w:t xml:space="preserve">, where he not only learned Romanian from elite political prisoners but acquired it as a language of cultural resistance. </w:t>
      </w:r>
      <w:r w:rsidR="00902823" w:rsidRPr="00F31882">
        <w:rPr>
          <w:rStyle w:val="Emphasis"/>
          <w:rFonts w:ascii="Times New Roman" w:hAnsi="Times New Roman" w:cs="Times New Roman"/>
          <w:i w:val="0"/>
          <w:sz w:val="24"/>
          <w:szCs w:val="24"/>
        </w:rPr>
        <w:t xml:space="preserve">Visky’s artistic genesis is clearly traceable in his experience of the barracks; although the Visky family was released, they merely exchanged the boundaries of their forced domicile with a somewhat larger-scale prison: that of Communist Romania. </w:t>
      </w:r>
    </w:p>
    <w:p w:rsidR="00F31882" w:rsidRPr="00F31882" w:rsidRDefault="00F31882" w:rsidP="00CC49E1">
      <w:pPr>
        <w:jc w:val="both"/>
        <w:rPr>
          <w:rStyle w:val="Emphasis"/>
          <w:rFonts w:ascii="Times New Roman" w:hAnsi="Times New Roman" w:cs="Times New Roman"/>
          <w:i w:val="0"/>
          <w:sz w:val="24"/>
          <w:szCs w:val="24"/>
        </w:rPr>
      </w:pPr>
      <w:r w:rsidRPr="00F31882">
        <w:rPr>
          <w:rFonts w:ascii="Times New Roman" w:hAnsi="Times New Roman" w:cs="Times New Roman"/>
          <w:sz w:val="24"/>
          <w:szCs w:val="24"/>
        </w:rPr>
        <w:t xml:space="preserve">This idea of captivity is explored in Visky’s theoretical writing, most clearly in the context of his original dramaturgical concept ‘Barrack Dramaturgy’, first published in English in </w:t>
      </w:r>
      <w:r w:rsidRPr="00F31882">
        <w:rPr>
          <w:rFonts w:ascii="Times New Roman" w:hAnsi="Times New Roman" w:cs="Times New Roman"/>
          <w:i/>
          <w:sz w:val="24"/>
          <w:szCs w:val="24"/>
        </w:rPr>
        <w:t>The Routledge Companion to Dramaturgy</w:t>
      </w:r>
      <w:r w:rsidRPr="00F31882">
        <w:rPr>
          <w:rFonts w:ascii="Times New Roman" w:hAnsi="Times New Roman" w:cs="Times New Roman"/>
          <w:sz w:val="24"/>
          <w:szCs w:val="24"/>
        </w:rPr>
        <w:t xml:space="preserve"> edited by Magda Romanska (2014). The concept was initially brought to public attention in </w:t>
      </w:r>
      <w:r w:rsidR="007240C9">
        <w:rPr>
          <w:rFonts w:ascii="Times New Roman" w:hAnsi="Times New Roman" w:cs="Times New Roman"/>
          <w:sz w:val="24"/>
          <w:szCs w:val="24"/>
        </w:rPr>
        <w:t xml:space="preserve">a manifesto timed to coincide </w:t>
      </w:r>
      <w:r w:rsidRPr="00F31882">
        <w:rPr>
          <w:rFonts w:ascii="Times New Roman" w:hAnsi="Times New Roman" w:cs="Times New Roman"/>
          <w:sz w:val="24"/>
          <w:szCs w:val="24"/>
        </w:rPr>
        <w:t>with the production of</w:t>
      </w:r>
      <w:r w:rsidR="00C05D08">
        <w:rPr>
          <w:rFonts w:ascii="Times New Roman" w:hAnsi="Times New Roman" w:cs="Times New Roman"/>
          <w:sz w:val="24"/>
          <w:szCs w:val="24"/>
        </w:rPr>
        <w:t xml:space="preserve"> Visky’s play</w:t>
      </w:r>
      <w:r w:rsidRPr="00F31882">
        <w:rPr>
          <w:rFonts w:ascii="Times New Roman" w:hAnsi="Times New Roman" w:cs="Times New Roman"/>
          <w:sz w:val="24"/>
          <w:szCs w:val="24"/>
        </w:rPr>
        <w:t xml:space="preserve"> </w:t>
      </w:r>
      <w:r w:rsidR="00C05D08">
        <w:rPr>
          <w:rFonts w:ascii="Times New Roman" w:hAnsi="Times New Roman" w:cs="Times New Roman"/>
          <w:i/>
          <w:sz w:val="24"/>
          <w:szCs w:val="24"/>
        </w:rPr>
        <w:t>The D</w:t>
      </w:r>
      <w:r w:rsidRPr="00F31882">
        <w:rPr>
          <w:rFonts w:ascii="Times New Roman" w:hAnsi="Times New Roman" w:cs="Times New Roman"/>
          <w:i/>
          <w:sz w:val="24"/>
          <w:szCs w:val="24"/>
        </w:rPr>
        <w:t>isciples</w:t>
      </w:r>
      <w:r w:rsidRPr="00F31882">
        <w:rPr>
          <w:rFonts w:ascii="Times New Roman" w:hAnsi="Times New Roman" w:cs="Times New Roman"/>
          <w:sz w:val="24"/>
          <w:szCs w:val="24"/>
        </w:rPr>
        <w:t xml:space="preserve"> directed by Gábor Tompa at the Hungarian Theatre of Cluj in 2005</w:t>
      </w:r>
      <w:r w:rsidR="00C05D08">
        <w:rPr>
          <w:rFonts w:ascii="Times New Roman" w:hAnsi="Times New Roman" w:cs="Times New Roman"/>
          <w:sz w:val="24"/>
          <w:szCs w:val="24"/>
        </w:rPr>
        <w:t>,</w:t>
      </w:r>
      <w:r w:rsidRPr="00F31882">
        <w:rPr>
          <w:rFonts w:ascii="Times New Roman" w:hAnsi="Times New Roman" w:cs="Times New Roman"/>
          <w:sz w:val="24"/>
          <w:szCs w:val="24"/>
        </w:rPr>
        <w:t xml:space="preserve"> </w:t>
      </w:r>
      <w:r w:rsidRPr="00F31882">
        <w:rPr>
          <w:rFonts w:ascii="Times New Roman" w:hAnsi="Times New Roman" w:cs="Times New Roman"/>
          <w:sz w:val="24"/>
          <w:szCs w:val="24"/>
        </w:rPr>
        <w:lastRenderedPageBreak/>
        <w:t xml:space="preserve">and later reprinted in the volume </w:t>
      </w:r>
      <w:r w:rsidRPr="00F31882">
        <w:rPr>
          <w:rFonts w:ascii="Times New Roman" w:hAnsi="Times New Roman" w:cs="Times New Roman"/>
          <w:i/>
          <w:sz w:val="24"/>
          <w:szCs w:val="24"/>
        </w:rPr>
        <w:t>A szökés/The Flight</w:t>
      </w:r>
      <w:r w:rsidRPr="00F31882">
        <w:rPr>
          <w:rFonts w:ascii="Times New Roman" w:hAnsi="Times New Roman" w:cs="Times New Roman"/>
          <w:sz w:val="24"/>
          <w:szCs w:val="24"/>
        </w:rPr>
        <w:t xml:space="preserve"> (Visky 2006). Barrack Dramaturgy, according to Visky, ‘was born out of the need to make imprisonment a common experience’, and where the audience becomes ‘prisoners of [their] free will’ (Visky 2014: 467). Performers and audience relinquish their freedom simultaneously, and thus are bound by a contract of sorts towards a shared experience: an enclosure into a claustrophobic space in which the performance and spectating areas are not separated. The performance begins with this joint act of </w:t>
      </w:r>
      <w:r w:rsidRPr="00F31882">
        <w:rPr>
          <w:rFonts w:ascii="Times New Roman" w:hAnsi="Times New Roman" w:cs="Times New Roman"/>
          <w:i/>
          <w:sz w:val="24"/>
          <w:szCs w:val="24"/>
        </w:rPr>
        <w:t>huis clos</w:t>
      </w:r>
      <w:r w:rsidRPr="00F31882">
        <w:rPr>
          <w:rFonts w:ascii="Times New Roman" w:hAnsi="Times New Roman" w:cs="Times New Roman"/>
          <w:sz w:val="24"/>
          <w:szCs w:val="24"/>
        </w:rPr>
        <w:t xml:space="preserve">, of being locked in, and finishes with an equally shared exit or liberation, the latter being also symbolic of an act of doing justice. According to this approach, however, the aim of captivity is not simply to render actual reality but to evoke a universal experience and to suggest that ‘captivity is a state of being in which we are dislocated from our bodies’, and through which we are invited to explore the potential for participatory understanding (Visky 2014: 468). According to Visky, being shut in together with an aim to remember heightens the perception of the performance as an event in the present, and is predicated on total audience involvement because its aim is to lead to a shared embodied experience. Actress Melissa Lorraine </w:t>
      </w:r>
      <w:r>
        <w:rPr>
          <w:rFonts w:ascii="Times New Roman" w:hAnsi="Times New Roman" w:cs="Times New Roman"/>
          <w:sz w:val="24"/>
          <w:szCs w:val="24"/>
        </w:rPr>
        <w:t>connect</w:t>
      </w:r>
      <w:r w:rsidRPr="00F31882">
        <w:rPr>
          <w:rFonts w:ascii="Times New Roman" w:hAnsi="Times New Roman" w:cs="Times New Roman"/>
          <w:sz w:val="24"/>
          <w:szCs w:val="24"/>
        </w:rPr>
        <w:t>s this shared experience with ‘</w:t>
      </w:r>
      <w:r w:rsidRPr="00F31882">
        <w:rPr>
          <w:rFonts w:ascii="Times New Roman" w:hAnsi="Times New Roman" w:cs="Times New Roman"/>
          <w:bCs/>
          <w:color w:val="000000"/>
          <w:sz w:val="24"/>
          <w:szCs w:val="24"/>
        </w:rPr>
        <w:t>a celebratio</w:t>
      </w:r>
      <w:r w:rsidR="00C05D08">
        <w:rPr>
          <w:rFonts w:ascii="Times New Roman" w:hAnsi="Times New Roman" w:cs="Times New Roman"/>
          <w:bCs/>
          <w:color w:val="000000"/>
          <w:sz w:val="24"/>
          <w:szCs w:val="24"/>
        </w:rPr>
        <w:t>n of the very essence of theatre</w:t>
      </w:r>
      <w:r w:rsidRPr="00F31882">
        <w:rPr>
          <w:rFonts w:ascii="Times New Roman" w:hAnsi="Times New Roman" w:cs="Times New Roman"/>
          <w:bCs/>
          <w:color w:val="000000"/>
          <w:sz w:val="24"/>
          <w:szCs w:val="24"/>
        </w:rPr>
        <w:t xml:space="preserve">: the miraculous solidarity of strangers who can suddenly see one another inside of a </w:t>
      </w:r>
      <w:r>
        <w:rPr>
          <w:rFonts w:ascii="Times New Roman" w:hAnsi="Times New Roman" w:cs="Times New Roman"/>
          <w:bCs/>
          <w:color w:val="000000"/>
          <w:sz w:val="24"/>
          <w:szCs w:val="24"/>
        </w:rPr>
        <w:t>moment’</w:t>
      </w:r>
      <w:r w:rsidRPr="00F31882">
        <w:rPr>
          <w:rFonts w:ascii="Times New Roman" w:hAnsi="Times New Roman" w:cs="Times New Roman"/>
          <w:bCs/>
          <w:color w:val="000000"/>
          <w:sz w:val="24"/>
          <w:szCs w:val="24"/>
        </w:rPr>
        <w:t>. Lorraine stresses that only ‘that which actually </w:t>
      </w:r>
      <w:r w:rsidRPr="00F31882">
        <w:rPr>
          <w:rFonts w:ascii="Times New Roman" w:hAnsi="Times New Roman" w:cs="Times New Roman"/>
          <w:bCs/>
          <w:i/>
          <w:iCs/>
          <w:color w:val="000000"/>
          <w:sz w:val="24"/>
          <w:szCs w:val="24"/>
        </w:rPr>
        <w:t>occurs</w:t>
      </w:r>
      <w:r w:rsidRPr="00F31882">
        <w:rPr>
          <w:rFonts w:ascii="Times New Roman" w:hAnsi="Times New Roman" w:cs="Times New Roman"/>
          <w:bCs/>
          <w:color w:val="000000"/>
          <w:sz w:val="24"/>
          <w:szCs w:val="24"/>
        </w:rPr>
        <w:t> during the time of “incarceration” is of any value. We offer ourselves over to this mysterious communal ritual in the hope of alteration.  We volunteer to serve the time’.</w:t>
      </w:r>
    </w:p>
    <w:p w:rsidR="00434AD3" w:rsidRPr="00F31882" w:rsidRDefault="00434AD3" w:rsidP="00CC49E1">
      <w:pPr>
        <w:jc w:val="both"/>
        <w:rPr>
          <w:rStyle w:val="Emphasis"/>
          <w:rFonts w:ascii="Times New Roman" w:hAnsi="Times New Roman" w:cs="Times New Roman"/>
          <w:i w:val="0"/>
          <w:sz w:val="24"/>
          <w:szCs w:val="24"/>
        </w:rPr>
      </w:pPr>
      <w:r w:rsidRPr="00F31882">
        <w:rPr>
          <w:rStyle w:val="Emphasis"/>
          <w:rFonts w:ascii="Times New Roman" w:hAnsi="Times New Roman" w:cs="Times New Roman"/>
          <w:i w:val="0"/>
          <w:sz w:val="24"/>
          <w:szCs w:val="24"/>
        </w:rPr>
        <w:t>Visky</w:t>
      </w:r>
      <w:r w:rsidR="00F31882" w:rsidRPr="00F31882">
        <w:rPr>
          <w:rStyle w:val="Emphasis"/>
          <w:rFonts w:ascii="Times New Roman" w:hAnsi="Times New Roman" w:cs="Times New Roman"/>
          <w:i w:val="0"/>
          <w:sz w:val="24"/>
          <w:szCs w:val="24"/>
        </w:rPr>
        <w:t xml:space="preserve">’s encounter with </w:t>
      </w:r>
      <w:r w:rsidRPr="00F31882">
        <w:rPr>
          <w:rFonts w:ascii="Times New Roman" w:hAnsi="Times New Roman" w:cs="Times New Roman"/>
          <w:sz w:val="24"/>
          <w:szCs w:val="24"/>
        </w:rPr>
        <w:t>Melissa Lorraine (formerly Hawkins)</w:t>
      </w:r>
      <w:r w:rsidR="00F31882" w:rsidRPr="00F31882">
        <w:rPr>
          <w:rFonts w:ascii="Times New Roman" w:hAnsi="Times New Roman" w:cs="Times New Roman"/>
          <w:sz w:val="24"/>
          <w:szCs w:val="24"/>
        </w:rPr>
        <w:t xml:space="preserve"> has indeed been a most fortuitous one; </w:t>
      </w:r>
      <w:r w:rsidR="007D2D17" w:rsidRPr="00F31882">
        <w:rPr>
          <w:rFonts w:ascii="Times New Roman" w:hAnsi="Times New Roman" w:cs="Times New Roman"/>
          <w:sz w:val="24"/>
          <w:szCs w:val="24"/>
        </w:rPr>
        <w:t xml:space="preserve">over the years </w:t>
      </w:r>
      <w:r w:rsidR="00F31882" w:rsidRPr="00F31882">
        <w:rPr>
          <w:rFonts w:ascii="Times New Roman" w:hAnsi="Times New Roman" w:cs="Times New Roman"/>
          <w:sz w:val="24"/>
          <w:szCs w:val="24"/>
        </w:rPr>
        <w:t xml:space="preserve">she </w:t>
      </w:r>
      <w:r w:rsidRPr="00F31882">
        <w:rPr>
          <w:rFonts w:ascii="Times New Roman" w:hAnsi="Times New Roman" w:cs="Times New Roman"/>
          <w:sz w:val="24"/>
          <w:szCs w:val="24"/>
        </w:rPr>
        <w:t xml:space="preserve">played the protagonist of </w:t>
      </w:r>
      <w:r w:rsidRPr="00F31882">
        <w:rPr>
          <w:rFonts w:ascii="Times New Roman" w:hAnsi="Times New Roman" w:cs="Times New Roman"/>
          <w:i/>
          <w:sz w:val="24"/>
          <w:szCs w:val="24"/>
        </w:rPr>
        <w:t xml:space="preserve">Juliet, Porn </w:t>
      </w:r>
      <w:r w:rsidRPr="00F31882">
        <w:rPr>
          <w:rFonts w:ascii="Times New Roman" w:hAnsi="Times New Roman" w:cs="Times New Roman"/>
          <w:sz w:val="24"/>
          <w:szCs w:val="24"/>
        </w:rPr>
        <w:t>and</w:t>
      </w:r>
      <w:r w:rsidRPr="00F31882">
        <w:rPr>
          <w:rFonts w:ascii="Times New Roman" w:hAnsi="Times New Roman" w:cs="Times New Roman"/>
          <w:i/>
          <w:sz w:val="24"/>
          <w:szCs w:val="24"/>
        </w:rPr>
        <w:t xml:space="preserve"> I Killed My Mother</w:t>
      </w:r>
      <w:r w:rsidRPr="00F31882">
        <w:rPr>
          <w:rFonts w:ascii="Times New Roman" w:hAnsi="Times New Roman" w:cs="Times New Roman"/>
          <w:sz w:val="24"/>
          <w:szCs w:val="24"/>
        </w:rPr>
        <w:t xml:space="preserve">, as well as commissioned, directed and acted in </w:t>
      </w:r>
      <w:r w:rsidRPr="00F31882">
        <w:rPr>
          <w:rFonts w:ascii="Times New Roman" w:hAnsi="Times New Roman" w:cs="Times New Roman"/>
          <w:i/>
          <w:sz w:val="24"/>
          <w:szCs w:val="24"/>
        </w:rPr>
        <w:t>Stories of the Body</w:t>
      </w:r>
      <w:r w:rsidRPr="00F31882">
        <w:rPr>
          <w:rFonts w:ascii="Times New Roman" w:hAnsi="Times New Roman" w:cs="Times New Roman"/>
          <w:sz w:val="24"/>
          <w:szCs w:val="24"/>
        </w:rPr>
        <w:t>, and the free theatre she runs in Chicago</w:t>
      </w:r>
      <w:r w:rsidR="00F31882" w:rsidRPr="00F31882">
        <w:rPr>
          <w:rFonts w:ascii="Times New Roman" w:hAnsi="Times New Roman" w:cs="Times New Roman"/>
          <w:sz w:val="24"/>
          <w:szCs w:val="24"/>
        </w:rPr>
        <w:t xml:space="preserve"> ha</w:t>
      </w:r>
      <w:r w:rsidRPr="00F31882">
        <w:rPr>
          <w:rFonts w:ascii="Times New Roman" w:hAnsi="Times New Roman" w:cs="Times New Roman"/>
          <w:sz w:val="24"/>
          <w:szCs w:val="24"/>
        </w:rPr>
        <w:t xml:space="preserve">s </w:t>
      </w:r>
      <w:r w:rsidR="00F31882" w:rsidRPr="00F31882">
        <w:rPr>
          <w:rFonts w:ascii="Times New Roman" w:hAnsi="Times New Roman" w:cs="Times New Roman"/>
          <w:sz w:val="24"/>
          <w:szCs w:val="24"/>
        </w:rPr>
        <w:t xml:space="preserve">become </w:t>
      </w:r>
      <w:r w:rsidRPr="00F31882">
        <w:rPr>
          <w:rFonts w:ascii="Times New Roman" w:hAnsi="Times New Roman" w:cs="Times New Roman"/>
          <w:sz w:val="24"/>
          <w:szCs w:val="24"/>
        </w:rPr>
        <w:t xml:space="preserve">a haven of experimental work, much having its origins in translation. Melissa’s image graces the cover of the first English-language anthology of Visky’s work, in a production directed by Karin Coonrod, who in addition to directing Visky in the United States also created an Italian version of </w:t>
      </w:r>
      <w:r w:rsidRPr="00F31882">
        <w:rPr>
          <w:rFonts w:ascii="Times New Roman" w:hAnsi="Times New Roman" w:cs="Times New Roman"/>
          <w:i/>
          <w:sz w:val="24"/>
          <w:szCs w:val="24"/>
        </w:rPr>
        <w:t xml:space="preserve">Juliet. </w:t>
      </w:r>
      <w:r w:rsidRPr="00F31882">
        <w:rPr>
          <w:rFonts w:ascii="Times New Roman" w:hAnsi="Times New Roman" w:cs="Times New Roman"/>
          <w:bCs/>
          <w:i/>
          <w:sz w:val="24"/>
          <w:szCs w:val="24"/>
        </w:rPr>
        <w:t xml:space="preserve">András Visky’s Barrack Dramaturgy: Memories of the Body </w:t>
      </w:r>
      <w:r w:rsidRPr="00F31882">
        <w:rPr>
          <w:rFonts w:ascii="Times New Roman" w:hAnsi="Times New Roman" w:cs="Times New Roman"/>
          <w:bCs/>
          <w:sz w:val="24"/>
          <w:szCs w:val="24"/>
        </w:rPr>
        <w:t>(Intellect, 2017)</w:t>
      </w:r>
      <w:r w:rsidRPr="00F31882">
        <w:rPr>
          <w:rStyle w:val="detail"/>
          <w:rFonts w:ascii="Times New Roman" w:hAnsi="Times New Roman" w:cs="Times New Roman"/>
          <w:sz w:val="24"/>
          <w:szCs w:val="24"/>
        </w:rPr>
        <w:t xml:space="preserve"> </w:t>
      </w:r>
      <w:hyperlink r:id="rId14" w:history="1">
        <w:r w:rsidRPr="00F31882">
          <w:rPr>
            <w:rStyle w:val="Hyperlink"/>
            <w:rFonts w:ascii="Times New Roman" w:hAnsi="Times New Roman" w:cs="Times New Roman"/>
            <w:sz w:val="24"/>
            <w:szCs w:val="24"/>
          </w:rPr>
          <w:t>https://www.intellectbooks.co.uk/books/view-Book,id=5261/</w:t>
        </w:r>
      </w:hyperlink>
      <w:r w:rsidRPr="00F31882">
        <w:rPr>
          <w:rStyle w:val="detail"/>
          <w:rFonts w:ascii="Times New Roman" w:hAnsi="Times New Roman" w:cs="Times New Roman"/>
          <w:sz w:val="24"/>
          <w:szCs w:val="24"/>
        </w:rPr>
        <w:t xml:space="preserve"> was edited by Jozefina Komporaly with the express aim to bring </w:t>
      </w:r>
      <w:r w:rsidR="00BD52BB" w:rsidRPr="00F31882">
        <w:rPr>
          <w:rStyle w:val="detail"/>
          <w:rFonts w:ascii="Times New Roman" w:hAnsi="Times New Roman" w:cs="Times New Roman"/>
          <w:sz w:val="24"/>
          <w:szCs w:val="24"/>
        </w:rPr>
        <w:t xml:space="preserve">Visky’s work </w:t>
      </w:r>
      <w:r w:rsidR="007D2D17" w:rsidRPr="00F31882">
        <w:rPr>
          <w:rStyle w:val="detail"/>
          <w:rFonts w:ascii="Times New Roman" w:hAnsi="Times New Roman" w:cs="Times New Roman"/>
          <w:sz w:val="24"/>
          <w:szCs w:val="24"/>
        </w:rPr>
        <w:t xml:space="preserve">in print form </w:t>
      </w:r>
      <w:r w:rsidR="00BD52BB" w:rsidRPr="00F31882">
        <w:rPr>
          <w:rStyle w:val="detail"/>
          <w:rFonts w:ascii="Times New Roman" w:hAnsi="Times New Roman" w:cs="Times New Roman"/>
          <w:sz w:val="24"/>
          <w:szCs w:val="24"/>
        </w:rPr>
        <w:t xml:space="preserve">into an international arena, and in addition to making playtexts available in English, also provide  a critical apparatus and production histories to contextualise the playwright’s work to date. </w:t>
      </w:r>
      <w:r w:rsidR="007D2D17" w:rsidRPr="00F31882">
        <w:rPr>
          <w:rStyle w:val="detail"/>
          <w:rFonts w:ascii="Times New Roman" w:hAnsi="Times New Roman" w:cs="Times New Roman"/>
          <w:sz w:val="24"/>
          <w:szCs w:val="24"/>
        </w:rPr>
        <w:t xml:space="preserve">The volume also includes interviews with theatre makers who have been instrumental in staging Visky’s plays, and offers close readings of the plays included written by scholars of contemporary theatre.  </w:t>
      </w:r>
      <w:r w:rsidR="00BD52BB" w:rsidRPr="00F31882">
        <w:rPr>
          <w:rStyle w:val="detail"/>
          <w:rFonts w:ascii="Times New Roman" w:hAnsi="Times New Roman" w:cs="Times New Roman"/>
          <w:sz w:val="24"/>
          <w:szCs w:val="24"/>
        </w:rPr>
        <w:t xml:space="preserve"> </w:t>
      </w:r>
    </w:p>
    <w:p w:rsidR="00BE62B2" w:rsidRPr="00F31882" w:rsidRDefault="00BE62B2" w:rsidP="00CC49E1">
      <w:pPr>
        <w:spacing w:line="240" w:lineRule="auto"/>
        <w:jc w:val="both"/>
        <w:rPr>
          <w:rFonts w:ascii="Times New Roman" w:hAnsi="Times New Roman" w:cs="Times New Roman"/>
          <w:bCs/>
          <w:sz w:val="24"/>
          <w:szCs w:val="24"/>
        </w:rPr>
      </w:pPr>
      <w:r w:rsidRPr="00F31882">
        <w:rPr>
          <w:rFonts w:ascii="Times New Roman" w:hAnsi="Times New Roman" w:cs="Times New Roman"/>
          <w:sz w:val="24"/>
          <w:szCs w:val="24"/>
        </w:rPr>
        <w:t>When Visky ventured into playwriting around the turn of the millennium</w:t>
      </w:r>
      <w:r w:rsidR="007D2D17" w:rsidRPr="00F31882">
        <w:rPr>
          <w:rFonts w:ascii="Times New Roman" w:hAnsi="Times New Roman" w:cs="Times New Roman"/>
          <w:sz w:val="24"/>
          <w:szCs w:val="24"/>
        </w:rPr>
        <w:t>, he</w:t>
      </w:r>
      <w:r w:rsidRPr="00F31882">
        <w:rPr>
          <w:rFonts w:ascii="Times New Roman" w:hAnsi="Times New Roman" w:cs="Times New Roman"/>
          <w:sz w:val="24"/>
          <w:szCs w:val="24"/>
        </w:rPr>
        <w:t xml:space="preserve"> forged a reputation almost overnight. His is a most innovative voice in the otherwise fairly traditional landscape of Hungarian drama, and his unique dramatic language is rooted, on the one hand, in his poetic imagination and, on the other, in his in-depth familiarity with the movement and image-centric Romanian theatre tradition. The latter has been a tremendous influence on Visky’s understanding of theatre as a dramaturg and playwright alike, and is braided with Visky’s over two-decade-long collaboration with artistic director Gábor Tompa at the Hungarian Theatre of Cluj. Tompa himself had been trained in the Romanian theatre tradition, and this partnership has been foundational to both artists’ and indeed the company’s international profile. It was therefore fitting, that the </w:t>
      </w:r>
      <w:r w:rsidR="007D2D17" w:rsidRPr="00F31882">
        <w:rPr>
          <w:rFonts w:ascii="Times New Roman" w:hAnsi="Times New Roman" w:cs="Times New Roman"/>
          <w:sz w:val="24"/>
          <w:szCs w:val="24"/>
        </w:rPr>
        <w:t xml:space="preserve">most </w:t>
      </w:r>
      <w:r w:rsidRPr="00F31882">
        <w:rPr>
          <w:rFonts w:ascii="Times New Roman" w:hAnsi="Times New Roman" w:cs="Times New Roman"/>
          <w:sz w:val="24"/>
          <w:szCs w:val="24"/>
        </w:rPr>
        <w:t xml:space="preserve">recent launch of the critical anthology </w:t>
      </w:r>
      <w:r w:rsidRPr="00F31882">
        <w:rPr>
          <w:rFonts w:ascii="Times New Roman" w:hAnsi="Times New Roman" w:cs="Times New Roman"/>
          <w:bCs/>
          <w:i/>
          <w:sz w:val="24"/>
          <w:szCs w:val="24"/>
        </w:rPr>
        <w:t xml:space="preserve">András Visky’s Barrack Dramaturgy: Memories of the Body  </w:t>
      </w:r>
      <w:r w:rsidRPr="00F31882">
        <w:rPr>
          <w:rFonts w:ascii="Times New Roman" w:hAnsi="Times New Roman" w:cs="Times New Roman"/>
          <w:bCs/>
          <w:sz w:val="24"/>
          <w:szCs w:val="24"/>
        </w:rPr>
        <w:t>(Intellect, 2017)</w:t>
      </w:r>
      <w:r w:rsidRPr="00F31882">
        <w:rPr>
          <w:rStyle w:val="Hyperlink"/>
          <w:rFonts w:ascii="Times New Roman" w:hAnsi="Times New Roman" w:cs="Times New Roman"/>
          <w:sz w:val="24"/>
          <w:szCs w:val="24"/>
          <w:u w:val="none"/>
        </w:rPr>
        <w:t xml:space="preserve"> </w:t>
      </w:r>
      <w:hyperlink r:id="rId15" w:history="1">
        <w:r w:rsidRPr="00F31882">
          <w:rPr>
            <w:rStyle w:val="Hyperlink"/>
            <w:rFonts w:ascii="Times New Roman" w:hAnsi="Times New Roman" w:cs="Times New Roman"/>
            <w:sz w:val="24"/>
            <w:szCs w:val="24"/>
          </w:rPr>
          <w:t>https://www.intellectbooks.co.uk/books/view-Book,id=5261/</w:t>
        </w:r>
      </w:hyperlink>
      <w:r w:rsidRPr="00F31882">
        <w:rPr>
          <w:rStyle w:val="detail"/>
          <w:rFonts w:ascii="Times New Roman" w:hAnsi="Times New Roman" w:cs="Times New Roman"/>
          <w:sz w:val="24"/>
          <w:szCs w:val="24"/>
        </w:rPr>
        <w:t xml:space="preserve"> took</w:t>
      </w:r>
      <w:r w:rsidRPr="00F31882">
        <w:rPr>
          <w:rFonts w:ascii="Times New Roman" w:hAnsi="Times New Roman" w:cs="Times New Roman"/>
          <w:sz w:val="24"/>
          <w:szCs w:val="24"/>
        </w:rPr>
        <w:t xml:space="preserve"> place at the 2018 Interferences Theatre Festival in Cluj, as a conversation between Visky, Tompa and volume </w:t>
      </w:r>
      <w:r w:rsidRPr="00F31882">
        <w:rPr>
          <w:rFonts w:ascii="Times New Roman" w:hAnsi="Times New Roman" w:cs="Times New Roman"/>
          <w:sz w:val="24"/>
          <w:szCs w:val="24"/>
        </w:rPr>
        <w:lastRenderedPageBreak/>
        <w:t>editor Komporaly.</w:t>
      </w:r>
      <w:r w:rsidRPr="00F31882">
        <w:rPr>
          <w:rFonts w:ascii="Times New Roman" w:hAnsi="Times New Roman" w:cs="Times New Roman"/>
          <w:bCs/>
          <w:sz w:val="24"/>
          <w:szCs w:val="24"/>
        </w:rPr>
        <w:t xml:space="preserve"> </w:t>
      </w:r>
      <w:hyperlink r:id="rId16" w:history="1">
        <w:r w:rsidRPr="00F31882">
          <w:rPr>
            <w:rStyle w:val="Hyperlink"/>
            <w:rFonts w:ascii="Times New Roman" w:hAnsi="Times New Roman" w:cs="Times New Roman"/>
            <w:bCs/>
            <w:sz w:val="24"/>
            <w:szCs w:val="24"/>
          </w:rPr>
          <w:t>http://www.interferences-huntheater.ro/2018/en/pieces/andras-viskys-barrack-dramaturgy-memories-of-the-body/</w:t>
        </w:r>
      </w:hyperlink>
      <w:r w:rsidR="00BD52BB" w:rsidRPr="00F31882">
        <w:rPr>
          <w:rFonts w:ascii="Times New Roman" w:hAnsi="Times New Roman" w:cs="Times New Roman"/>
          <w:bCs/>
          <w:sz w:val="24"/>
          <w:szCs w:val="24"/>
        </w:rPr>
        <w:t xml:space="preserve"> This international festival, directed by Tompa and co-curated by Visky, is an exemplary showcase of some of best work</w:t>
      </w:r>
      <w:r w:rsidR="002A3F21" w:rsidRPr="00F31882">
        <w:rPr>
          <w:rFonts w:ascii="Times New Roman" w:hAnsi="Times New Roman" w:cs="Times New Roman"/>
          <w:bCs/>
          <w:sz w:val="24"/>
          <w:szCs w:val="24"/>
        </w:rPr>
        <w:t xml:space="preserve"> in contemporary European</w:t>
      </w:r>
      <w:r w:rsidR="00BD52BB" w:rsidRPr="00F31882">
        <w:rPr>
          <w:rFonts w:ascii="Times New Roman" w:hAnsi="Times New Roman" w:cs="Times New Roman"/>
          <w:bCs/>
          <w:sz w:val="24"/>
          <w:szCs w:val="24"/>
        </w:rPr>
        <w:t xml:space="preserve"> theatre practice, addressed to a varied audience that includes attendees well beyond the local patrons of the Hungarian Theatre in Cluj. In addition to situating productions by companies as diverse as the Schaubühne</w:t>
      </w:r>
      <w:r w:rsidR="00896EA1">
        <w:rPr>
          <w:rFonts w:ascii="Times New Roman" w:hAnsi="Times New Roman" w:cs="Times New Roman"/>
          <w:bCs/>
          <w:sz w:val="24"/>
          <w:szCs w:val="24"/>
        </w:rPr>
        <w:t>, Klaipeda Drama Theatre</w:t>
      </w:r>
      <w:r w:rsidR="00BD52BB" w:rsidRPr="00F31882">
        <w:rPr>
          <w:rFonts w:ascii="Times New Roman" w:hAnsi="Times New Roman" w:cs="Times New Roman"/>
          <w:bCs/>
          <w:sz w:val="24"/>
          <w:szCs w:val="24"/>
        </w:rPr>
        <w:t xml:space="preserve"> or Komuna Warszawa</w:t>
      </w:r>
      <w:r w:rsidR="002A3F21" w:rsidRPr="00F31882">
        <w:rPr>
          <w:rFonts w:ascii="Times New Roman" w:hAnsi="Times New Roman" w:cs="Times New Roman"/>
          <w:bCs/>
          <w:sz w:val="24"/>
          <w:szCs w:val="24"/>
        </w:rPr>
        <w:t xml:space="preserve"> </w:t>
      </w:r>
      <w:r w:rsidR="00BD52BB" w:rsidRPr="00F31882">
        <w:rPr>
          <w:rFonts w:ascii="Times New Roman" w:hAnsi="Times New Roman" w:cs="Times New Roman"/>
          <w:bCs/>
          <w:sz w:val="24"/>
          <w:szCs w:val="24"/>
        </w:rPr>
        <w:t>side by side</w:t>
      </w:r>
      <w:r w:rsidR="002A3F21" w:rsidRPr="00F31882">
        <w:rPr>
          <w:rFonts w:ascii="Times New Roman" w:hAnsi="Times New Roman" w:cs="Times New Roman"/>
          <w:bCs/>
          <w:sz w:val="24"/>
          <w:szCs w:val="24"/>
        </w:rPr>
        <w:t xml:space="preserve"> and offering the translation of all performances into multiple languages</w:t>
      </w:r>
      <w:r w:rsidR="00BD52BB" w:rsidRPr="00F31882">
        <w:rPr>
          <w:rFonts w:ascii="Times New Roman" w:hAnsi="Times New Roman" w:cs="Times New Roman"/>
          <w:bCs/>
          <w:sz w:val="24"/>
          <w:szCs w:val="24"/>
        </w:rPr>
        <w:t>, the festival makes a concerted effort to publicly discuss the work shown with the creatives, theatre critics and aud</w:t>
      </w:r>
      <w:r w:rsidR="002A3F21" w:rsidRPr="00F31882">
        <w:rPr>
          <w:rFonts w:ascii="Times New Roman" w:hAnsi="Times New Roman" w:cs="Times New Roman"/>
          <w:bCs/>
          <w:sz w:val="24"/>
          <w:szCs w:val="24"/>
        </w:rPr>
        <w:t>iences.</w:t>
      </w:r>
      <w:r w:rsidR="00BD52BB" w:rsidRPr="00F31882">
        <w:rPr>
          <w:rFonts w:ascii="Times New Roman" w:hAnsi="Times New Roman" w:cs="Times New Roman"/>
          <w:bCs/>
          <w:sz w:val="24"/>
          <w:szCs w:val="24"/>
        </w:rPr>
        <w:t xml:space="preserve"> </w:t>
      </w:r>
      <w:r w:rsidR="002A3F21" w:rsidRPr="00F31882">
        <w:rPr>
          <w:rFonts w:ascii="Times New Roman" w:hAnsi="Times New Roman" w:cs="Times New Roman"/>
          <w:bCs/>
          <w:sz w:val="24"/>
          <w:szCs w:val="24"/>
        </w:rPr>
        <w:t xml:space="preserve">Re-inscribing Visky’s work as a playwright and its journey in the English-speaking world into this configuration felt </w:t>
      </w:r>
      <w:r w:rsidR="00755A7B">
        <w:rPr>
          <w:rFonts w:ascii="Times New Roman" w:hAnsi="Times New Roman" w:cs="Times New Roman"/>
          <w:bCs/>
          <w:sz w:val="24"/>
          <w:szCs w:val="24"/>
        </w:rPr>
        <w:t>most appropriate</w:t>
      </w:r>
      <w:r w:rsidR="007D2D17" w:rsidRPr="00F31882">
        <w:rPr>
          <w:rFonts w:ascii="Times New Roman" w:hAnsi="Times New Roman" w:cs="Times New Roman"/>
          <w:bCs/>
          <w:sz w:val="24"/>
          <w:szCs w:val="24"/>
        </w:rPr>
        <w:t xml:space="preserve">: </w:t>
      </w:r>
      <w:r w:rsidR="002A3F21" w:rsidRPr="00F31882">
        <w:rPr>
          <w:rFonts w:ascii="Times New Roman" w:hAnsi="Times New Roman" w:cs="Times New Roman"/>
          <w:bCs/>
          <w:sz w:val="24"/>
          <w:szCs w:val="24"/>
        </w:rPr>
        <w:t xml:space="preserve">coming full circle and marking </w:t>
      </w:r>
      <w:r w:rsidR="008E699F">
        <w:rPr>
          <w:rFonts w:ascii="Times New Roman" w:hAnsi="Times New Roman" w:cs="Times New Roman"/>
          <w:bCs/>
          <w:sz w:val="24"/>
          <w:szCs w:val="24"/>
        </w:rPr>
        <w:t xml:space="preserve">a </w:t>
      </w:r>
      <w:r w:rsidR="002A3F21" w:rsidRPr="00F31882">
        <w:rPr>
          <w:rFonts w:ascii="Times New Roman" w:hAnsi="Times New Roman" w:cs="Times New Roman"/>
          <w:bCs/>
          <w:sz w:val="24"/>
          <w:szCs w:val="24"/>
        </w:rPr>
        <w:t>new beginning</w:t>
      </w:r>
      <w:r w:rsidR="007D2D17" w:rsidRPr="00F31882">
        <w:rPr>
          <w:rFonts w:ascii="Times New Roman" w:hAnsi="Times New Roman" w:cs="Times New Roman"/>
          <w:bCs/>
          <w:sz w:val="24"/>
          <w:szCs w:val="24"/>
        </w:rPr>
        <w:t xml:space="preserve"> at the same time</w:t>
      </w:r>
      <w:r w:rsidR="002A3F21" w:rsidRPr="00F31882">
        <w:rPr>
          <w:rFonts w:ascii="Times New Roman" w:hAnsi="Times New Roman" w:cs="Times New Roman"/>
          <w:bCs/>
          <w:sz w:val="24"/>
          <w:szCs w:val="24"/>
        </w:rPr>
        <w:t>.</w:t>
      </w:r>
      <w:r w:rsidR="00BD52BB" w:rsidRPr="00F31882">
        <w:rPr>
          <w:rFonts w:ascii="Times New Roman" w:hAnsi="Times New Roman" w:cs="Times New Roman"/>
          <w:bCs/>
          <w:sz w:val="24"/>
          <w:szCs w:val="24"/>
        </w:rPr>
        <w:t xml:space="preserve">  </w:t>
      </w:r>
    </w:p>
    <w:p w:rsidR="00434AD3" w:rsidRPr="00F31882" w:rsidRDefault="00BE62B2" w:rsidP="00CC49E1">
      <w:pPr>
        <w:pStyle w:val="Default"/>
        <w:keepNext/>
        <w:spacing w:line="480" w:lineRule="auto"/>
        <w:jc w:val="both"/>
      </w:pPr>
      <w:r w:rsidRPr="00F31882">
        <w:rPr>
          <w:noProof/>
          <w:lang w:eastAsia="en-GB"/>
        </w:rPr>
        <w:drawing>
          <wp:inline distT="0" distB="0" distL="0" distR="0">
            <wp:extent cx="5731510" cy="3827375"/>
            <wp:effectExtent l="0" t="0" r="2540" b="1905"/>
            <wp:docPr id="2" name="Picture 2" descr="C:\Users\jkomporaly\Pictures\Interferences 2018\Interferences Nov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komporaly\Pictures\Interferences 2018\Interferences Nov 1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827375"/>
                    </a:xfrm>
                    <a:prstGeom prst="rect">
                      <a:avLst/>
                    </a:prstGeom>
                    <a:noFill/>
                    <a:ln>
                      <a:noFill/>
                    </a:ln>
                  </pic:spPr>
                </pic:pic>
              </a:graphicData>
            </a:graphic>
          </wp:inline>
        </w:drawing>
      </w:r>
    </w:p>
    <w:p w:rsidR="00BE62B2" w:rsidRPr="005013ED" w:rsidRDefault="00434AD3" w:rsidP="00CC49E1">
      <w:pPr>
        <w:pStyle w:val="Caption"/>
        <w:jc w:val="both"/>
        <w:rPr>
          <w:rFonts w:ascii="Times New Roman" w:hAnsi="Times New Roman" w:cs="Times New Roman"/>
          <w:i w:val="0"/>
          <w:sz w:val="24"/>
          <w:szCs w:val="24"/>
        </w:rPr>
      </w:pPr>
      <w:r w:rsidRPr="005013ED">
        <w:rPr>
          <w:rFonts w:ascii="Times New Roman" w:hAnsi="Times New Roman" w:cs="Times New Roman"/>
          <w:i w:val="0"/>
          <w:sz w:val="24"/>
          <w:szCs w:val="24"/>
        </w:rPr>
        <w:t xml:space="preserve">Figure </w:t>
      </w:r>
      <w:r w:rsidRPr="005013ED">
        <w:rPr>
          <w:rFonts w:ascii="Times New Roman" w:hAnsi="Times New Roman" w:cs="Times New Roman"/>
          <w:i w:val="0"/>
          <w:sz w:val="24"/>
          <w:szCs w:val="24"/>
        </w:rPr>
        <w:fldChar w:fldCharType="begin"/>
      </w:r>
      <w:r w:rsidRPr="005013ED">
        <w:rPr>
          <w:rFonts w:ascii="Times New Roman" w:hAnsi="Times New Roman" w:cs="Times New Roman"/>
          <w:i w:val="0"/>
          <w:sz w:val="24"/>
          <w:szCs w:val="24"/>
        </w:rPr>
        <w:instrText xml:space="preserve"> SEQ Figure \* ARABIC </w:instrText>
      </w:r>
      <w:r w:rsidRPr="005013ED">
        <w:rPr>
          <w:rFonts w:ascii="Times New Roman" w:hAnsi="Times New Roman" w:cs="Times New Roman"/>
          <w:i w:val="0"/>
          <w:sz w:val="24"/>
          <w:szCs w:val="24"/>
        </w:rPr>
        <w:fldChar w:fldCharType="separate"/>
      </w:r>
      <w:r w:rsidRPr="005013ED">
        <w:rPr>
          <w:rFonts w:ascii="Times New Roman" w:hAnsi="Times New Roman" w:cs="Times New Roman"/>
          <w:i w:val="0"/>
          <w:noProof/>
          <w:sz w:val="24"/>
          <w:szCs w:val="24"/>
        </w:rPr>
        <w:t>3</w:t>
      </w:r>
      <w:r w:rsidRPr="005013ED">
        <w:rPr>
          <w:rFonts w:ascii="Times New Roman" w:hAnsi="Times New Roman" w:cs="Times New Roman"/>
          <w:i w:val="0"/>
          <w:sz w:val="24"/>
          <w:szCs w:val="24"/>
        </w:rPr>
        <w:fldChar w:fldCharType="end"/>
      </w:r>
      <w:r w:rsidRPr="005013ED">
        <w:rPr>
          <w:rFonts w:ascii="Times New Roman" w:hAnsi="Times New Roman" w:cs="Times New Roman"/>
          <w:i w:val="0"/>
          <w:sz w:val="24"/>
          <w:szCs w:val="24"/>
        </w:rPr>
        <w:t>. Photo István Bíró</w:t>
      </w:r>
      <w:r w:rsidR="005013ED" w:rsidRPr="005013ED">
        <w:rPr>
          <w:rFonts w:ascii="Times New Roman" w:hAnsi="Times New Roman" w:cs="Times New Roman"/>
          <w:i w:val="0"/>
          <w:sz w:val="24"/>
          <w:szCs w:val="24"/>
        </w:rPr>
        <w:t>: Gábor Tom</w:t>
      </w:r>
      <w:r w:rsidR="005013ED">
        <w:rPr>
          <w:rFonts w:ascii="Times New Roman" w:hAnsi="Times New Roman" w:cs="Times New Roman"/>
          <w:i w:val="0"/>
          <w:sz w:val="24"/>
          <w:szCs w:val="24"/>
        </w:rPr>
        <w:t>p</w:t>
      </w:r>
      <w:r w:rsidR="005013ED" w:rsidRPr="005013ED">
        <w:rPr>
          <w:rFonts w:ascii="Times New Roman" w:hAnsi="Times New Roman" w:cs="Times New Roman"/>
          <w:i w:val="0"/>
          <w:sz w:val="24"/>
          <w:szCs w:val="24"/>
        </w:rPr>
        <w:t>a, Jozefina Komporaly, András Visky (</w:t>
      </w:r>
      <w:r w:rsidR="005013ED">
        <w:rPr>
          <w:rFonts w:ascii="Times New Roman" w:hAnsi="Times New Roman" w:cs="Times New Roman"/>
          <w:i w:val="0"/>
          <w:sz w:val="24"/>
          <w:szCs w:val="24"/>
        </w:rPr>
        <w:t xml:space="preserve">#6 Interferences Theatre Festival, </w:t>
      </w:r>
      <w:r w:rsidR="005013ED" w:rsidRPr="005013ED">
        <w:rPr>
          <w:rFonts w:ascii="Times New Roman" w:hAnsi="Times New Roman" w:cs="Times New Roman"/>
          <w:i w:val="0"/>
          <w:sz w:val="24"/>
          <w:szCs w:val="24"/>
        </w:rPr>
        <w:t xml:space="preserve">Cluj, </w:t>
      </w:r>
      <w:r w:rsidR="005013ED">
        <w:rPr>
          <w:rFonts w:ascii="Times New Roman" w:hAnsi="Times New Roman" w:cs="Times New Roman"/>
          <w:i w:val="0"/>
          <w:sz w:val="24"/>
          <w:szCs w:val="24"/>
        </w:rPr>
        <w:t xml:space="preserve">28 </w:t>
      </w:r>
      <w:r w:rsidR="005013ED" w:rsidRPr="005013ED">
        <w:rPr>
          <w:rFonts w:ascii="Times New Roman" w:hAnsi="Times New Roman" w:cs="Times New Roman"/>
          <w:i w:val="0"/>
          <w:sz w:val="24"/>
          <w:szCs w:val="24"/>
        </w:rPr>
        <w:t>November 2018)</w:t>
      </w:r>
    </w:p>
    <w:p w:rsidR="00BE62B2" w:rsidRPr="00F31882" w:rsidRDefault="00BE62B2" w:rsidP="00CC49E1">
      <w:pPr>
        <w:jc w:val="both"/>
        <w:rPr>
          <w:rStyle w:val="Emphasis"/>
          <w:rFonts w:ascii="Times New Roman" w:hAnsi="Times New Roman" w:cs="Times New Roman"/>
          <w:i w:val="0"/>
          <w:iCs w:val="0"/>
          <w:sz w:val="24"/>
          <w:szCs w:val="24"/>
        </w:rPr>
      </w:pPr>
    </w:p>
    <w:p w:rsidR="00F56B26" w:rsidRPr="00F31882" w:rsidRDefault="00F56B26" w:rsidP="00CC49E1">
      <w:pPr>
        <w:jc w:val="both"/>
        <w:rPr>
          <w:rFonts w:ascii="Times New Roman" w:hAnsi="Times New Roman" w:cs="Times New Roman"/>
          <w:sz w:val="24"/>
          <w:szCs w:val="24"/>
        </w:rPr>
      </w:pPr>
    </w:p>
    <w:sectPr w:rsidR="00F56B26" w:rsidRPr="00F31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alt="Temetetlenek. A sötétség szentje" style="width:1pt;height:1pt;visibility:visible;mso-wrap-style:square" o:bullet="t">
        <v:imagedata r:id="rId1" o:title="Temetetlenek"/>
      </v:shape>
    </w:pict>
  </w:numPicBullet>
  <w:abstractNum w:abstractNumId="0" w15:restartNumberingAfterBreak="0">
    <w:nsid w:val="3D2900FE"/>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4A5E2DC4"/>
    <w:multiLevelType w:val="hybridMultilevel"/>
    <w:tmpl w:val="D464B022"/>
    <w:lvl w:ilvl="0" w:tplc="9CC6E902">
      <w:start w:val="1"/>
      <w:numFmt w:val="bullet"/>
      <w:lvlText w:val=""/>
      <w:lvlPicBulletId w:val="0"/>
      <w:lvlJc w:val="left"/>
      <w:pPr>
        <w:tabs>
          <w:tab w:val="num" w:pos="720"/>
        </w:tabs>
        <w:ind w:left="720" w:hanging="360"/>
      </w:pPr>
      <w:rPr>
        <w:rFonts w:ascii="Symbol" w:hAnsi="Symbol" w:hint="default"/>
      </w:rPr>
    </w:lvl>
    <w:lvl w:ilvl="1" w:tplc="9AE24446" w:tentative="1">
      <w:start w:val="1"/>
      <w:numFmt w:val="bullet"/>
      <w:lvlText w:val=""/>
      <w:lvlJc w:val="left"/>
      <w:pPr>
        <w:tabs>
          <w:tab w:val="num" w:pos="1440"/>
        </w:tabs>
        <w:ind w:left="1440" w:hanging="360"/>
      </w:pPr>
      <w:rPr>
        <w:rFonts w:ascii="Symbol" w:hAnsi="Symbol" w:hint="default"/>
      </w:rPr>
    </w:lvl>
    <w:lvl w:ilvl="2" w:tplc="BC9C3C3C" w:tentative="1">
      <w:start w:val="1"/>
      <w:numFmt w:val="bullet"/>
      <w:lvlText w:val=""/>
      <w:lvlJc w:val="left"/>
      <w:pPr>
        <w:tabs>
          <w:tab w:val="num" w:pos="2160"/>
        </w:tabs>
        <w:ind w:left="2160" w:hanging="360"/>
      </w:pPr>
      <w:rPr>
        <w:rFonts w:ascii="Symbol" w:hAnsi="Symbol" w:hint="default"/>
      </w:rPr>
    </w:lvl>
    <w:lvl w:ilvl="3" w:tplc="30B85708" w:tentative="1">
      <w:start w:val="1"/>
      <w:numFmt w:val="bullet"/>
      <w:lvlText w:val=""/>
      <w:lvlJc w:val="left"/>
      <w:pPr>
        <w:tabs>
          <w:tab w:val="num" w:pos="2880"/>
        </w:tabs>
        <w:ind w:left="2880" w:hanging="360"/>
      </w:pPr>
      <w:rPr>
        <w:rFonts w:ascii="Symbol" w:hAnsi="Symbol" w:hint="default"/>
      </w:rPr>
    </w:lvl>
    <w:lvl w:ilvl="4" w:tplc="55CE3FF4" w:tentative="1">
      <w:start w:val="1"/>
      <w:numFmt w:val="bullet"/>
      <w:lvlText w:val=""/>
      <w:lvlJc w:val="left"/>
      <w:pPr>
        <w:tabs>
          <w:tab w:val="num" w:pos="3600"/>
        </w:tabs>
        <w:ind w:left="3600" w:hanging="360"/>
      </w:pPr>
      <w:rPr>
        <w:rFonts w:ascii="Symbol" w:hAnsi="Symbol" w:hint="default"/>
      </w:rPr>
    </w:lvl>
    <w:lvl w:ilvl="5" w:tplc="C890EC60" w:tentative="1">
      <w:start w:val="1"/>
      <w:numFmt w:val="bullet"/>
      <w:lvlText w:val=""/>
      <w:lvlJc w:val="left"/>
      <w:pPr>
        <w:tabs>
          <w:tab w:val="num" w:pos="4320"/>
        </w:tabs>
        <w:ind w:left="4320" w:hanging="360"/>
      </w:pPr>
      <w:rPr>
        <w:rFonts w:ascii="Symbol" w:hAnsi="Symbol" w:hint="default"/>
      </w:rPr>
    </w:lvl>
    <w:lvl w:ilvl="6" w:tplc="B07897F8" w:tentative="1">
      <w:start w:val="1"/>
      <w:numFmt w:val="bullet"/>
      <w:lvlText w:val=""/>
      <w:lvlJc w:val="left"/>
      <w:pPr>
        <w:tabs>
          <w:tab w:val="num" w:pos="5040"/>
        </w:tabs>
        <w:ind w:left="5040" w:hanging="360"/>
      </w:pPr>
      <w:rPr>
        <w:rFonts w:ascii="Symbol" w:hAnsi="Symbol" w:hint="default"/>
      </w:rPr>
    </w:lvl>
    <w:lvl w:ilvl="7" w:tplc="83D04FD2" w:tentative="1">
      <w:start w:val="1"/>
      <w:numFmt w:val="bullet"/>
      <w:lvlText w:val=""/>
      <w:lvlJc w:val="left"/>
      <w:pPr>
        <w:tabs>
          <w:tab w:val="num" w:pos="5760"/>
        </w:tabs>
        <w:ind w:left="5760" w:hanging="360"/>
      </w:pPr>
      <w:rPr>
        <w:rFonts w:ascii="Symbol" w:hAnsi="Symbol" w:hint="default"/>
      </w:rPr>
    </w:lvl>
    <w:lvl w:ilvl="8" w:tplc="B9AA3ED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B8"/>
    <w:rsid w:val="00071E80"/>
    <w:rsid w:val="000850A3"/>
    <w:rsid w:val="001B1460"/>
    <w:rsid w:val="001B48BB"/>
    <w:rsid w:val="002A3F21"/>
    <w:rsid w:val="002C4866"/>
    <w:rsid w:val="00326E36"/>
    <w:rsid w:val="00434AD3"/>
    <w:rsid w:val="0048074D"/>
    <w:rsid w:val="005013ED"/>
    <w:rsid w:val="007240C9"/>
    <w:rsid w:val="00755A7B"/>
    <w:rsid w:val="007D2D17"/>
    <w:rsid w:val="00896EA1"/>
    <w:rsid w:val="008E699F"/>
    <w:rsid w:val="00902823"/>
    <w:rsid w:val="00A02F17"/>
    <w:rsid w:val="00A04EB8"/>
    <w:rsid w:val="00AC0EA4"/>
    <w:rsid w:val="00AF71A9"/>
    <w:rsid w:val="00BD52BB"/>
    <w:rsid w:val="00BE62B2"/>
    <w:rsid w:val="00C05D08"/>
    <w:rsid w:val="00C27694"/>
    <w:rsid w:val="00C31340"/>
    <w:rsid w:val="00CC49E1"/>
    <w:rsid w:val="00D57976"/>
    <w:rsid w:val="00E30344"/>
    <w:rsid w:val="00E557EC"/>
    <w:rsid w:val="00EA56BF"/>
    <w:rsid w:val="00F31882"/>
    <w:rsid w:val="00F56A37"/>
    <w:rsid w:val="00F5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7803"/>
  <w15:chartTrackingRefBased/>
  <w15:docId w15:val="{C8593FD3-F6A4-48ED-B768-3EAADF5D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57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E557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866"/>
    <w:rPr>
      <w:color w:val="0563C1" w:themeColor="hyperlink"/>
      <w:u w:val="single"/>
    </w:rPr>
  </w:style>
  <w:style w:type="character" w:customStyle="1" w:styleId="Heading1Char">
    <w:name w:val="Heading 1 Char"/>
    <w:basedOn w:val="DefaultParagraphFont"/>
    <w:link w:val="Heading1"/>
    <w:uiPriority w:val="9"/>
    <w:rsid w:val="00E557EC"/>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E557EC"/>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E557EC"/>
    <w:rPr>
      <w:b/>
      <w:bCs/>
    </w:rPr>
  </w:style>
  <w:style w:type="paragraph" w:styleId="ListParagraph">
    <w:name w:val="List Paragraph"/>
    <w:basedOn w:val="Normal"/>
    <w:uiPriority w:val="34"/>
    <w:qFormat/>
    <w:rsid w:val="00E557EC"/>
    <w:pPr>
      <w:spacing w:after="200" w:line="276" w:lineRule="auto"/>
      <w:ind w:left="720"/>
      <w:contextualSpacing/>
    </w:pPr>
    <w:rPr>
      <w:rFonts w:ascii="Calibri" w:eastAsia="Batang" w:hAnsi="Calibri" w:cs="Times New Roman"/>
    </w:rPr>
  </w:style>
  <w:style w:type="paragraph" w:styleId="NormalWeb">
    <w:name w:val="Normal (Web)"/>
    <w:basedOn w:val="Normal"/>
    <w:uiPriority w:val="99"/>
    <w:semiHidden/>
    <w:unhideWhenUsed/>
    <w:rsid w:val="004807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3034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E30344"/>
    <w:rPr>
      <w:i/>
      <w:iCs/>
    </w:rPr>
  </w:style>
  <w:style w:type="character" w:styleId="EndnoteReference">
    <w:name w:val="endnote reference"/>
    <w:semiHidden/>
    <w:rsid w:val="00BE62B2"/>
    <w:rPr>
      <w:vertAlign w:val="superscript"/>
    </w:rPr>
  </w:style>
  <w:style w:type="character" w:customStyle="1" w:styleId="detail">
    <w:name w:val="detail"/>
    <w:basedOn w:val="DefaultParagraphFont"/>
    <w:rsid w:val="00BE62B2"/>
  </w:style>
  <w:style w:type="paragraph" w:styleId="Caption">
    <w:name w:val="caption"/>
    <w:basedOn w:val="Normal"/>
    <w:next w:val="Normal"/>
    <w:uiPriority w:val="35"/>
    <w:unhideWhenUsed/>
    <w:qFormat/>
    <w:rsid w:val="00BE62B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F31882"/>
    <w:rPr>
      <w:sz w:val="16"/>
      <w:szCs w:val="16"/>
    </w:rPr>
  </w:style>
  <w:style w:type="paragraph" w:styleId="CommentText">
    <w:name w:val="annotation text"/>
    <w:basedOn w:val="Normal"/>
    <w:link w:val="CommentTextChar"/>
    <w:uiPriority w:val="99"/>
    <w:semiHidden/>
    <w:unhideWhenUsed/>
    <w:rsid w:val="00F31882"/>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31882"/>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F31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ignaffairs.org.uk/productions/the-unburied/"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to.ro/article.php/Temetetlenek-A-s%C3%B6t%C3%A9ts%C3%A9g-szentje/3733/" TargetMode="External"/><Relationship Id="rId12" Type="http://schemas.openxmlformats.org/officeDocument/2006/relationships/hyperlink" Target="http://www.foreignaffairs.org.uk/foreign-affairs-translates-2016-showcase/"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interferences-huntheater.ro/2018/en/pieces/andras-viskys-barrack-dramaturgy-memories-of-the-body/" TargetMode="External"/><Relationship Id="rId1" Type="http://schemas.openxmlformats.org/officeDocument/2006/relationships/numbering" Target="numbering.xml"/><Relationship Id="rId6" Type="http://schemas.openxmlformats.org/officeDocument/2006/relationships/hyperlink" Target="http://www.theatre-y.com/upcoming/" TargetMode="External"/><Relationship Id="rId11" Type="http://schemas.openxmlformats.org/officeDocument/2006/relationships/hyperlink" Target="http://www.foreignaffairs.org.uk/" TargetMode="External"/><Relationship Id="rId5" Type="http://schemas.openxmlformats.org/officeDocument/2006/relationships/hyperlink" Target="https://b-m.facebook.com/andrasvisky/" TargetMode="External"/><Relationship Id="rId15" Type="http://schemas.openxmlformats.org/officeDocument/2006/relationships/hyperlink" Target="https://www.intellectbooks.co.uk/books/view-Book,id=5261/" TargetMode="External"/><Relationship Id="rId10" Type="http://schemas.openxmlformats.org/officeDocument/2006/relationships/hyperlink" Target="https://www.societyofauthors.org/translator-Profile?itemID=4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intellectbooks.co.uk/books/view-Book,id=526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Jozefina Komporaly</dc:creator>
  <cp:keywords/>
  <dc:description/>
  <cp:lastModifiedBy>Jozefina Komporaly</cp:lastModifiedBy>
  <cp:revision>9</cp:revision>
  <dcterms:created xsi:type="dcterms:W3CDTF">2018-12-14T20:45:00Z</dcterms:created>
  <dcterms:modified xsi:type="dcterms:W3CDTF">2018-12-17T15:32:00Z</dcterms:modified>
</cp:coreProperties>
</file>