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B2AD5" w14:textId="77777777" w:rsidR="00EE0E74" w:rsidRDefault="00CB3C35" w:rsidP="00C22483">
      <w:pPr>
        <w:spacing w:after="0" w:line="240" w:lineRule="auto"/>
        <w:rPr>
          <w:b/>
        </w:rPr>
      </w:pPr>
      <w:r>
        <w:rPr>
          <w:b/>
        </w:rPr>
        <w:t>Tangled in a Web of Ink</w:t>
      </w:r>
    </w:p>
    <w:p w14:paraId="2F870BA4" w14:textId="77777777" w:rsidR="00C22483" w:rsidRDefault="00C22483" w:rsidP="00C22483">
      <w:pPr>
        <w:spacing w:after="0" w:line="240" w:lineRule="auto"/>
        <w:rPr>
          <w:b/>
        </w:rPr>
      </w:pPr>
    </w:p>
    <w:p w14:paraId="6AD65962" w14:textId="014CC6FB" w:rsidR="007F77A7" w:rsidRDefault="00512F31" w:rsidP="00C22483">
      <w:pPr>
        <w:spacing w:after="0" w:line="240" w:lineRule="auto"/>
      </w:pPr>
      <w:r>
        <w:t>When</w:t>
      </w:r>
      <w:r w:rsidR="00E90374">
        <w:t xml:space="preserve"> </w:t>
      </w:r>
      <w:r w:rsidR="00C22483">
        <w:t xml:space="preserve">‘Black Widow’ was </w:t>
      </w:r>
      <w:r w:rsidR="0081769A">
        <w:t xml:space="preserve">first </w:t>
      </w:r>
      <w:r w:rsidR="00C22483">
        <w:t xml:space="preserve">published in </w:t>
      </w:r>
      <w:r w:rsidR="00C22483" w:rsidRPr="00C22483">
        <w:rPr>
          <w:i/>
        </w:rPr>
        <w:t>Misty</w:t>
      </w:r>
      <w:r w:rsidR="00C22483">
        <w:t xml:space="preserve"> </w:t>
      </w:r>
      <w:r w:rsidR="0081769A">
        <w:t xml:space="preserve">in the late 1970s </w:t>
      </w:r>
      <w:r w:rsidR="00835B6B">
        <w:t>comics</w:t>
      </w:r>
      <w:r w:rsidR="00AA617E">
        <w:t xml:space="preserve"> were considered </w:t>
      </w:r>
      <w:r w:rsidR="00EA4C21">
        <w:t>ephemeral</w:t>
      </w:r>
      <w:r w:rsidR="00C22483">
        <w:t xml:space="preserve"> products</w:t>
      </w:r>
      <w:r w:rsidR="004D14C0">
        <w:t xml:space="preserve"> of low cultural value</w:t>
      </w:r>
      <w:r w:rsidR="00C22483">
        <w:t xml:space="preserve"> and not worthy of serious </w:t>
      </w:r>
      <w:r w:rsidR="002465A8">
        <w:t xml:space="preserve">critical </w:t>
      </w:r>
      <w:r w:rsidR="00C22483">
        <w:t>attention</w:t>
      </w:r>
      <w:r w:rsidR="00EA4C21">
        <w:t xml:space="preserve"> compared to </w:t>
      </w:r>
      <w:r w:rsidR="000D3147">
        <w:t xml:space="preserve">works of </w:t>
      </w:r>
      <w:r w:rsidR="00352F49">
        <w:t>high culture such</w:t>
      </w:r>
      <w:r w:rsidR="00A76C9B">
        <w:t xml:space="preserve"> as </w:t>
      </w:r>
      <w:r w:rsidR="000D3147">
        <w:t>painting</w:t>
      </w:r>
      <w:r w:rsidR="00A76C9B">
        <w:t>s</w:t>
      </w:r>
      <w:r w:rsidR="00C22483">
        <w:t>.  However</w:t>
      </w:r>
      <w:r w:rsidR="002C1B03">
        <w:t>,</w:t>
      </w:r>
      <w:r w:rsidR="00C22483">
        <w:t xml:space="preserve"> the visual techniques used </w:t>
      </w:r>
      <w:r>
        <w:t xml:space="preserve">by </w:t>
      </w:r>
      <w:r w:rsidRPr="004D14C0">
        <w:t xml:space="preserve">Jaume </w:t>
      </w:r>
      <w:proofErr w:type="spellStart"/>
      <w:r w:rsidRPr="004D14C0">
        <w:t>Rumeu</w:t>
      </w:r>
      <w:proofErr w:type="spellEnd"/>
      <w:r>
        <w:t xml:space="preserve"> </w:t>
      </w:r>
      <w:r w:rsidR="00372E78">
        <w:t xml:space="preserve">in ‘Black Widow’ </w:t>
      </w:r>
      <w:r w:rsidR="0081769A">
        <w:t xml:space="preserve">to </w:t>
      </w:r>
      <w:r w:rsidR="00ED1914">
        <w:t xml:space="preserve">represent </w:t>
      </w:r>
      <w:r w:rsidR="00372E78">
        <w:t>clothes</w:t>
      </w:r>
      <w:r w:rsidR="00EB62DD">
        <w:t>,</w:t>
      </w:r>
      <w:r w:rsidR="00372E78">
        <w:t xml:space="preserve"> </w:t>
      </w:r>
      <w:r w:rsidR="0081769A">
        <w:t xml:space="preserve">hair and spider’s webs </w:t>
      </w:r>
      <w:r w:rsidR="00C22483">
        <w:t xml:space="preserve">are worth studying in </w:t>
      </w:r>
      <w:r w:rsidR="00EA4C21">
        <w:t xml:space="preserve">some </w:t>
      </w:r>
      <w:r w:rsidR="00C22483">
        <w:t xml:space="preserve">detail. </w:t>
      </w:r>
      <w:r w:rsidR="00986E06">
        <w:t xml:space="preserve">Most writing about comics concentrates on the story and plot structure, but this essay will focus on visual elements such as brush marks, composition and drawing style.  By using </w:t>
      </w:r>
      <w:r w:rsidR="006D1E76">
        <w:t xml:space="preserve">the </w:t>
      </w:r>
      <w:r w:rsidR="0081769A">
        <w:t xml:space="preserve">formalist </w:t>
      </w:r>
      <w:r w:rsidR="006D1E76">
        <w:t xml:space="preserve">ideas of </w:t>
      </w:r>
      <w:r w:rsidR="00C22483">
        <w:t>Mo</w:t>
      </w:r>
      <w:r w:rsidR="0053590C">
        <w:t>dernist art critics</w:t>
      </w:r>
      <w:r w:rsidR="00C22483">
        <w:t xml:space="preserve"> </w:t>
      </w:r>
      <w:r w:rsidR="002C1B03">
        <w:t xml:space="preserve">to look at the </w:t>
      </w:r>
      <w:r w:rsidR="002C1B03" w:rsidRPr="00ED1914">
        <w:rPr>
          <w:i/>
        </w:rPr>
        <w:t>way</w:t>
      </w:r>
      <w:r w:rsidR="00EA4C21" w:rsidRPr="00ED1914">
        <w:rPr>
          <w:i/>
        </w:rPr>
        <w:t>s</w:t>
      </w:r>
      <w:r w:rsidR="00EA4C21">
        <w:t xml:space="preserve"> in which</w:t>
      </w:r>
      <w:r w:rsidR="002C1B03">
        <w:t xml:space="preserve"> the</w:t>
      </w:r>
      <w:r w:rsidR="0027154D">
        <w:t>se</w:t>
      </w:r>
      <w:r w:rsidR="002C1B03">
        <w:t xml:space="preserve"> images </w:t>
      </w:r>
      <w:r w:rsidR="0081769A">
        <w:t>were</w:t>
      </w:r>
      <w:r w:rsidR="002C1B03">
        <w:t xml:space="preserve"> made, rather than what they </w:t>
      </w:r>
      <w:r w:rsidR="0053590C" w:rsidRPr="00ED1914">
        <w:rPr>
          <w:i/>
        </w:rPr>
        <w:t xml:space="preserve">literally </w:t>
      </w:r>
      <w:r w:rsidR="002C1B03" w:rsidRPr="00ED1914">
        <w:rPr>
          <w:i/>
        </w:rPr>
        <w:t>represent</w:t>
      </w:r>
      <w:r w:rsidR="002C1B03">
        <w:t xml:space="preserve">, </w:t>
      </w:r>
      <w:r w:rsidR="00986E06">
        <w:t>the visual is allowed to</w:t>
      </w:r>
      <w:r w:rsidR="00C22483" w:rsidRPr="001D66CF">
        <w:t xml:space="preserve"> </w:t>
      </w:r>
      <w:r w:rsidR="00C22483">
        <w:t>take centre stage</w:t>
      </w:r>
      <w:r w:rsidR="00AA617E">
        <w:t>.</w:t>
      </w:r>
      <w:r w:rsidR="007F77A7">
        <w:t xml:space="preserve"> </w:t>
      </w:r>
    </w:p>
    <w:p w14:paraId="3C2FF764" w14:textId="77777777" w:rsidR="007F77A7" w:rsidRDefault="007F77A7" w:rsidP="00C22483">
      <w:pPr>
        <w:spacing w:after="0" w:line="240" w:lineRule="auto"/>
      </w:pPr>
    </w:p>
    <w:p w14:paraId="17329BA9" w14:textId="6BA2ACCC" w:rsidR="009A6B43" w:rsidRDefault="007F77A7" w:rsidP="00C22483">
      <w:pPr>
        <w:spacing w:after="0" w:line="240" w:lineRule="auto"/>
      </w:pPr>
      <w:r>
        <w:t xml:space="preserve">There are </w:t>
      </w:r>
      <w:r w:rsidR="00FD5C23">
        <w:t xml:space="preserve">precedents for </w:t>
      </w:r>
      <w:r w:rsidR="00FF4497">
        <w:t>dr</w:t>
      </w:r>
      <w:r>
        <w:t xml:space="preserve">awing on </w:t>
      </w:r>
      <w:r w:rsidR="0027154D">
        <w:t>Modernist theories</w:t>
      </w:r>
      <w:r w:rsidR="00FF4497">
        <w:t xml:space="preserve"> </w:t>
      </w:r>
      <w:r w:rsidR="00FA314B">
        <w:t>to look at comic</w:t>
      </w:r>
      <w:r w:rsidR="00835B6B">
        <w:t>s</w:t>
      </w:r>
      <w:r>
        <w:t>.</w:t>
      </w:r>
      <w:r w:rsidR="00901418">
        <w:t xml:space="preserve"> </w:t>
      </w:r>
      <w:r w:rsidR="00FA314B">
        <w:t>Andrei Molotiu used</w:t>
      </w:r>
      <w:r w:rsidR="00120B91">
        <w:t xml:space="preserve"> </w:t>
      </w:r>
      <w:r w:rsidR="00CD62F3">
        <w:t xml:space="preserve">the Modernist </w:t>
      </w:r>
      <w:r w:rsidR="00571987">
        <w:t xml:space="preserve">art </w:t>
      </w:r>
      <w:r w:rsidR="00120B91">
        <w:t xml:space="preserve">critics Roger Fry </w:t>
      </w:r>
      <w:r w:rsidR="002A4FE2">
        <w:t xml:space="preserve">and Clement Greenberg to analyse </w:t>
      </w:r>
      <w:r w:rsidR="00C548D4">
        <w:t xml:space="preserve">Steve </w:t>
      </w:r>
      <w:r w:rsidR="002A4FE2">
        <w:t xml:space="preserve">Ditko’s </w:t>
      </w:r>
      <w:r w:rsidR="000F3FF3">
        <w:t>art</w:t>
      </w:r>
      <w:r w:rsidR="002A4FE2">
        <w:t xml:space="preserve">work on </w:t>
      </w:r>
      <w:r w:rsidR="002A4FE2" w:rsidRPr="002A4FE2">
        <w:rPr>
          <w:i/>
        </w:rPr>
        <w:t>Amazing Spider-Man</w:t>
      </w:r>
      <w:r w:rsidR="000D3147">
        <w:t xml:space="preserve"> from</w:t>
      </w:r>
      <w:r w:rsidR="002A4FE2">
        <w:t xml:space="preserve"> the 1960s</w:t>
      </w:r>
      <w:r w:rsidR="00FA314B">
        <w:t>.</w:t>
      </w:r>
      <w:r w:rsidR="00FC4934">
        <w:rPr>
          <w:rStyle w:val="FootnoteReference"/>
        </w:rPr>
        <w:footnoteReference w:id="1"/>
      </w:r>
      <w:r w:rsidR="009A6B43">
        <w:t xml:space="preserve"> </w:t>
      </w:r>
      <w:r w:rsidR="004C0EDC">
        <w:t xml:space="preserve">Clement </w:t>
      </w:r>
      <w:r w:rsidR="0004703B">
        <w:t xml:space="preserve">Greenberg was the Craig Revel Horwood of </w:t>
      </w:r>
      <w:r w:rsidR="00A76C9B">
        <w:t xml:space="preserve">contemporary </w:t>
      </w:r>
      <w:r w:rsidR="0004703B">
        <w:t>art criticism</w:t>
      </w:r>
      <w:r w:rsidR="00FF0D91" w:rsidRPr="00FF0D91">
        <w:t xml:space="preserve"> </w:t>
      </w:r>
      <w:r w:rsidR="00FF0D91">
        <w:t>in mid-twentieth century America</w:t>
      </w:r>
      <w:r w:rsidR="0004703B">
        <w:t>,</w:t>
      </w:r>
      <w:r w:rsidR="00CA16FC">
        <w:t xml:space="preserve"> </w:t>
      </w:r>
      <w:r w:rsidR="0004703B">
        <w:t xml:space="preserve">his </w:t>
      </w:r>
      <w:r w:rsidR="00CA16FC">
        <w:t xml:space="preserve">provocative </w:t>
      </w:r>
      <w:r w:rsidR="0004703B">
        <w:t>essays</w:t>
      </w:r>
      <w:r>
        <w:t xml:space="preserve"> </w:t>
      </w:r>
      <w:r w:rsidR="00032CF2">
        <w:t>defend</w:t>
      </w:r>
      <w:r>
        <w:t>ed</w:t>
      </w:r>
      <w:r w:rsidR="00032CF2">
        <w:t xml:space="preserve"> and promote</w:t>
      </w:r>
      <w:r>
        <w:t>d</w:t>
      </w:r>
      <w:r w:rsidR="00032CF2">
        <w:t xml:space="preserve"> </w:t>
      </w:r>
      <w:r w:rsidR="00E00985">
        <w:t>abstract a</w:t>
      </w:r>
      <w:r w:rsidR="00860603">
        <w:t>r</w:t>
      </w:r>
      <w:r w:rsidR="00E00985">
        <w:t>t</w:t>
      </w:r>
      <w:r w:rsidR="002776EB">
        <w:t>,</w:t>
      </w:r>
      <w:r w:rsidR="0004703B">
        <w:t xml:space="preserve"> </w:t>
      </w:r>
      <w:r w:rsidR="004C0EDC">
        <w:t xml:space="preserve">particularly </w:t>
      </w:r>
      <w:r w:rsidR="00E00985">
        <w:t>the Abstract Expressionist movement</w:t>
      </w:r>
      <w:r w:rsidR="00C06D55">
        <w:t xml:space="preserve"> and artists like</w:t>
      </w:r>
      <w:r w:rsidR="002776EB">
        <w:t xml:space="preserve"> Jackson Pollock and M</w:t>
      </w:r>
      <w:r w:rsidR="0027154D">
        <w:t>ark Rothko</w:t>
      </w:r>
      <w:r>
        <w:t xml:space="preserve"> who</w:t>
      </w:r>
      <w:r w:rsidR="00E00985">
        <w:t xml:space="preserve"> emerged in </w:t>
      </w:r>
      <w:r w:rsidR="00E90374">
        <w:t>America in the 1940s</w:t>
      </w:r>
      <w:r w:rsidR="004C0EDC">
        <w:t>.</w:t>
      </w:r>
      <w:r w:rsidR="00986E06">
        <w:t xml:space="preserve"> In this essay Greenberg’s theories as outlined in </w:t>
      </w:r>
      <w:r w:rsidR="00986E06" w:rsidRPr="00E00985">
        <w:rPr>
          <w:i/>
        </w:rPr>
        <w:t>Avant-Garde and Kitsch</w:t>
      </w:r>
      <w:r w:rsidR="00986E06">
        <w:t xml:space="preserve"> (1939) and </w:t>
      </w:r>
      <w:r w:rsidR="00986E06" w:rsidRPr="00E00985">
        <w:rPr>
          <w:i/>
        </w:rPr>
        <w:t>Modernist Painting</w:t>
      </w:r>
      <w:r w:rsidR="00986E06">
        <w:t xml:space="preserve"> (1960)</w:t>
      </w:r>
      <w:r w:rsidR="00986E06" w:rsidRPr="0027154D">
        <w:t xml:space="preserve"> </w:t>
      </w:r>
      <w:r w:rsidR="00986E06">
        <w:t xml:space="preserve">will be used to examine the formalist aspects of </w:t>
      </w:r>
      <w:proofErr w:type="spellStart"/>
      <w:r w:rsidR="00986E06" w:rsidRPr="004D14C0">
        <w:t>Rumeu</w:t>
      </w:r>
      <w:r w:rsidR="00986E06">
        <w:t>’s</w:t>
      </w:r>
      <w:proofErr w:type="spellEnd"/>
      <w:r w:rsidR="00986E06">
        <w:t xml:space="preserve"> artwork for ‘Black Widow’.</w:t>
      </w:r>
    </w:p>
    <w:p w14:paraId="0B8A5E31" w14:textId="77777777" w:rsidR="009A6B43" w:rsidRDefault="009A6B43" w:rsidP="00C22483">
      <w:pPr>
        <w:spacing w:after="0" w:line="240" w:lineRule="auto"/>
      </w:pPr>
    </w:p>
    <w:p w14:paraId="564C2F54" w14:textId="495C6F4B" w:rsidR="00860603" w:rsidRDefault="00901418" w:rsidP="00C22483">
      <w:pPr>
        <w:spacing w:after="0" w:line="240" w:lineRule="auto"/>
      </w:pPr>
      <w:r>
        <w:t>I</w:t>
      </w:r>
      <w:r w:rsidR="00512F31">
        <w:t xml:space="preserve">n </w:t>
      </w:r>
      <w:r w:rsidR="00512F31" w:rsidRPr="00E00985">
        <w:rPr>
          <w:i/>
        </w:rPr>
        <w:t>Avant-Garde and Kitsch</w:t>
      </w:r>
      <w:r w:rsidR="00512F31">
        <w:t xml:space="preserve"> </w:t>
      </w:r>
      <w:r>
        <w:t xml:space="preserve">Greenberg </w:t>
      </w:r>
      <w:r w:rsidR="00FA314B">
        <w:t xml:space="preserve">included </w:t>
      </w:r>
      <w:r>
        <w:t>comics</w:t>
      </w:r>
      <w:r w:rsidR="00FA314B">
        <w:t xml:space="preserve"> in a list of </w:t>
      </w:r>
      <w:r w:rsidR="001D232A">
        <w:t xml:space="preserve">works </w:t>
      </w:r>
      <w:r w:rsidR="00E90374">
        <w:t xml:space="preserve">he considered to be </w:t>
      </w:r>
      <w:r w:rsidR="00185785">
        <w:t>examples of ‘</w:t>
      </w:r>
      <w:r w:rsidR="00512F31">
        <w:t>…</w:t>
      </w:r>
      <w:r w:rsidR="00860603">
        <w:t>that thing that the Germans give the wonderful name of Kitsch; popular, commer</w:t>
      </w:r>
      <w:r w:rsidR="00E05C2C">
        <w:t>cial art and literature with th</w:t>
      </w:r>
      <w:r w:rsidR="00860603">
        <w:t>e</w:t>
      </w:r>
      <w:r w:rsidR="00E05C2C">
        <w:t>i</w:t>
      </w:r>
      <w:r w:rsidR="00860603">
        <w:t xml:space="preserve">r </w:t>
      </w:r>
      <w:proofErr w:type="spellStart"/>
      <w:r w:rsidR="00860603">
        <w:t>chromotypes</w:t>
      </w:r>
      <w:proofErr w:type="spellEnd"/>
      <w:r w:rsidR="00860603">
        <w:t>, magazine covers, illustrations, ads, slick and pulp fiction, comics, Tin Pan Alley music, tap dancing,</w:t>
      </w:r>
      <w:r w:rsidR="00512F31">
        <w:t xml:space="preserve"> H</w:t>
      </w:r>
      <w:r w:rsidR="00682D29">
        <w:t>ollywood movies, etc, etc.’</w:t>
      </w:r>
      <w:r>
        <w:t>.</w:t>
      </w:r>
      <w:r w:rsidR="00682D29">
        <w:rPr>
          <w:rStyle w:val="FootnoteReference"/>
        </w:rPr>
        <w:footnoteReference w:id="2"/>
      </w:r>
      <w:r w:rsidR="001B05FF">
        <w:t xml:space="preserve"> </w:t>
      </w:r>
      <w:r w:rsidR="000E6727">
        <w:t xml:space="preserve">Greenberg </w:t>
      </w:r>
      <w:r w:rsidR="000F3FF3">
        <w:t xml:space="preserve">saw </w:t>
      </w:r>
      <w:r w:rsidR="001B05FF">
        <w:t xml:space="preserve">comics </w:t>
      </w:r>
      <w:r w:rsidR="000F3FF3">
        <w:t>as examples of</w:t>
      </w:r>
      <w:r w:rsidR="00B13048">
        <w:t xml:space="preserve"> low</w:t>
      </w:r>
      <w:r w:rsidR="000F3FF3">
        <w:t xml:space="preserve"> culture </w:t>
      </w:r>
      <w:r w:rsidR="000E6727">
        <w:t xml:space="preserve">created to distract and entertain the masses </w:t>
      </w:r>
      <w:r w:rsidR="001B05FF">
        <w:t xml:space="preserve">using </w:t>
      </w:r>
      <w:r w:rsidR="00127B77">
        <w:t xml:space="preserve">tired </w:t>
      </w:r>
      <w:r w:rsidR="001B05FF">
        <w:t>formulaic clichés</w:t>
      </w:r>
      <w:r w:rsidR="000E6727">
        <w:t xml:space="preserve">. This was </w:t>
      </w:r>
      <w:r w:rsidR="000F3FF3">
        <w:t>in opposition to the avant-garde work of abstract artists</w:t>
      </w:r>
      <w:r w:rsidR="001B05FF">
        <w:t xml:space="preserve"> which he believed was important in creating new and original </w:t>
      </w:r>
      <w:r w:rsidR="00B13048">
        <w:t>forms of high culture</w:t>
      </w:r>
      <w:r w:rsidR="000F3FF3">
        <w:t xml:space="preserve">. </w:t>
      </w:r>
      <w:r w:rsidR="001B05FF">
        <w:t>Although</w:t>
      </w:r>
      <w:r w:rsidR="00197651">
        <w:t xml:space="preserve"> Greenberg</w:t>
      </w:r>
      <w:r w:rsidR="001B05FF">
        <w:t xml:space="preserve"> was no fan of comics his</w:t>
      </w:r>
      <w:r w:rsidR="004D12AF">
        <w:t xml:space="preserve"> ideas are invaluable in considering the ways in which all artworks, including comics, are made </w:t>
      </w:r>
      <w:r w:rsidR="00197651">
        <w:t>and communicate</w:t>
      </w:r>
      <w:r w:rsidR="004D12AF">
        <w:t>.</w:t>
      </w:r>
    </w:p>
    <w:p w14:paraId="43C085D4" w14:textId="77777777" w:rsidR="00C1263B" w:rsidRDefault="00C1263B" w:rsidP="00C22483">
      <w:pPr>
        <w:spacing w:after="0" w:line="240" w:lineRule="auto"/>
      </w:pPr>
    </w:p>
    <w:p w14:paraId="27EE84B7" w14:textId="7014E621" w:rsidR="00A3385F" w:rsidRPr="00B32E7A" w:rsidRDefault="003943D3" w:rsidP="00C22483">
      <w:pPr>
        <w:spacing w:after="0" w:line="240" w:lineRule="auto"/>
      </w:pPr>
      <w:r>
        <w:t>I</w:t>
      </w:r>
      <w:r w:rsidR="0072022D" w:rsidRPr="00C06B79">
        <w:t>n the</w:t>
      </w:r>
      <w:r w:rsidR="005D3CDA" w:rsidRPr="00C06B79">
        <w:t xml:space="preserve"> in</w:t>
      </w:r>
      <w:r w:rsidR="00A76C9B">
        <w:t>troduction to this book</w:t>
      </w:r>
      <w:r w:rsidR="005D3CDA" w:rsidRPr="00C06B79">
        <w:t xml:space="preserve"> </w:t>
      </w:r>
      <w:r>
        <w:t xml:space="preserve">David Roach notes that </w:t>
      </w:r>
      <w:r w:rsidR="001D5CB0">
        <w:t>when</w:t>
      </w:r>
      <w:r w:rsidR="0072022D" w:rsidRPr="00C06B79">
        <w:t xml:space="preserve"> </w:t>
      </w:r>
      <w:proofErr w:type="spellStart"/>
      <w:r w:rsidR="0072022D" w:rsidRPr="00C06B79">
        <w:t>Rumeu</w:t>
      </w:r>
      <w:proofErr w:type="spellEnd"/>
      <w:r w:rsidR="0072022D" w:rsidRPr="00C06B79">
        <w:t xml:space="preserve"> started working for </w:t>
      </w:r>
      <w:r w:rsidR="0072022D" w:rsidRPr="00137E55">
        <w:rPr>
          <w:i/>
        </w:rPr>
        <w:t>Misty</w:t>
      </w:r>
      <w:r w:rsidR="0072022D" w:rsidRPr="00C06B79">
        <w:t xml:space="preserve"> </w:t>
      </w:r>
      <w:r w:rsidR="00032CF2">
        <w:t xml:space="preserve">in the late 1970s </w:t>
      </w:r>
      <w:r w:rsidR="0072022D" w:rsidRPr="00C06B79">
        <w:t>‘…his</w:t>
      </w:r>
      <w:r w:rsidR="005D3CDA" w:rsidRPr="00C06B79">
        <w:t xml:space="preserve"> artwork had become increasingly dark, textured and rough-edged, mixing humour with some startling imagery and a surprising gift for horror</w:t>
      </w:r>
      <w:r w:rsidR="0072022D" w:rsidRPr="00C06B79">
        <w:t>.</w:t>
      </w:r>
      <w:r w:rsidR="0072022D">
        <w:t>’</w:t>
      </w:r>
      <w:r w:rsidR="0072022D">
        <w:rPr>
          <w:b/>
        </w:rPr>
        <w:t xml:space="preserve"> </w:t>
      </w:r>
      <w:r w:rsidR="00B32E7A">
        <w:t xml:space="preserve">The dark, textured and </w:t>
      </w:r>
      <w:r w:rsidR="004041D3">
        <w:t xml:space="preserve">rough-edged aspects of </w:t>
      </w:r>
      <w:proofErr w:type="spellStart"/>
      <w:r w:rsidR="004041D3">
        <w:t>Rumeu’s</w:t>
      </w:r>
      <w:proofErr w:type="spellEnd"/>
      <w:r w:rsidR="004041D3">
        <w:t xml:space="preserve"> artwork are evident in the </w:t>
      </w:r>
      <w:r w:rsidR="00A76C9B">
        <w:t>title page for</w:t>
      </w:r>
      <w:r w:rsidR="004041D3">
        <w:t xml:space="preserve"> the second </w:t>
      </w:r>
      <w:r w:rsidR="00A76C9B">
        <w:t xml:space="preserve">‘Black Widow’ episode </w:t>
      </w:r>
      <w:r w:rsidR="00B27350">
        <w:rPr>
          <w:b/>
        </w:rPr>
        <w:t>(Figure 1</w:t>
      </w:r>
      <w:r w:rsidR="004041D3" w:rsidRPr="004041D3">
        <w:rPr>
          <w:b/>
        </w:rPr>
        <w:t>)</w:t>
      </w:r>
      <w:r>
        <w:t xml:space="preserve">. </w:t>
      </w:r>
      <w:r w:rsidR="005B062C">
        <w:t>A</w:t>
      </w:r>
      <w:r w:rsidR="00A76C9B">
        <w:t xml:space="preserve">lthough obviously </w:t>
      </w:r>
      <w:r w:rsidR="00C53CD0">
        <w:t>an image of Mrs Webb i</w:t>
      </w:r>
      <w:r w:rsidR="00547DF7">
        <w:t xml:space="preserve">n her guise as the Black Widow it is not a straightforward naturalistic representation, her jet-black hair takes the shape of a flattened abstract </w:t>
      </w:r>
      <w:proofErr w:type="gramStart"/>
      <w:r w:rsidR="00547DF7">
        <w:t>spider</w:t>
      </w:r>
      <w:proofErr w:type="gramEnd"/>
      <w:r w:rsidR="00547DF7">
        <w:t xml:space="preserve"> </w:t>
      </w:r>
      <w:r w:rsidR="005B062C">
        <w:t>and her</w:t>
      </w:r>
      <w:r w:rsidR="00547DF7">
        <w:t xml:space="preserve"> </w:t>
      </w:r>
      <w:r w:rsidR="00137E55">
        <w:t xml:space="preserve">disembodied </w:t>
      </w:r>
      <w:r w:rsidR="00547DF7">
        <w:t xml:space="preserve">head is </w:t>
      </w:r>
      <w:r w:rsidR="00137E55">
        <w:t>floating</w:t>
      </w:r>
      <w:r w:rsidR="00547DF7">
        <w:t xml:space="preserve"> at the centre of </w:t>
      </w:r>
      <w:r w:rsidR="006D1EE4">
        <w:t xml:space="preserve">a stylised </w:t>
      </w:r>
      <w:r w:rsidR="00547DF7">
        <w:t>spider’s web.</w:t>
      </w:r>
    </w:p>
    <w:p w14:paraId="04663B13" w14:textId="77777777" w:rsidR="00512F31" w:rsidRDefault="00512F31" w:rsidP="00C22483">
      <w:pPr>
        <w:spacing w:after="0" w:line="240" w:lineRule="auto"/>
      </w:pPr>
    </w:p>
    <w:p w14:paraId="60F4EC2A" w14:textId="77777777" w:rsidR="00E00985" w:rsidRDefault="0035668A" w:rsidP="00C22483">
      <w:pPr>
        <w:spacing w:after="0" w:line="240" w:lineRule="auto"/>
      </w:pPr>
      <w:r>
        <w:t xml:space="preserve">How does this image then compare with Greenberg’s </w:t>
      </w:r>
      <w:r w:rsidR="00C53CD0">
        <w:t xml:space="preserve">Modernist theories? </w:t>
      </w:r>
      <w:r w:rsidR="00D70629">
        <w:t xml:space="preserve">Greenberg’s </w:t>
      </w:r>
      <w:r w:rsidR="00E00985">
        <w:t xml:space="preserve">basic </w:t>
      </w:r>
      <w:r w:rsidR="00C53CD0">
        <w:t>premise wa</w:t>
      </w:r>
      <w:r w:rsidR="00E00985">
        <w:t>s that each art for</w:t>
      </w:r>
      <w:r w:rsidR="0026024B">
        <w:t>m</w:t>
      </w:r>
      <w:r w:rsidR="00E00985">
        <w:t xml:space="preserve"> should focus on what is unique to it </w:t>
      </w:r>
      <w:r w:rsidR="00A76C9B">
        <w:t>as a medium. I</w:t>
      </w:r>
      <w:r w:rsidR="00E00985">
        <w:t xml:space="preserve">n </w:t>
      </w:r>
      <w:r w:rsidR="00C53CD0">
        <w:t>the case of painting that was mark-</w:t>
      </w:r>
      <w:r w:rsidR="00DA4832">
        <w:t xml:space="preserve">making, </w:t>
      </w:r>
      <w:r w:rsidR="00A76C9B">
        <w:t>emphasising</w:t>
      </w:r>
      <w:r w:rsidR="0026024B">
        <w:t xml:space="preserve"> the</w:t>
      </w:r>
      <w:r w:rsidR="00DA4832">
        <w:t xml:space="preserve"> paint</w:t>
      </w:r>
      <w:r w:rsidR="0026024B">
        <w:t>ed surface</w:t>
      </w:r>
      <w:r w:rsidR="00DA4832">
        <w:t xml:space="preserve"> </w:t>
      </w:r>
      <w:r w:rsidR="00E00985">
        <w:t xml:space="preserve">and </w:t>
      </w:r>
      <w:r w:rsidR="0026024B">
        <w:t>making evident the</w:t>
      </w:r>
      <w:r w:rsidR="00E00985">
        <w:t xml:space="preserve"> flatness </w:t>
      </w:r>
      <w:r w:rsidR="0026024B">
        <w:t xml:space="preserve">and </w:t>
      </w:r>
      <w:r w:rsidR="00860603">
        <w:t>shape of the canvas itself</w:t>
      </w:r>
      <w:r w:rsidR="00A76C9B">
        <w:t>,</w:t>
      </w:r>
      <w:r w:rsidR="00860603">
        <w:t xml:space="preserve"> </w:t>
      </w:r>
      <w:r w:rsidR="0026024B">
        <w:t xml:space="preserve">thereby </w:t>
      </w:r>
      <w:r w:rsidR="00DF4202">
        <w:t xml:space="preserve">rejecting the focus on </w:t>
      </w:r>
      <w:r w:rsidR="00E00985">
        <w:t xml:space="preserve">representation and </w:t>
      </w:r>
      <w:r w:rsidR="0073555C">
        <w:t>storytelling</w:t>
      </w:r>
      <w:r w:rsidR="00E00985">
        <w:t xml:space="preserve"> </w:t>
      </w:r>
      <w:r w:rsidR="00DF4202">
        <w:t>that had dominated the medium from the Renaissance onwards</w:t>
      </w:r>
      <w:r w:rsidR="00FF313A">
        <w:t>.</w:t>
      </w:r>
      <w:r w:rsidR="00BD7D3A">
        <w:t xml:space="preserve"> Greenberg expressed these ideas most clearly in his polemical essay </w:t>
      </w:r>
      <w:r w:rsidR="00BD7D3A" w:rsidRPr="00DF4202">
        <w:rPr>
          <w:i/>
        </w:rPr>
        <w:t>Modernist Painting</w:t>
      </w:r>
    </w:p>
    <w:p w14:paraId="2F15042A" w14:textId="77777777" w:rsidR="00DF4202" w:rsidRDefault="00DF4202" w:rsidP="00C22483">
      <w:pPr>
        <w:spacing w:after="0" w:line="240" w:lineRule="auto"/>
      </w:pPr>
    </w:p>
    <w:p w14:paraId="544D913A" w14:textId="77777777" w:rsidR="009E521C" w:rsidRDefault="00DF4202" w:rsidP="00994181">
      <w:pPr>
        <w:spacing w:after="0" w:line="240" w:lineRule="auto"/>
        <w:ind w:left="720"/>
      </w:pPr>
      <w:r>
        <w:lastRenderedPageBreak/>
        <w:t>‘</w:t>
      </w:r>
      <w:r w:rsidR="009E521C">
        <w:t>..., Manet’s became the first Modernist pictures by the virtue of the frankness with which they declared the flat surfaces on which they were painted. The Impressionists, in Manet’s wake, abjured underpainting and underglazes, the</w:t>
      </w:r>
      <w:r w:rsidR="00901418">
        <w:t>y</w:t>
      </w:r>
      <w:r w:rsidR="009E521C">
        <w:t xml:space="preserve"> leave the eye under no doubt as to the fact that the colours they used w</w:t>
      </w:r>
      <w:r w:rsidR="00901418">
        <w:t>ere made of paint that came</w:t>
      </w:r>
      <w:r w:rsidR="00197651">
        <w:t xml:space="preserve"> from tubes or pots</w:t>
      </w:r>
      <w:r>
        <w:t>.’</w:t>
      </w:r>
      <w:r w:rsidR="00F17DEA">
        <w:rPr>
          <w:rStyle w:val="FootnoteReference"/>
        </w:rPr>
        <w:footnoteReference w:id="3"/>
      </w:r>
    </w:p>
    <w:p w14:paraId="3EC95355" w14:textId="77777777" w:rsidR="00860603" w:rsidRDefault="00860603" w:rsidP="00994181">
      <w:pPr>
        <w:spacing w:after="0" w:line="240" w:lineRule="auto"/>
        <w:ind w:left="720"/>
      </w:pPr>
    </w:p>
    <w:p w14:paraId="4C8EC7FC" w14:textId="43267653" w:rsidR="00DB47D4" w:rsidRDefault="00CC64B7" w:rsidP="00994181">
      <w:pPr>
        <w:spacing w:after="0" w:line="240" w:lineRule="auto"/>
      </w:pPr>
      <w:r>
        <w:t>H</w:t>
      </w:r>
      <w:r w:rsidR="00DB47D4">
        <w:t>ow can these ide</w:t>
      </w:r>
      <w:r w:rsidR="00DA06ED">
        <w:t>as be app</w:t>
      </w:r>
      <w:r w:rsidR="001957E3">
        <w:t xml:space="preserve">lied to </w:t>
      </w:r>
      <w:proofErr w:type="spellStart"/>
      <w:r w:rsidR="001957E3">
        <w:t>Rumeu’s</w:t>
      </w:r>
      <w:proofErr w:type="spellEnd"/>
      <w:r w:rsidR="001957E3">
        <w:t xml:space="preserve"> drawing of</w:t>
      </w:r>
      <w:r w:rsidR="00DB47D4">
        <w:t xml:space="preserve"> the Black Widow</w:t>
      </w:r>
      <w:r w:rsidR="0049609F">
        <w:t>?</w:t>
      </w:r>
      <w:r w:rsidR="00540F58">
        <w:t xml:space="preserve"> Of course we </w:t>
      </w:r>
      <w:r w:rsidR="00DB47D4">
        <w:t xml:space="preserve">see a woman’s face and a spider’s web but we are also aware of the ways </w:t>
      </w:r>
      <w:r w:rsidR="00540F58">
        <w:t>in which the image has been created</w:t>
      </w:r>
      <w:r>
        <w:t>. T</w:t>
      </w:r>
      <w:r w:rsidR="00540F58">
        <w:t xml:space="preserve">he edges of the </w:t>
      </w:r>
      <w:r>
        <w:t>drawing show</w:t>
      </w:r>
      <w:r w:rsidR="00DB47D4">
        <w:t xml:space="preserve"> </w:t>
      </w:r>
      <w:r w:rsidR="002A38C6">
        <w:t xml:space="preserve">the rough brush marks of the </w:t>
      </w:r>
      <w:r w:rsidR="00540F58">
        <w:t xml:space="preserve">black ink used to create the </w:t>
      </w:r>
      <w:r w:rsidR="002A38C6">
        <w:t>background</w:t>
      </w:r>
      <w:r w:rsidR="00540F58">
        <w:t>,</w:t>
      </w:r>
      <w:r w:rsidR="00994181">
        <w:t xml:space="preserve"> white</w:t>
      </w:r>
      <w:r w:rsidR="002A38C6">
        <w:t xml:space="preserve"> </w:t>
      </w:r>
      <w:r w:rsidR="00D1290B">
        <w:t xml:space="preserve">lines have been </w:t>
      </w:r>
      <w:r w:rsidR="002A38C6">
        <w:t xml:space="preserve">painted </w:t>
      </w:r>
      <w:r w:rsidR="00682D29">
        <w:t xml:space="preserve">over </w:t>
      </w:r>
      <w:r w:rsidR="00D1290B">
        <w:t>or</w:t>
      </w:r>
      <w:r w:rsidR="00106D16">
        <w:t xml:space="preserve"> </w:t>
      </w:r>
      <w:r w:rsidR="00994181">
        <w:t xml:space="preserve">scratched </w:t>
      </w:r>
      <w:r w:rsidR="00682D29">
        <w:t xml:space="preserve">into the ink with a razor blade </w:t>
      </w:r>
      <w:r w:rsidR="002A38C6">
        <w:t xml:space="preserve">to create the </w:t>
      </w:r>
      <w:r>
        <w:t>effect</w:t>
      </w:r>
      <w:r w:rsidR="00682D29">
        <w:t xml:space="preserve"> of the </w:t>
      </w:r>
      <w:r w:rsidR="002A38C6">
        <w:t xml:space="preserve">spider’s web. </w:t>
      </w:r>
      <w:r w:rsidR="00D1290B">
        <w:t>Finally t</w:t>
      </w:r>
      <w:r w:rsidR="002A38C6">
        <w:t xml:space="preserve">he stylised hair </w:t>
      </w:r>
      <w:r>
        <w:t>was</w:t>
      </w:r>
      <w:r w:rsidR="00682D29">
        <w:t xml:space="preserve"> inked over the top of these layers to create</w:t>
      </w:r>
      <w:r w:rsidR="005C667F">
        <w:t xml:space="preserve"> the </w:t>
      </w:r>
      <w:r w:rsidR="00106D16">
        <w:t xml:space="preserve">spider </w:t>
      </w:r>
      <w:r w:rsidR="005C667F">
        <w:t xml:space="preserve">silhouette. </w:t>
      </w:r>
      <w:r w:rsidR="001D232A">
        <w:t xml:space="preserve">It is the way that these elements are represented </w:t>
      </w:r>
      <w:r w:rsidR="008E7EDA">
        <w:t xml:space="preserve">by textured marks made of ink </w:t>
      </w:r>
      <w:r w:rsidR="001D232A">
        <w:t>that makes this such a startling image and allow</w:t>
      </w:r>
      <w:r>
        <w:t>s</w:t>
      </w:r>
      <w:r w:rsidR="001D232A">
        <w:t xml:space="preserve"> it to convey the horror of the Black Widow to the reader.</w:t>
      </w:r>
      <w:r w:rsidR="004303A1">
        <w:rPr>
          <w:rStyle w:val="FootnoteReference"/>
        </w:rPr>
        <w:footnoteReference w:id="4"/>
      </w:r>
    </w:p>
    <w:p w14:paraId="1C9ADBCD" w14:textId="77777777" w:rsidR="00547DF7" w:rsidRDefault="00547DF7" w:rsidP="00547DF7">
      <w:pPr>
        <w:spacing w:after="0" w:line="240" w:lineRule="auto"/>
      </w:pPr>
    </w:p>
    <w:p w14:paraId="7BEF055C" w14:textId="4F98072F" w:rsidR="00F6435C" w:rsidRDefault="0013157F" w:rsidP="00C22483">
      <w:pPr>
        <w:spacing w:after="0" w:line="240" w:lineRule="auto"/>
      </w:pPr>
      <w:r>
        <w:t>The ‘Black Widow’ con</w:t>
      </w:r>
      <w:r w:rsidR="00686F07">
        <w:t xml:space="preserve">tains many examples of </w:t>
      </w:r>
      <w:proofErr w:type="spellStart"/>
      <w:r w:rsidR="00686F07">
        <w:t>Rumeu’s</w:t>
      </w:r>
      <w:proofErr w:type="spellEnd"/>
      <w:r w:rsidR="00686F07">
        <w:t xml:space="preserve"> </w:t>
      </w:r>
      <w:r w:rsidR="00860603">
        <w:t xml:space="preserve">expressive </w:t>
      </w:r>
      <w:r w:rsidR="0049609F">
        <w:t xml:space="preserve">ink </w:t>
      </w:r>
      <w:r w:rsidR="00996FC0">
        <w:t>drawing style</w:t>
      </w:r>
      <w:r w:rsidR="00860603">
        <w:t xml:space="preserve"> </w:t>
      </w:r>
      <w:r w:rsidR="00686F07">
        <w:t>which</w:t>
      </w:r>
      <w:r w:rsidR="00BC13E9">
        <w:t xml:space="preserve"> </w:t>
      </w:r>
      <w:r w:rsidR="00996FC0">
        <w:t>is</w:t>
      </w:r>
      <w:r w:rsidR="001D232A">
        <w:t xml:space="preserve"> </w:t>
      </w:r>
      <w:r w:rsidR="00860603">
        <w:t xml:space="preserve">not </w:t>
      </w:r>
      <w:r w:rsidR="006731F3">
        <w:t xml:space="preserve">simply </w:t>
      </w:r>
      <w:r w:rsidR="00860603">
        <w:t xml:space="preserve">naturalistic </w:t>
      </w:r>
      <w:r w:rsidR="005D0CB5">
        <w:t>or</w:t>
      </w:r>
      <w:r w:rsidR="00BD7D3A">
        <w:t xml:space="preserve"> representational but instead</w:t>
      </w:r>
      <w:r w:rsidR="0049609F">
        <w:t xml:space="preserve"> seems to delight in </w:t>
      </w:r>
      <w:r w:rsidR="00BC13E9">
        <w:t>mark-making</w:t>
      </w:r>
      <w:r w:rsidR="00D97162">
        <w:t xml:space="preserve"> its</w:t>
      </w:r>
      <w:r w:rsidR="00BD7D3A">
        <w:t>e</w:t>
      </w:r>
      <w:r w:rsidR="00D97162">
        <w:t>l</w:t>
      </w:r>
      <w:r w:rsidR="00BD7D3A">
        <w:t>f</w:t>
      </w:r>
      <w:r w:rsidR="00BC13E9">
        <w:t xml:space="preserve">. </w:t>
      </w:r>
      <w:r w:rsidR="005D0CB5">
        <w:t>B</w:t>
      </w:r>
      <w:r w:rsidR="00742051">
        <w:t>ackground textures</w:t>
      </w:r>
      <w:r w:rsidR="005D0CB5">
        <w:t xml:space="preserve"> and</w:t>
      </w:r>
      <w:r w:rsidR="00BC5BC1">
        <w:t xml:space="preserve"> </w:t>
      </w:r>
      <w:r w:rsidR="00996FC0">
        <w:t xml:space="preserve">the </w:t>
      </w:r>
      <w:r w:rsidR="00BC5BC1">
        <w:t>pattern</w:t>
      </w:r>
      <w:r w:rsidR="00BC13E9">
        <w:t>s on clothing</w:t>
      </w:r>
      <w:r w:rsidR="004C0E94">
        <w:t xml:space="preserve"> and curtains do no</w:t>
      </w:r>
      <w:r w:rsidR="00BC13E9">
        <w:t>t</w:t>
      </w:r>
      <w:r w:rsidR="004C0E94">
        <w:t xml:space="preserve"> descri</w:t>
      </w:r>
      <w:r w:rsidR="0058554B">
        <w:t>b</w:t>
      </w:r>
      <w:r w:rsidR="004C0E94">
        <w:t>e</w:t>
      </w:r>
      <w:r w:rsidR="00686F07">
        <w:t xml:space="preserve"> </w:t>
      </w:r>
      <w:r w:rsidR="006F01E8">
        <w:t xml:space="preserve">three-dimensional </w:t>
      </w:r>
      <w:r w:rsidR="00686F07">
        <w:t xml:space="preserve">form </w:t>
      </w:r>
      <w:r w:rsidR="005D0CB5">
        <w:t>but create</w:t>
      </w:r>
      <w:r w:rsidR="00BC13E9">
        <w:t xml:space="preserve"> purely decorative patterns </w:t>
      </w:r>
      <w:r w:rsidR="0077774B" w:rsidRPr="001D232A">
        <w:rPr>
          <w:b/>
        </w:rPr>
        <w:t>(</w:t>
      </w:r>
      <w:r w:rsidR="00B27350">
        <w:rPr>
          <w:b/>
        </w:rPr>
        <w:t>Figure 2</w:t>
      </w:r>
      <w:r w:rsidR="0077774B" w:rsidRPr="001D232A">
        <w:rPr>
          <w:b/>
        </w:rPr>
        <w:t>)</w:t>
      </w:r>
      <w:r w:rsidR="00BC13E9">
        <w:t xml:space="preserve">. </w:t>
      </w:r>
      <w:r w:rsidR="006731F3">
        <w:t xml:space="preserve">In one panel </w:t>
      </w:r>
      <w:r w:rsidR="00686F07">
        <w:t xml:space="preserve">Sadie, </w:t>
      </w:r>
      <w:r w:rsidR="0049609F">
        <w:t>one</w:t>
      </w:r>
      <w:r w:rsidR="00996FC0">
        <w:t xml:space="preserve"> of the</w:t>
      </w:r>
      <w:r w:rsidR="005D0CB5">
        <w:t xml:space="preserve"> main character</w:t>
      </w:r>
      <w:r w:rsidR="00996FC0">
        <w:t>s</w:t>
      </w:r>
      <w:r w:rsidR="00F944FA">
        <w:t>,</w:t>
      </w:r>
      <w:r w:rsidR="00BC13E9">
        <w:t xml:space="preserve"> is shown at h</w:t>
      </w:r>
      <w:r w:rsidR="005D0CB5">
        <w:t>ome</w:t>
      </w:r>
      <w:r w:rsidR="001F3282">
        <w:t xml:space="preserve">, </w:t>
      </w:r>
      <w:r w:rsidR="005D0CB5">
        <w:t>the design</w:t>
      </w:r>
      <w:r w:rsidR="00DE32D5">
        <w:t>s on the curtain</w:t>
      </w:r>
      <w:r w:rsidR="00BC13E9">
        <w:t xml:space="preserve"> and her mother’</w:t>
      </w:r>
      <w:r w:rsidR="005D0CB5">
        <w:t>s dress are recognisably</w:t>
      </w:r>
      <w:r w:rsidR="00BC13E9">
        <w:t xml:space="preserve"> </w:t>
      </w:r>
      <w:r w:rsidR="005D0CB5">
        <w:t>‘</w:t>
      </w:r>
      <w:r w:rsidR="00BD7D3A">
        <w:t>1970s</w:t>
      </w:r>
      <w:r w:rsidR="005D0CB5">
        <w:t>’</w:t>
      </w:r>
      <w:r w:rsidR="00BD7D3A">
        <w:t xml:space="preserve"> </w:t>
      </w:r>
      <w:r w:rsidR="001F3282">
        <w:t xml:space="preserve">but </w:t>
      </w:r>
      <w:r w:rsidR="00BD7D3A">
        <w:t xml:space="preserve">they do little to </w:t>
      </w:r>
      <w:r w:rsidR="005D0CB5">
        <w:t>represent</w:t>
      </w:r>
      <w:r w:rsidR="001F3282">
        <w:t xml:space="preserve"> the folds of the fabric and</w:t>
      </w:r>
      <w:r w:rsidR="00BD7D3A">
        <w:t xml:space="preserve"> instead create </w:t>
      </w:r>
      <w:r w:rsidR="00CC64B7">
        <w:t>pattern</w:t>
      </w:r>
      <w:r w:rsidR="00686F07">
        <w:t>s</w:t>
      </w:r>
      <w:r w:rsidR="00BD7D3A">
        <w:t xml:space="preserve"> on the surface of the page. </w:t>
      </w:r>
      <w:r w:rsidR="001F3282">
        <w:t>T</w:t>
      </w:r>
      <w:r w:rsidR="00686F07">
        <w:t>he marks</w:t>
      </w:r>
      <w:r w:rsidR="008E094D">
        <w:t xml:space="preserve"> used </w:t>
      </w:r>
      <w:r w:rsidR="00372E78">
        <w:t>to describe</w:t>
      </w:r>
      <w:r w:rsidR="00293B32">
        <w:t xml:space="preserve"> the wa</w:t>
      </w:r>
      <w:r w:rsidR="005D0CB5">
        <w:t>llpaper</w:t>
      </w:r>
      <w:r w:rsidR="00132B2C">
        <w:t xml:space="preserve"> behind Sadie</w:t>
      </w:r>
      <w:r w:rsidR="008E094D">
        <w:t xml:space="preserve"> </w:t>
      </w:r>
      <w:r w:rsidR="001F3282">
        <w:t xml:space="preserve">in this panel </w:t>
      </w:r>
      <w:r w:rsidR="00686F07">
        <w:t xml:space="preserve">are </w:t>
      </w:r>
      <w:r w:rsidR="008E094D">
        <w:t xml:space="preserve">used </w:t>
      </w:r>
      <w:r w:rsidR="00686F07">
        <w:t>very</w:t>
      </w:r>
      <w:r w:rsidR="006731F3">
        <w:t xml:space="preserve"> differently</w:t>
      </w:r>
      <w:r w:rsidR="00F944FA">
        <w:t xml:space="preserve"> </w:t>
      </w:r>
      <w:r w:rsidR="001F3282">
        <w:t>in</w:t>
      </w:r>
      <w:r w:rsidR="008E094D">
        <w:t xml:space="preserve"> the panels below </w:t>
      </w:r>
      <w:r w:rsidR="006731F3">
        <w:t xml:space="preserve">where they </w:t>
      </w:r>
      <w:r w:rsidR="00293B32">
        <w:t xml:space="preserve">represent the shadow Black Widow </w:t>
      </w:r>
      <w:r w:rsidR="00686F07">
        <w:t xml:space="preserve">casts </w:t>
      </w:r>
      <w:r w:rsidR="00293B32">
        <w:t xml:space="preserve">on the map </w:t>
      </w:r>
      <w:r w:rsidR="0073555C">
        <w:t xml:space="preserve">of the British Isles </w:t>
      </w:r>
      <w:r w:rsidR="0049609F">
        <w:t>in her lair, t</w:t>
      </w:r>
      <w:r w:rsidR="001F3282">
        <w:t xml:space="preserve">hese </w:t>
      </w:r>
      <w:r w:rsidR="00F944FA">
        <w:t>marks were created for effect rather than to accurately represent</w:t>
      </w:r>
      <w:r w:rsidR="00132B2C">
        <w:t xml:space="preserve"> </w:t>
      </w:r>
      <w:r w:rsidR="001F3282">
        <w:t>specific surface</w:t>
      </w:r>
      <w:r w:rsidR="0049609F">
        <w:t>s</w:t>
      </w:r>
      <w:r w:rsidR="001F3282">
        <w:t xml:space="preserve"> or spaces</w:t>
      </w:r>
      <w:r w:rsidR="00F944FA">
        <w:t xml:space="preserve">. </w:t>
      </w:r>
      <w:r w:rsidR="00C56E97">
        <w:t xml:space="preserve">Similarly, </w:t>
      </w:r>
      <w:r w:rsidR="00372E78">
        <w:t xml:space="preserve">the </w:t>
      </w:r>
      <w:r w:rsidR="003337C2">
        <w:t xml:space="preserve">Black Widow’s </w:t>
      </w:r>
      <w:r w:rsidR="00535A59">
        <w:t xml:space="preserve">lair contains </w:t>
      </w:r>
      <w:r w:rsidR="00CC64B7">
        <w:t xml:space="preserve">different </w:t>
      </w:r>
      <w:r w:rsidR="006731F3">
        <w:t>representations</w:t>
      </w:r>
      <w:r w:rsidR="00372E78">
        <w:t xml:space="preserve"> of</w:t>
      </w:r>
      <w:r w:rsidR="00535A59">
        <w:t xml:space="preserve"> spider’</w:t>
      </w:r>
      <w:r w:rsidR="00F944FA">
        <w:t>s webs</w:t>
      </w:r>
      <w:r w:rsidR="00C56E97">
        <w:t xml:space="preserve"> so</w:t>
      </w:r>
      <w:r w:rsidR="003337C2">
        <w:t xml:space="preserve">me which </w:t>
      </w:r>
      <w:r w:rsidR="006731F3">
        <w:t>are naturalistic</w:t>
      </w:r>
      <w:r w:rsidR="00CC64B7">
        <w:t xml:space="preserve"> and</w:t>
      </w:r>
      <w:r w:rsidR="003337C2">
        <w:t xml:space="preserve"> others that are </w:t>
      </w:r>
      <w:r w:rsidR="00C56E97">
        <w:t xml:space="preserve">decorative. On the right </w:t>
      </w:r>
      <w:r w:rsidR="00AE16B8">
        <w:t>of the</w:t>
      </w:r>
      <w:r w:rsidR="00006F6C">
        <w:t xml:space="preserve"> panel </w:t>
      </w:r>
      <w:r w:rsidR="00C56E97">
        <w:t>the</w:t>
      </w:r>
      <w:r w:rsidR="00372E78">
        <w:t xml:space="preserve"> </w:t>
      </w:r>
      <w:r w:rsidR="003337C2">
        <w:t xml:space="preserve">marks </w:t>
      </w:r>
      <w:r w:rsidR="00F17DEA">
        <w:t xml:space="preserve">used </w:t>
      </w:r>
      <w:r w:rsidR="00AA7166">
        <w:t xml:space="preserve">earlier </w:t>
      </w:r>
      <w:r w:rsidR="00F17DEA">
        <w:t>to describe Sadie’s wallp</w:t>
      </w:r>
      <w:r w:rsidR="00CC64B7">
        <w:t xml:space="preserve">aper </w:t>
      </w:r>
      <w:r w:rsidR="003337C2">
        <w:t>appear</w:t>
      </w:r>
      <w:r w:rsidR="00006F6C">
        <w:t xml:space="preserve"> again</w:t>
      </w:r>
      <w:r w:rsidR="00CC64B7">
        <w:t xml:space="preserve"> but now as web-like shadows</w:t>
      </w:r>
      <w:r w:rsidR="00C56E97">
        <w:t xml:space="preserve">, </w:t>
      </w:r>
      <w:r w:rsidR="00F944FA">
        <w:t xml:space="preserve">the </w:t>
      </w:r>
      <w:r w:rsidR="00C56E97">
        <w:t>central</w:t>
      </w:r>
      <w:r w:rsidR="00372E78">
        <w:t xml:space="preserve"> </w:t>
      </w:r>
      <w:r w:rsidR="00C56E97">
        <w:t>section uses</w:t>
      </w:r>
      <w:r w:rsidR="006D3FAF">
        <w:t xml:space="preserve"> the technique of scratching </w:t>
      </w:r>
      <w:r w:rsidR="00372E78">
        <w:t>into</w:t>
      </w:r>
      <w:r w:rsidR="00006F6C">
        <w:t xml:space="preserve"> the</w:t>
      </w:r>
      <w:r w:rsidR="00372E78">
        <w:t xml:space="preserve"> </w:t>
      </w:r>
      <w:r w:rsidR="006D3FAF">
        <w:t xml:space="preserve">ink </w:t>
      </w:r>
      <w:r w:rsidR="00006F6C">
        <w:t>described</w:t>
      </w:r>
      <w:r w:rsidR="006D3FAF">
        <w:t xml:space="preserve"> </w:t>
      </w:r>
      <w:r w:rsidR="00AA7166">
        <w:t xml:space="preserve">above </w:t>
      </w:r>
      <w:r w:rsidR="00E956E7">
        <w:t xml:space="preserve">and </w:t>
      </w:r>
      <w:r w:rsidR="00372E78">
        <w:t xml:space="preserve">on the left </w:t>
      </w:r>
      <w:r w:rsidR="00AE16B8">
        <w:t xml:space="preserve">is </w:t>
      </w:r>
      <w:r w:rsidR="00372E78">
        <w:t xml:space="preserve">a </w:t>
      </w:r>
      <w:r w:rsidR="00AE16B8">
        <w:t xml:space="preserve">more </w:t>
      </w:r>
      <w:r w:rsidR="00E956E7">
        <w:t>realistic</w:t>
      </w:r>
      <w:r w:rsidR="0049609F">
        <w:t>ally drawn</w:t>
      </w:r>
      <w:r w:rsidR="00E956E7">
        <w:t xml:space="preserve"> web </w:t>
      </w:r>
      <w:r w:rsidR="00DE32D5">
        <w:t xml:space="preserve">canopy </w:t>
      </w:r>
      <w:r w:rsidR="00D56575">
        <w:t xml:space="preserve">over </w:t>
      </w:r>
      <w:r w:rsidR="00AA7166">
        <w:t xml:space="preserve">the </w:t>
      </w:r>
      <w:r w:rsidR="00E956E7">
        <w:t>Black Widow’s throne.</w:t>
      </w:r>
      <w:r w:rsidR="004303A1">
        <w:rPr>
          <w:rStyle w:val="FootnoteReference"/>
        </w:rPr>
        <w:footnoteReference w:id="5"/>
      </w:r>
    </w:p>
    <w:p w14:paraId="6E457B8B" w14:textId="77777777" w:rsidR="0077774B" w:rsidRDefault="0077774B" w:rsidP="006D1EE4">
      <w:pPr>
        <w:spacing w:after="0" w:line="240" w:lineRule="auto"/>
      </w:pPr>
    </w:p>
    <w:p w14:paraId="7AA16666" w14:textId="77777777" w:rsidR="00293B32" w:rsidRDefault="0073555C" w:rsidP="00293B32">
      <w:pPr>
        <w:spacing w:after="0" w:line="240" w:lineRule="auto"/>
      </w:pPr>
      <w:r>
        <w:t>The next</w:t>
      </w:r>
      <w:r w:rsidR="00AE16B8">
        <w:t xml:space="preserve"> episode </w:t>
      </w:r>
      <w:r w:rsidR="00CC6CB6">
        <w:t>opened</w:t>
      </w:r>
      <w:r w:rsidR="00AE16B8">
        <w:t xml:space="preserve"> with </w:t>
      </w:r>
      <w:r w:rsidR="00E956E7">
        <w:t>Black Widow</w:t>
      </w:r>
      <w:r w:rsidR="00C56E97">
        <w:t xml:space="preserve"> </w:t>
      </w:r>
      <w:r w:rsidR="00AE16B8">
        <w:t>announcing</w:t>
      </w:r>
      <w:r w:rsidR="00E956E7">
        <w:t xml:space="preserve"> her </w:t>
      </w:r>
      <w:r w:rsidR="00006F6C">
        <w:t xml:space="preserve">vengeful </w:t>
      </w:r>
      <w:r w:rsidR="00E956E7">
        <w:t xml:space="preserve">plan to take over </w:t>
      </w:r>
      <w:r w:rsidR="00DE32D5">
        <w:t xml:space="preserve">the British Isles using </w:t>
      </w:r>
      <w:r w:rsidR="004951B9">
        <w:t>spiders</w:t>
      </w:r>
      <w:r w:rsidR="00CC6CB6">
        <w:t xml:space="preserve"> with</w:t>
      </w:r>
      <w:r w:rsidR="00DE32D5">
        <w:t xml:space="preserve"> </w:t>
      </w:r>
      <w:r w:rsidR="00E956E7">
        <w:t>the help of Sadie and her friend Freda</w:t>
      </w:r>
      <w:r w:rsidR="00AE16B8">
        <w:t xml:space="preserve"> </w:t>
      </w:r>
      <w:r w:rsidR="00AE16B8" w:rsidRPr="001D232A">
        <w:rPr>
          <w:b/>
        </w:rPr>
        <w:t>(</w:t>
      </w:r>
      <w:r w:rsidR="00B27350">
        <w:rPr>
          <w:b/>
        </w:rPr>
        <w:t>Figure 3</w:t>
      </w:r>
      <w:r w:rsidR="00AE16B8" w:rsidRPr="001D232A">
        <w:rPr>
          <w:b/>
        </w:rPr>
        <w:t>)</w:t>
      </w:r>
      <w:r w:rsidR="00E956E7">
        <w:t xml:space="preserve">. </w:t>
      </w:r>
      <w:r w:rsidR="00AE16B8">
        <w:t>H</w:t>
      </w:r>
      <w:r w:rsidR="00DA06ED">
        <w:t xml:space="preserve">ere </w:t>
      </w:r>
      <w:r w:rsidR="003337C2">
        <w:t>t</w:t>
      </w:r>
      <w:r w:rsidR="00C56E97">
        <w:t xml:space="preserve">he graphic mark-making </w:t>
      </w:r>
      <w:r w:rsidR="00AE16B8">
        <w:t xml:space="preserve">used to represent the lair </w:t>
      </w:r>
      <w:r w:rsidR="00C56E97">
        <w:t xml:space="preserve">is </w:t>
      </w:r>
      <w:r w:rsidR="00AE16B8">
        <w:t xml:space="preserve">even </w:t>
      </w:r>
      <w:r w:rsidR="00C56E97">
        <w:t xml:space="preserve">more textured </w:t>
      </w:r>
      <w:r w:rsidR="00AE16B8">
        <w:t>than</w:t>
      </w:r>
      <w:r w:rsidR="00006F6C">
        <w:t xml:space="preserve"> </w:t>
      </w:r>
      <w:r w:rsidR="00CC6CB6">
        <w:t>before</w:t>
      </w:r>
      <w:r w:rsidR="004951B9">
        <w:t xml:space="preserve">, </w:t>
      </w:r>
      <w:r w:rsidR="00ED523B">
        <w:t xml:space="preserve">this is </w:t>
      </w:r>
      <w:r w:rsidR="00CC6CB6">
        <w:t xml:space="preserve">most </w:t>
      </w:r>
      <w:r w:rsidR="00ED523B">
        <w:t>evident</w:t>
      </w:r>
      <w:r w:rsidR="003337C2">
        <w:t xml:space="preserve"> in</w:t>
      </w:r>
      <w:r w:rsidR="004951B9">
        <w:t xml:space="preserve"> </w:t>
      </w:r>
      <w:r w:rsidR="00AE16B8">
        <w:t xml:space="preserve">Black Widow’s </w:t>
      </w:r>
      <w:r w:rsidR="00ED523B">
        <w:t xml:space="preserve">shadow </w:t>
      </w:r>
      <w:r w:rsidR="00006F6C">
        <w:t>falling on the map</w:t>
      </w:r>
      <w:r w:rsidR="003337C2">
        <w:t xml:space="preserve"> and the web that frames </w:t>
      </w:r>
      <w:r w:rsidR="00AE16B8">
        <w:t>it</w:t>
      </w:r>
      <w:r>
        <w:t>, creating</w:t>
      </w:r>
      <w:r w:rsidR="00D31660">
        <w:t xml:space="preserve"> a</w:t>
      </w:r>
      <w:r>
        <w:t xml:space="preserve"> heightened emotional effect</w:t>
      </w:r>
      <w:r w:rsidR="00AE16B8">
        <w:t xml:space="preserve"> </w:t>
      </w:r>
      <w:r w:rsidR="00CC6CB6">
        <w:t xml:space="preserve">rather </w:t>
      </w:r>
      <w:r w:rsidR="00AE16B8">
        <w:t>than</w:t>
      </w:r>
      <w:r w:rsidR="004B2E89">
        <w:t xml:space="preserve"> an </w:t>
      </w:r>
      <w:r>
        <w:t>naturalistic</w:t>
      </w:r>
      <w:r w:rsidR="00ED523B">
        <w:t xml:space="preserve"> representation of the space</w:t>
      </w:r>
      <w:r w:rsidR="004B2E89">
        <w:t>.</w:t>
      </w:r>
      <w:r w:rsidR="008E4F28">
        <w:t xml:space="preserve"> </w:t>
      </w:r>
      <w:r w:rsidR="00ED523B">
        <w:t>The cast shadow</w:t>
      </w:r>
      <w:r w:rsidR="008E4F28">
        <w:t xml:space="preserve"> </w:t>
      </w:r>
      <w:r w:rsidR="00ED523B">
        <w:t>of Black Widow’s hair</w:t>
      </w:r>
      <w:r w:rsidR="008E4F28">
        <w:t xml:space="preserve"> </w:t>
      </w:r>
      <w:r w:rsidR="00ED523B">
        <w:t xml:space="preserve">again </w:t>
      </w:r>
      <w:r w:rsidR="008E4F28">
        <w:t>takes</w:t>
      </w:r>
      <w:r w:rsidR="00DA06ED">
        <w:t xml:space="preserve"> on</w:t>
      </w:r>
      <w:r w:rsidR="008E4F28">
        <w:t xml:space="preserve"> </w:t>
      </w:r>
      <w:r w:rsidR="00ED523B">
        <w:t>an</w:t>
      </w:r>
      <w:r w:rsidR="008E4F28">
        <w:t xml:space="preserve"> </w:t>
      </w:r>
      <w:r w:rsidR="00ED523B">
        <w:t>abstract spider-like</w:t>
      </w:r>
      <w:r w:rsidR="008E4F28">
        <w:t xml:space="preserve"> form </w:t>
      </w:r>
      <w:r w:rsidR="00ED523B">
        <w:t xml:space="preserve">and </w:t>
      </w:r>
      <w:r w:rsidR="00D31660">
        <w:t>by falling</w:t>
      </w:r>
      <w:r w:rsidR="008E4F28">
        <w:t xml:space="preserve"> on the map </w:t>
      </w:r>
      <w:r w:rsidR="00D31660">
        <w:t>adds</w:t>
      </w:r>
      <w:r w:rsidR="004951B9">
        <w:t xml:space="preserve"> visual emphasis to the threat of her words</w:t>
      </w:r>
      <w:r w:rsidR="00CC6CB6">
        <w:t>. However,</w:t>
      </w:r>
      <w:r w:rsidR="004951B9">
        <w:t xml:space="preserve"> in the </w:t>
      </w:r>
      <w:r>
        <w:t xml:space="preserve">panel below </w:t>
      </w:r>
      <w:r w:rsidR="00CC6CB6">
        <w:t>Black Widow</w:t>
      </w:r>
      <w:r>
        <w:t>’s</w:t>
      </w:r>
      <w:r w:rsidR="00CC6CB6">
        <w:t xml:space="preserve"> </w:t>
      </w:r>
      <w:r w:rsidR="004951B9">
        <w:t>hair is almost natura</w:t>
      </w:r>
      <w:r w:rsidR="00D0715F">
        <w:t>listic which suggests that it can be</w:t>
      </w:r>
      <w:r w:rsidR="004951B9">
        <w:t xml:space="preserve"> </w:t>
      </w:r>
      <w:r w:rsidR="00DA06ED">
        <w:t xml:space="preserve">used as a stylised motif </w:t>
      </w:r>
      <w:r w:rsidR="00D0715F">
        <w:t xml:space="preserve">that </w:t>
      </w:r>
      <w:r w:rsidR="004951B9">
        <w:t>shift</w:t>
      </w:r>
      <w:r w:rsidR="00D0715F">
        <w:t>s</w:t>
      </w:r>
      <w:r w:rsidR="004951B9">
        <w:t xml:space="preserve"> </w:t>
      </w:r>
      <w:r w:rsidR="00293B32">
        <w:t>from abstraction</w:t>
      </w:r>
      <w:r w:rsidR="004951B9">
        <w:t xml:space="preserve"> to realism depending on the needs of the </w:t>
      </w:r>
      <w:r>
        <w:t>story</w:t>
      </w:r>
      <w:r w:rsidR="004951B9">
        <w:t>.</w:t>
      </w:r>
    </w:p>
    <w:p w14:paraId="30E1603E" w14:textId="77777777" w:rsidR="00975DDF" w:rsidRDefault="00975DDF" w:rsidP="00C22483">
      <w:pPr>
        <w:spacing w:after="0" w:line="240" w:lineRule="auto"/>
      </w:pPr>
    </w:p>
    <w:p w14:paraId="513606AF" w14:textId="77777777" w:rsidR="00246AEF" w:rsidRDefault="00D14E08" w:rsidP="00C22483">
      <w:pPr>
        <w:spacing w:after="0" w:line="240" w:lineRule="auto"/>
      </w:pPr>
      <w:r>
        <w:t xml:space="preserve">So </w:t>
      </w:r>
      <w:proofErr w:type="gramStart"/>
      <w:r>
        <w:t>far</w:t>
      </w:r>
      <w:proofErr w:type="gramEnd"/>
      <w:r>
        <w:t xml:space="preserve"> these</w:t>
      </w:r>
      <w:r w:rsidRPr="00D14E08">
        <w:t xml:space="preserve"> ideas have been applied to </w:t>
      </w:r>
      <w:r>
        <w:t xml:space="preserve">‘Black Widow’ as if it was a Modernist work of </w:t>
      </w:r>
      <w:proofErr w:type="gramStart"/>
      <w:r>
        <w:t>art</w:t>
      </w:r>
      <w:proofErr w:type="gramEnd"/>
      <w:r>
        <w:t xml:space="preserve"> b</w:t>
      </w:r>
      <w:r w:rsidR="006462F0" w:rsidRPr="00D14E08">
        <w:t xml:space="preserve">ut </w:t>
      </w:r>
      <w:r>
        <w:t xml:space="preserve">it is possible to take a different approach </w:t>
      </w:r>
      <w:r w:rsidR="006462F0" w:rsidRPr="00D14E08">
        <w:t xml:space="preserve">and </w:t>
      </w:r>
      <w:r>
        <w:t>consider</w:t>
      </w:r>
      <w:r w:rsidR="006462F0" w:rsidRPr="00D14E08">
        <w:t xml:space="preserve"> </w:t>
      </w:r>
      <w:r>
        <w:t xml:space="preserve">comics on their own terms using </w:t>
      </w:r>
      <w:r w:rsidR="006462F0" w:rsidRPr="00D14E08">
        <w:t>Greenberg’s notion of self-</w:t>
      </w:r>
      <w:r w:rsidR="006462F0">
        <w:t>criticality</w:t>
      </w:r>
      <w:r w:rsidR="00D0715F">
        <w:t xml:space="preserve">. Greenberg </w:t>
      </w:r>
      <w:r>
        <w:t xml:space="preserve">explained </w:t>
      </w:r>
      <w:r w:rsidR="00D0715F">
        <w:t xml:space="preserve">this </w:t>
      </w:r>
      <w:r>
        <w:t>as ‘…</w:t>
      </w:r>
      <w:r w:rsidR="00E05C2C">
        <w:t xml:space="preserve"> the use of the characteristic methods of a discipline to criticise the discipline itself, not in order to subvert it but to in orde</w:t>
      </w:r>
      <w:r w:rsidR="00246AEF">
        <w:t>r to entrench it more firmly</w:t>
      </w:r>
      <w:r w:rsidR="00E05C2C">
        <w:t xml:space="preserve"> in its area of competence.</w:t>
      </w:r>
      <w:r w:rsidR="002E27E2">
        <w:t>’</w:t>
      </w:r>
      <w:r w:rsidR="002E27E2">
        <w:rPr>
          <w:rStyle w:val="FootnoteReference"/>
        </w:rPr>
        <w:footnoteReference w:id="6"/>
      </w:r>
      <w:r w:rsidR="002E27E2">
        <w:t xml:space="preserve"> So what does this mean for comics? </w:t>
      </w:r>
      <w:r w:rsidR="00E40447">
        <w:t>We have seen that c</w:t>
      </w:r>
      <w:r w:rsidR="00D55E23">
        <w:t xml:space="preserve">omics </w:t>
      </w:r>
      <w:r w:rsidR="00D55E23">
        <w:lastRenderedPageBreak/>
        <w:t xml:space="preserve">share </w:t>
      </w:r>
      <w:r w:rsidR="00FF32DF">
        <w:t>aspects of</w:t>
      </w:r>
      <w:r w:rsidR="00D55E23">
        <w:t xml:space="preserve"> </w:t>
      </w:r>
      <w:r w:rsidR="00E40447">
        <w:t xml:space="preserve">Modernist </w:t>
      </w:r>
      <w:r w:rsidR="00D55E23">
        <w:t xml:space="preserve">painting in terms of </w:t>
      </w:r>
      <w:r w:rsidR="00E40447">
        <w:t xml:space="preserve">abstract </w:t>
      </w:r>
      <w:r w:rsidR="00D55E23">
        <w:t>ma</w:t>
      </w:r>
      <w:r w:rsidR="001957E3">
        <w:t xml:space="preserve">rk-making </w:t>
      </w:r>
      <w:r w:rsidR="00AF48DA">
        <w:t xml:space="preserve">but </w:t>
      </w:r>
      <w:r w:rsidR="001957E3">
        <w:t>one characteristic unique to comics is the use of</w:t>
      </w:r>
      <w:r w:rsidR="00EF1D7F">
        <w:t xml:space="preserve"> sequences of </w:t>
      </w:r>
      <w:r w:rsidR="001957E3">
        <w:t>panels to tell</w:t>
      </w:r>
      <w:r w:rsidR="00FF32DF">
        <w:t xml:space="preserve"> stories.</w:t>
      </w:r>
      <w:r w:rsidR="006A450F">
        <w:t xml:space="preserve"> This makes both the representation of time and the form of the </w:t>
      </w:r>
      <w:r w:rsidR="004B01B5">
        <w:t>panels themselves</w:t>
      </w:r>
      <w:r w:rsidR="006A450F">
        <w:t xml:space="preserve"> key aspects of the medium of comics.</w:t>
      </w:r>
    </w:p>
    <w:p w14:paraId="20AB5173" w14:textId="77777777" w:rsidR="00FF32DF" w:rsidRDefault="00FF32DF" w:rsidP="00C22483">
      <w:pPr>
        <w:spacing w:after="0" w:line="240" w:lineRule="auto"/>
      </w:pPr>
    </w:p>
    <w:p w14:paraId="7C4AD1B6" w14:textId="043C5856" w:rsidR="00531582" w:rsidRDefault="00A7186C" w:rsidP="00C22483">
      <w:pPr>
        <w:spacing w:after="0" w:line="240" w:lineRule="auto"/>
      </w:pPr>
      <w:r>
        <w:t xml:space="preserve">In the </w:t>
      </w:r>
      <w:r w:rsidR="00531582">
        <w:t xml:space="preserve">early </w:t>
      </w:r>
      <w:r>
        <w:t xml:space="preserve">1970s most British Girls comics used regular grid-like layouts with clearly delineated </w:t>
      </w:r>
      <w:r w:rsidR="00ED6A3E">
        <w:t xml:space="preserve">rectangular </w:t>
      </w:r>
      <w:r>
        <w:t>panel b</w:t>
      </w:r>
      <w:r w:rsidR="00FF32DF">
        <w:t>orders but</w:t>
      </w:r>
      <w:r>
        <w:t xml:space="preserve"> </w:t>
      </w:r>
      <w:r w:rsidR="00531582">
        <w:t xml:space="preserve">later in the decade artists working on </w:t>
      </w:r>
      <w:r w:rsidR="00531582" w:rsidRPr="0053688C">
        <w:rPr>
          <w:i/>
        </w:rPr>
        <w:t>Misty</w:t>
      </w:r>
      <w:r w:rsidR="00531582">
        <w:t xml:space="preserve">, including </w:t>
      </w:r>
      <w:proofErr w:type="spellStart"/>
      <w:r w:rsidR="00FF32DF">
        <w:t>Rumeu</w:t>
      </w:r>
      <w:proofErr w:type="spellEnd"/>
      <w:r w:rsidR="0053688C">
        <w:t>,</w:t>
      </w:r>
      <w:r w:rsidR="00FF32DF">
        <w:t xml:space="preserve"> w</w:t>
      </w:r>
      <w:r w:rsidR="00531582">
        <w:t>ere</w:t>
      </w:r>
      <w:r w:rsidR="00FF32DF">
        <w:t xml:space="preserve"> </w:t>
      </w:r>
      <w:r w:rsidR="00531582">
        <w:t xml:space="preserve">more </w:t>
      </w:r>
      <w:r w:rsidR="00FF32DF">
        <w:t xml:space="preserve">experimental in the ways </w:t>
      </w:r>
      <w:r w:rsidR="00531582">
        <w:t>t</w:t>
      </w:r>
      <w:r w:rsidR="00FF32DF">
        <w:t>he</w:t>
      </w:r>
      <w:r w:rsidR="00531582">
        <w:t>y</w:t>
      </w:r>
      <w:r w:rsidR="00FF32DF">
        <w:t xml:space="preserve"> used panels. </w:t>
      </w:r>
      <w:r w:rsidR="00BF48F1">
        <w:t>A</w:t>
      </w:r>
      <w:r w:rsidR="00ED6A3E">
        <w:t xml:space="preserve"> page where the</w:t>
      </w:r>
      <w:r>
        <w:t xml:space="preserve"> Bla</w:t>
      </w:r>
      <w:r w:rsidR="00ED6A3E">
        <w:t>ck Widow hypnotises</w:t>
      </w:r>
      <w:r>
        <w:t xml:space="preserve"> Sadie </w:t>
      </w:r>
      <w:r w:rsidR="0073555C">
        <w:t>contains</w:t>
      </w:r>
      <w:r w:rsidR="00FF32DF">
        <w:t xml:space="preserve"> a great</w:t>
      </w:r>
      <w:r w:rsidR="00ED6A3E">
        <w:t xml:space="preserve"> variety </w:t>
      </w:r>
      <w:r w:rsidR="00D0715F">
        <w:t xml:space="preserve">of </w:t>
      </w:r>
      <w:r w:rsidR="00ED6A3E">
        <w:t xml:space="preserve">panels </w:t>
      </w:r>
      <w:r w:rsidR="00FF32DF">
        <w:t xml:space="preserve">with most </w:t>
      </w:r>
      <w:r w:rsidR="00ED6A3E">
        <w:t xml:space="preserve">having no borders at all, </w:t>
      </w:r>
      <w:r w:rsidR="00AF48DA">
        <w:t>one panel has rounded corners while another</w:t>
      </w:r>
      <w:r w:rsidR="00E40447">
        <w:t xml:space="preserve"> is rectangular but has lines of varying widths as </w:t>
      </w:r>
      <w:r w:rsidR="00AF48DA">
        <w:t xml:space="preserve">borders </w:t>
      </w:r>
      <w:r w:rsidR="00B27350">
        <w:rPr>
          <w:b/>
        </w:rPr>
        <w:t>(Figure 4</w:t>
      </w:r>
      <w:r w:rsidR="00E40447" w:rsidRPr="00E40447">
        <w:rPr>
          <w:b/>
        </w:rPr>
        <w:t>)</w:t>
      </w:r>
      <w:r w:rsidR="00E40447">
        <w:t xml:space="preserve">. </w:t>
      </w:r>
      <w:r w:rsidR="006A450F">
        <w:t>An</w:t>
      </w:r>
      <w:r w:rsidR="00AF48DA">
        <w:t xml:space="preserve"> </w:t>
      </w:r>
      <w:r w:rsidR="00FB11A5">
        <w:t xml:space="preserve">irregular five-sided </w:t>
      </w:r>
      <w:r w:rsidR="00AF48DA">
        <w:t xml:space="preserve">panel </w:t>
      </w:r>
      <w:r w:rsidR="00C06D55">
        <w:t xml:space="preserve">stands out </w:t>
      </w:r>
      <w:r w:rsidR="00FF32DF">
        <w:t xml:space="preserve">and </w:t>
      </w:r>
      <w:r w:rsidR="00C06D55">
        <w:t xml:space="preserve">focuses the eye on </w:t>
      </w:r>
      <w:r w:rsidR="006A450F">
        <w:t>the</w:t>
      </w:r>
      <w:r w:rsidR="00C06D55">
        <w:t xml:space="preserve"> significant moment</w:t>
      </w:r>
      <w:r w:rsidR="00FF32DF">
        <w:t xml:space="preserve"> </w:t>
      </w:r>
      <w:r w:rsidR="006A450F">
        <w:t>when the Black Widow actually hypnotises Sadie</w:t>
      </w:r>
      <w:r w:rsidR="00C06D55">
        <w:t xml:space="preserve">. </w:t>
      </w:r>
      <w:r w:rsidR="00D0715F">
        <w:t>In the middle of this</w:t>
      </w:r>
      <w:r w:rsidR="00C06D55">
        <w:t xml:space="preserve"> page </w:t>
      </w:r>
      <w:r w:rsidR="00FB11A5">
        <w:t>a</w:t>
      </w:r>
      <w:r w:rsidR="00BF48F1">
        <w:t>n abstract</w:t>
      </w:r>
      <w:r w:rsidR="00FB11A5">
        <w:t xml:space="preserve"> </w:t>
      </w:r>
      <w:r w:rsidR="00FF32DF">
        <w:t>patterned rectangle</w:t>
      </w:r>
      <w:r w:rsidR="003D4294">
        <w:t xml:space="preserve">, reminiscent of a Jackson Pollock drip painting and </w:t>
      </w:r>
      <w:r w:rsidR="00531582">
        <w:t xml:space="preserve">the </w:t>
      </w:r>
      <w:r w:rsidR="003D4294">
        <w:t>earlier representations of spider webs, is placed</w:t>
      </w:r>
      <w:r w:rsidR="00C06D55">
        <w:t xml:space="preserve"> behind </w:t>
      </w:r>
      <w:r w:rsidR="00FB11A5">
        <w:t>S</w:t>
      </w:r>
      <w:r w:rsidR="003D4294">
        <w:t>adie, Freda and the Black Widow. This</w:t>
      </w:r>
      <w:r w:rsidR="00FB11A5">
        <w:t xml:space="preserve"> </w:t>
      </w:r>
      <w:r w:rsidR="003D4294">
        <w:t xml:space="preserve">also acts as a panel border as </w:t>
      </w:r>
      <w:r w:rsidR="00FB11A5">
        <w:t xml:space="preserve">the lower edge </w:t>
      </w:r>
      <w:r w:rsidR="003D4294">
        <w:t>cuts</w:t>
      </w:r>
      <w:r w:rsidR="00FB11A5">
        <w:t xml:space="preserve"> </w:t>
      </w:r>
      <w:r w:rsidR="003D4294">
        <w:t>off the</w:t>
      </w:r>
      <w:r w:rsidR="00D0715F">
        <w:t xml:space="preserve"> legs of</w:t>
      </w:r>
      <w:r w:rsidR="006A450F">
        <w:t xml:space="preserve"> Freda and </w:t>
      </w:r>
      <w:r w:rsidR="00536962">
        <w:t xml:space="preserve">the </w:t>
      </w:r>
      <w:r w:rsidR="006A450F">
        <w:t>Black Widow</w:t>
      </w:r>
      <w:r w:rsidR="00FB11A5">
        <w:t xml:space="preserve"> </w:t>
      </w:r>
      <w:r w:rsidR="006A450F">
        <w:t xml:space="preserve">while Sadie’s legs continue below the rectangle and </w:t>
      </w:r>
      <w:r w:rsidR="00D0715F">
        <w:t>appear</w:t>
      </w:r>
      <w:r w:rsidR="006A450F">
        <w:t xml:space="preserve"> in the panel below where they are overlapped by </w:t>
      </w:r>
      <w:r w:rsidR="00536962">
        <w:t xml:space="preserve">the </w:t>
      </w:r>
      <w:r w:rsidR="006A450F">
        <w:t>Black Widow’</w:t>
      </w:r>
      <w:r w:rsidR="00BF48F1">
        <w:t xml:space="preserve">s arm </w:t>
      </w:r>
      <w:r w:rsidR="006A450F">
        <w:t>later in the story.</w:t>
      </w:r>
      <w:r w:rsidR="00A53F07">
        <w:t xml:space="preserve"> The form of the panels </w:t>
      </w:r>
      <w:r w:rsidR="00BF48F1">
        <w:t xml:space="preserve">clearly </w:t>
      </w:r>
      <w:r w:rsidR="00A53F07">
        <w:t>impact</w:t>
      </w:r>
      <w:r w:rsidR="00BF48F1">
        <w:t>s</w:t>
      </w:r>
      <w:r w:rsidR="00A53F07">
        <w:t xml:space="preserve"> on the </w:t>
      </w:r>
      <w:r w:rsidR="0073555C">
        <w:t>storytelling</w:t>
      </w:r>
      <w:r w:rsidR="00A53F07">
        <w:t xml:space="preserve">, </w:t>
      </w:r>
      <w:r w:rsidR="00BF48F1">
        <w:t xml:space="preserve">and </w:t>
      </w:r>
      <w:proofErr w:type="spellStart"/>
      <w:r w:rsidR="00A53F07">
        <w:t>Rumeu’s</w:t>
      </w:r>
      <w:proofErr w:type="spellEnd"/>
      <w:r w:rsidR="00A53F07">
        <w:t xml:space="preserve"> experimentation with this unique aspect of the comics medium all</w:t>
      </w:r>
      <w:r w:rsidR="0073555C">
        <w:t>ows time to flow across the panels</w:t>
      </w:r>
      <w:r w:rsidR="004B01B5">
        <w:t xml:space="preserve"> drawing</w:t>
      </w:r>
      <w:r w:rsidR="00A53F07">
        <w:t xml:space="preserve"> the reader into the </w:t>
      </w:r>
      <w:r w:rsidR="00531582">
        <w:t xml:space="preserve">narrative. </w:t>
      </w:r>
    </w:p>
    <w:p w14:paraId="339454D9" w14:textId="77777777" w:rsidR="00531582" w:rsidRDefault="00531582" w:rsidP="00C22483">
      <w:pPr>
        <w:spacing w:after="0" w:line="240" w:lineRule="auto"/>
      </w:pPr>
    </w:p>
    <w:p w14:paraId="67607580" w14:textId="7A990DC7" w:rsidR="00246AEF" w:rsidRDefault="00531582" w:rsidP="00C22483">
      <w:pPr>
        <w:spacing w:after="0" w:line="240" w:lineRule="auto"/>
      </w:pPr>
      <w:r>
        <w:t xml:space="preserve">Although Greenberg’s </w:t>
      </w:r>
      <w:r w:rsidR="00B46027">
        <w:t xml:space="preserve">Modernist </w:t>
      </w:r>
      <w:r>
        <w:t xml:space="preserve">ideas were originally applied to the analysis and appreciation of avant-garde </w:t>
      </w:r>
      <w:proofErr w:type="gramStart"/>
      <w:r>
        <w:t>art</w:t>
      </w:r>
      <w:proofErr w:type="gramEnd"/>
      <w:r>
        <w:t xml:space="preserve"> they </w:t>
      </w:r>
      <w:r w:rsidR="0053688C">
        <w:t xml:space="preserve">also </w:t>
      </w:r>
      <w:r w:rsidR="00700DDE">
        <w:t>allow us</w:t>
      </w:r>
      <w:r>
        <w:t xml:space="preserve"> to untangle the </w:t>
      </w:r>
      <w:r w:rsidR="00700DDE">
        <w:t xml:space="preserve">different </w:t>
      </w:r>
      <w:r w:rsidR="0053688C">
        <w:t xml:space="preserve">artistic </w:t>
      </w:r>
      <w:r w:rsidR="007A6E97">
        <w:t xml:space="preserve">and comic book </w:t>
      </w:r>
      <w:r>
        <w:t xml:space="preserve">techniques used by </w:t>
      </w:r>
      <w:proofErr w:type="spellStart"/>
      <w:r>
        <w:t>Rumeu</w:t>
      </w:r>
      <w:proofErr w:type="spellEnd"/>
      <w:r>
        <w:t xml:space="preserve"> an</w:t>
      </w:r>
      <w:r w:rsidR="007A6E97">
        <w:t>d</w:t>
      </w:r>
      <w:r w:rsidR="0053688C">
        <w:t xml:space="preserve"> </w:t>
      </w:r>
      <w:r>
        <w:t>illuminate</w:t>
      </w:r>
      <w:r w:rsidR="00700DDE">
        <w:t xml:space="preserve"> the</w:t>
      </w:r>
      <w:r>
        <w:t xml:space="preserve"> </w:t>
      </w:r>
      <w:r w:rsidR="00A53F07">
        <w:t>Black Widow’s tangled web of ink.</w:t>
      </w:r>
    </w:p>
    <w:p w14:paraId="7A88AFB3" w14:textId="77777777" w:rsidR="00A3385F" w:rsidRDefault="00A3385F" w:rsidP="00C22483">
      <w:pPr>
        <w:spacing w:after="0" w:line="240" w:lineRule="auto"/>
      </w:pPr>
    </w:p>
    <w:p w14:paraId="68C95E0F" w14:textId="1EDF9D78" w:rsidR="00A3385F" w:rsidRDefault="00A3385F" w:rsidP="00C22483">
      <w:pPr>
        <w:spacing w:after="0" w:line="240" w:lineRule="auto"/>
      </w:pPr>
    </w:p>
    <w:p w14:paraId="542BA8FC" w14:textId="7D425E55" w:rsidR="00A1094D" w:rsidRPr="0036126F" w:rsidRDefault="006D3FAF" w:rsidP="00C22483">
      <w:pPr>
        <w:spacing w:after="0" w:line="240" w:lineRule="auto"/>
        <w:rPr>
          <w:b/>
        </w:rPr>
      </w:pPr>
      <w:r w:rsidRPr="00A1094D">
        <w:rPr>
          <w:u w:val="single"/>
        </w:rPr>
        <w:t>Bibliography</w:t>
      </w:r>
    </w:p>
    <w:p w14:paraId="29FEA516" w14:textId="77777777" w:rsidR="00CB3C35" w:rsidRDefault="00CB3C35" w:rsidP="00C22483">
      <w:pPr>
        <w:spacing w:after="0" w:line="240" w:lineRule="auto"/>
      </w:pPr>
      <w:r>
        <w:t xml:space="preserve">Andrei Molotiu. ‘Abstract Forms: Sequential Dynamism and Iconostasis in Abstract Comics and Steve Ditko’s Amazing Spiderman’. In Matthew Smith and Randy Duncan (Eds) </w:t>
      </w:r>
      <w:r w:rsidRPr="00375D6B">
        <w:rPr>
          <w:i/>
        </w:rPr>
        <w:t>Critical Approaches to Comics: Theories and Methods</w:t>
      </w:r>
      <w:r>
        <w:t>.  (New York and London: Routledge, 2012)</w:t>
      </w:r>
    </w:p>
    <w:p w14:paraId="29101928" w14:textId="77777777" w:rsidR="005F3EE3" w:rsidRDefault="005F3EE3" w:rsidP="00C22483">
      <w:pPr>
        <w:spacing w:after="0" w:line="240" w:lineRule="auto"/>
      </w:pPr>
      <w:r>
        <w:t>Clement Greenberg ‘</w:t>
      </w:r>
      <w:r w:rsidRPr="00673127">
        <w:t>Avant-Garde and Kitsch</w:t>
      </w:r>
      <w:r>
        <w:t xml:space="preserve">’ in Clement Greenberg </w:t>
      </w:r>
      <w:r w:rsidRPr="005F3EE3">
        <w:rPr>
          <w:i/>
        </w:rPr>
        <w:t>Art and Culture</w:t>
      </w:r>
      <w:r>
        <w:t xml:space="preserve"> (London: Thames and Hudson, 1973), pp. 3-21 (first publ. in </w:t>
      </w:r>
      <w:r w:rsidRPr="00D505CD">
        <w:rPr>
          <w:i/>
        </w:rPr>
        <w:t>Partisan Review</w:t>
      </w:r>
      <w:r>
        <w:t>, New York, VI, No. 5, Fall (1939), pp. 34-49</w:t>
      </w:r>
      <w:r w:rsidR="00D505CD">
        <w:t>)</w:t>
      </w:r>
      <w:r>
        <w:t>.</w:t>
      </w:r>
    </w:p>
    <w:p w14:paraId="69A1D70A" w14:textId="77777777" w:rsidR="000F2FCF" w:rsidRDefault="00F17DEA" w:rsidP="00C22483">
      <w:pPr>
        <w:spacing w:after="0" w:line="240" w:lineRule="auto"/>
      </w:pPr>
      <w:r>
        <w:t>Clement Greenberg, ‘Modernist Painting’ in John O’Brian</w:t>
      </w:r>
      <w:r w:rsidR="006D3FAF">
        <w:t xml:space="preserve"> (Ed)</w:t>
      </w:r>
      <w:r>
        <w:t xml:space="preserve"> </w:t>
      </w:r>
      <w:r w:rsidRPr="002E27E2">
        <w:rPr>
          <w:i/>
        </w:rPr>
        <w:t>Clement Greenberg: The Collected Essays and Criticism. Volume 4: Modernism with a Veng</w:t>
      </w:r>
      <w:r w:rsidR="006D3FAF" w:rsidRPr="002E27E2">
        <w:rPr>
          <w:i/>
        </w:rPr>
        <w:t>e</w:t>
      </w:r>
      <w:r w:rsidRPr="002E27E2">
        <w:rPr>
          <w:i/>
        </w:rPr>
        <w:t>ance 1957-1969</w:t>
      </w:r>
      <w:r w:rsidR="006D3FAF">
        <w:t xml:space="preserve"> (Chicago and London: University of Chicago Press, 1993, pp. 85-93 (first published in </w:t>
      </w:r>
      <w:r w:rsidR="006D3FAF" w:rsidRPr="006D3FAF">
        <w:rPr>
          <w:i/>
        </w:rPr>
        <w:t>Forum Lectures</w:t>
      </w:r>
      <w:r w:rsidR="006D3FAF">
        <w:t xml:space="preserve"> (Washington D.C, Voice of America), 1960).</w:t>
      </w:r>
    </w:p>
    <w:p w14:paraId="6920CC0B" w14:textId="77777777" w:rsidR="005C667F" w:rsidRPr="00F6435C" w:rsidRDefault="005C667F" w:rsidP="00C22483">
      <w:pPr>
        <w:spacing w:after="0" w:line="240" w:lineRule="auto"/>
      </w:pPr>
    </w:p>
    <w:sectPr w:rsidR="005C667F" w:rsidRPr="00F6435C" w:rsidSect="008252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B3B92" w14:textId="77777777" w:rsidR="002B40CC" w:rsidRDefault="002B40CC" w:rsidP="00FC4934">
      <w:pPr>
        <w:spacing w:after="0" w:line="240" w:lineRule="auto"/>
      </w:pPr>
      <w:r>
        <w:separator/>
      </w:r>
    </w:p>
  </w:endnote>
  <w:endnote w:type="continuationSeparator" w:id="0">
    <w:p w14:paraId="67808D64" w14:textId="77777777" w:rsidR="002B40CC" w:rsidRDefault="002B40CC" w:rsidP="00FC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9F0CC" w14:textId="77777777" w:rsidR="002B40CC" w:rsidRDefault="002B40CC" w:rsidP="00FC4934">
      <w:pPr>
        <w:spacing w:after="0" w:line="240" w:lineRule="auto"/>
      </w:pPr>
      <w:r>
        <w:separator/>
      </w:r>
    </w:p>
  </w:footnote>
  <w:footnote w:type="continuationSeparator" w:id="0">
    <w:p w14:paraId="270D34CC" w14:textId="77777777" w:rsidR="002B40CC" w:rsidRDefault="002B40CC" w:rsidP="00FC4934">
      <w:pPr>
        <w:spacing w:after="0" w:line="240" w:lineRule="auto"/>
      </w:pPr>
      <w:r>
        <w:continuationSeparator/>
      </w:r>
    </w:p>
  </w:footnote>
  <w:footnote w:id="1">
    <w:p w14:paraId="661168D0" w14:textId="77777777" w:rsidR="006F01E8" w:rsidRDefault="006F01E8">
      <w:pPr>
        <w:pStyle w:val="FootnoteText"/>
      </w:pPr>
      <w:r>
        <w:rPr>
          <w:rStyle w:val="FootnoteReference"/>
        </w:rPr>
        <w:footnoteRef/>
      </w:r>
      <w:r>
        <w:t xml:space="preserve"> </w:t>
      </w:r>
      <w:r w:rsidRPr="00FC4934">
        <w:t xml:space="preserve">Andrei Molotiu. ‘Abstract Forms: Sequential Dynamism and Iconostasis in Abstract Comics and Steve Ditko’s Amazing Spiderman’. In Matthew Smith and Randy Duncan (Eds) </w:t>
      </w:r>
      <w:r w:rsidRPr="00D505CD">
        <w:rPr>
          <w:i/>
        </w:rPr>
        <w:t>Critical Approaches to Comics: Theories and Methods</w:t>
      </w:r>
      <w:r w:rsidRPr="00FC4934">
        <w:t>.  (New York and London: Routledge, 2012)</w:t>
      </w:r>
    </w:p>
  </w:footnote>
  <w:footnote w:id="2">
    <w:p w14:paraId="44EED6B1" w14:textId="77777777" w:rsidR="006F01E8" w:rsidRDefault="006F01E8">
      <w:pPr>
        <w:pStyle w:val="FootnoteText"/>
      </w:pPr>
      <w:r>
        <w:rPr>
          <w:rStyle w:val="FootnoteReference"/>
        </w:rPr>
        <w:footnoteRef/>
      </w:r>
      <w:r>
        <w:t xml:space="preserve"> </w:t>
      </w:r>
      <w:r w:rsidRPr="00D505CD">
        <w:t xml:space="preserve">Clement Greenberg ‘Avant-Garde and Kitsch’ in Clement Greenberg </w:t>
      </w:r>
      <w:r w:rsidRPr="00D505CD">
        <w:rPr>
          <w:i/>
        </w:rPr>
        <w:t>Art and Culture</w:t>
      </w:r>
      <w:r w:rsidRPr="00D505CD">
        <w:t xml:space="preserve"> (London: Tha</w:t>
      </w:r>
      <w:r>
        <w:t>mes and Hudson, 1973), pp</w:t>
      </w:r>
      <w:r w:rsidRPr="00FF0D91">
        <w:t>. 3-21.</w:t>
      </w:r>
    </w:p>
  </w:footnote>
  <w:footnote w:id="3">
    <w:p w14:paraId="19AF2A0E" w14:textId="77777777" w:rsidR="006F01E8" w:rsidRDefault="006F01E8">
      <w:pPr>
        <w:pStyle w:val="FootnoteText"/>
      </w:pPr>
      <w:r>
        <w:rPr>
          <w:rStyle w:val="FootnoteReference"/>
        </w:rPr>
        <w:footnoteRef/>
      </w:r>
      <w:r>
        <w:t xml:space="preserve"> </w:t>
      </w:r>
      <w:r w:rsidRPr="00D97162">
        <w:t xml:space="preserve">Clement Greenberg, ‘Modernist Painting’ in John O’Brian (Ed) </w:t>
      </w:r>
      <w:r w:rsidRPr="00D56575">
        <w:rPr>
          <w:i/>
        </w:rPr>
        <w:t xml:space="preserve">Clement Greenberg: The Collected Essays and Criticism. Volume 4: Modernism with a Vengeance 1957-1969 </w:t>
      </w:r>
      <w:r w:rsidRPr="00D97162">
        <w:t xml:space="preserve">(Chicago and London: University of Chicago Press, 1993, </w:t>
      </w:r>
      <w:r w:rsidRPr="004B01B5">
        <w:t>pp. 86-7.</w:t>
      </w:r>
    </w:p>
  </w:footnote>
  <w:footnote w:id="4">
    <w:p w14:paraId="3596175C" w14:textId="1E8678E3" w:rsidR="004303A1" w:rsidRDefault="004303A1" w:rsidP="004303A1">
      <w:pPr>
        <w:pStyle w:val="FootnoteText"/>
      </w:pPr>
      <w:r>
        <w:rPr>
          <w:rStyle w:val="FootnoteReference"/>
        </w:rPr>
        <w:footnoteRef/>
      </w:r>
      <w:r>
        <w:t xml:space="preserve"> See John Miers’ essay ‘Stylistic analysis, or “sweating the small stuff”’ for a different interpretation of the role of texture.</w:t>
      </w:r>
    </w:p>
  </w:footnote>
  <w:footnote w:id="5">
    <w:p w14:paraId="7C5C97D3" w14:textId="2331B076" w:rsidR="004303A1" w:rsidRDefault="004303A1">
      <w:pPr>
        <w:pStyle w:val="FootnoteText"/>
      </w:pPr>
      <w:r>
        <w:rPr>
          <w:rStyle w:val="FootnoteReference"/>
        </w:rPr>
        <w:footnoteRef/>
      </w:r>
      <w:r>
        <w:t xml:space="preserve"> See Geraint D’Arcy’s essay ‘</w:t>
      </w:r>
      <w:r w:rsidRPr="004303A1">
        <w:t xml:space="preserve">Mise </w:t>
      </w:r>
      <w:proofErr w:type="spellStart"/>
      <w:r w:rsidRPr="004303A1">
        <w:t>en</w:t>
      </w:r>
      <w:proofErr w:type="spellEnd"/>
      <w:r w:rsidRPr="004303A1">
        <w:t xml:space="preserve"> </w:t>
      </w:r>
      <w:proofErr w:type="spellStart"/>
      <w:r w:rsidRPr="004303A1">
        <w:t>Scène</w:t>
      </w:r>
      <w:proofErr w:type="spellEnd"/>
      <w:r>
        <w:t>’</w:t>
      </w:r>
      <w:r w:rsidRPr="004303A1">
        <w:t xml:space="preserve"> for mo</w:t>
      </w:r>
      <w:r>
        <w:t>re detail on the role of scenery and locations.</w:t>
      </w:r>
    </w:p>
  </w:footnote>
  <w:footnote w:id="6">
    <w:p w14:paraId="6FED282F" w14:textId="77777777" w:rsidR="006F01E8" w:rsidRDefault="006F01E8">
      <w:pPr>
        <w:pStyle w:val="FootnoteText"/>
      </w:pPr>
      <w:r>
        <w:rPr>
          <w:rStyle w:val="FootnoteReference"/>
        </w:rPr>
        <w:footnoteRef/>
      </w:r>
      <w:r>
        <w:t xml:space="preserve"> Greenberg ‘Modernist </w:t>
      </w:r>
      <w:r w:rsidRPr="004B01B5">
        <w:t>Painting’ p. 85</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1B"/>
    <w:rsid w:val="00003016"/>
    <w:rsid w:val="0000319C"/>
    <w:rsid w:val="00006F6C"/>
    <w:rsid w:val="000263A3"/>
    <w:rsid w:val="00032CF2"/>
    <w:rsid w:val="00033FA2"/>
    <w:rsid w:val="0004703B"/>
    <w:rsid w:val="000A2736"/>
    <w:rsid w:val="000D3147"/>
    <w:rsid w:val="000E6727"/>
    <w:rsid w:val="000F2FCF"/>
    <w:rsid w:val="000F3FF3"/>
    <w:rsid w:val="00106D16"/>
    <w:rsid w:val="00110C41"/>
    <w:rsid w:val="00113DAE"/>
    <w:rsid w:val="00116B0C"/>
    <w:rsid w:val="00120B91"/>
    <w:rsid w:val="00127B77"/>
    <w:rsid w:val="0013157F"/>
    <w:rsid w:val="00132B2C"/>
    <w:rsid w:val="001373B8"/>
    <w:rsid w:val="00137E55"/>
    <w:rsid w:val="00185785"/>
    <w:rsid w:val="001957E3"/>
    <w:rsid w:val="00197651"/>
    <w:rsid w:val="001B05FF"/>
    <w:rsid w:val="001D232A"/>
    <w:rsid w:val="001D5CB0"/>
    <w:rsid w:val="001F0F66"/>
    <w:rsid w:val="001F3149"/>
    <w:rsid w:val="001F3282"/>
    <w:rsid w:val="00206B5B"/>
    <w:rsid w:val="00215877"/>
    <w:rsid w:val="00231250"/>
    <w:rsid w:val="00231D66"/>
    <w:rsid w:val="002465A8"/>
    <w:rsid w:val="00246AEF"/>
    <w:rsid w:val="0026024B"/>
    <w:rsid w:val="0027154D"/>
    <w:rsid w:val="002776EB"/>
    <w:rsid w:val="00291839"/>
    <w:rsid w:val="00293A87"/>
    <w:rsid w:val="00293B32"/>
    <w:rsid w:val="00294BF3"/>
    <w:rsid w:val="002A38C6"/>
    <w:rsid w:val="002A4FE2"/>
    <w:rsid w:val="002B40CC"/>
    <w:rsid w:val="002C1B03"/>
    <w:rsid w:val="002E27E2"/>
    <w:rsid w:val="003036EB"/>
    <w:rsid w:val="00320A18"/>
    <w:rsid w:val="003337C2"/>
    <w:rsid w:val="00352F49"/>
    <w:rsid w:val="0035668A"/>
    <w:rsid w:val="0036126F"/>
    <w:rsid w:val="0037108C"/>
    <w:rsid w:val="00372E78"/>
    <w:rsid w:val="00375D6B"/>
    <w:rsid w:val="003943D3"/>
    <w:rsid w:val="003B0542"/>
    <w:rsid w:val="003B5FE9"/>
    <w:rsid w:val="003D359D"/>
    <w:rsid w:val="003D4294"/>
    <w:rsid w:val="004041D3"/>
    <w:rsid w:val="004178BD"/>
    <w:rsid w:val="004303A1"/>
    <w:rsid w:val="0047085C"/>
    <w:rsid w:val="004951B9"/>
    <w:rsid w:val="0049609F"/>
    <w:rsid w:val="004B01B5"/>
    <w:rsid w:val="004B2E89"/>
    <w:rsid w:val="004B477A"/>
    <w:rsid w:val="004C0E94"/>
    <w:rsid w:val="004C0EDC"/>
    <w:rsid w:val="004C7E00"/>
    <w:rsid w:val="004D12AF"/>
    <w:rsid w:val="004D14C0"/>
    <w:rsid w:val="00512F31"/>
    <w:rsid w:val="00517701"/>
    <w:rsid w:val="005205C5"/>
    <w:rsid w:val="00531582"/>
    <w:rsid w:val="0053590C"/>
    <w:rsid w:val="00535A59"/>
    <w:rsid w:val="0053688C"/>
    <w:rsid w:val="00536962"/>
    <w:rsid w:val="00540F58"/>
    <w:rsid w:val="00547AE1"/>
    <w:rsid w:val="00547DF7"/>
    <w:rsid w:val="00571987"/>
    <w:rsid w:val="0058554B"/>
    <w:rsid w:val="0059744D"/>
    <w:rsid w:val="005A05D2"/>
    <w:rsid w:val="005B062C"/>
    <w:rsid w:val="005C667F"/>
    <w:rsid w:val="005D0CB5"/>
    <w:rsid w:val="005D3CDA"/>
    <w:rsid w:val="005F3EE3"/>
    <w:rsid w:val="0060264D"/>
    <w:rsid w:val="00602BC7"/>
    <w:rsid w:val="006462F0"/>
    <w:rsid w:val="00673127"/>
    <w:rsid w:val="006731F3"/>
    <w:rsid w:val="00682D29"/>
    <w:rsid w:val="00686F07"/>
    <w:rsid w:val="006920A1"/>
    <w:rsid w:val="006A450F"/>
    <w:rsid w:val="006C31E8"/>
    <w:rsid w:val="006D1E76"/>
    <w:rsid w:val="006D1EE4"/>
    <w:rsid w:val="006D3FAF"/>
    <w:rsid w:val="006D777D"/>
    <w:rsid w:val="006F01E8"/>
    <w:rsid w:val="00700DDE"/>
    <w:rsid w:val="0072022D"/>
    <w:rsid w:val="0073555C"/>
    <w:rsid w:val="00742051"/>
    <w:rsid w:val="0077774B"/>
    <w:rsid w:val="007803F8"/>
    <w:rsid w:val="007831C4"/>
    <w:rsid w:val="007A6E97"/>
    <w:rsid w:val="007B1A1C"/>
    <w:rsid w:val="007C6E16"/>
    <w:rsid w:val="007E264E"/>
    <w:rsid w:val="007F77A7"/>
    <w:rsid w:val="008028F7"/>
    <w:rsid w:val="0081769A"/>
    <w:rsid w:val="008252D7"/>
    <w:rsid w:val="00830482"/>
    <w:rsid w:val="00830EE1"/>
    <w:rsid w:val="00835B6B"/>
    <w:rsid w:val="00860603"/>
    <w:rsid w:val="008768FF"/>
    <w:rsid w:val="0089616E"/>
    <w:rsid w:val="008C4E1B"/>
    <w:rsid w:val="008E094D"/>
    <w:rsid w:val="008E4F28"/>
    <w:rsid w:val="008E7EDA"/>
    <w:rsid w:val="008F5AF4"/>
    <w:rsid w:val="00901418"/>
    <w:rsid w:val="0092107D"/>
    <w:rsid w:val="009267E3"/>
    <w:rsid w:val="00966C13"/>
    <w:rsid w:val="00975DDF"/>
    <w:rsid w:val="00983ED8"/>
    <w:rsid w:val="00986E06"/>
    <w:rsid w:val="00994181"/>
    <w:rsid w:val="00996FC0"/>
    <w:rsid w:val="009A6B43"/>
    <w:rsid w:val="009B7D0F"/>
    <w:rsid w:val="009E521C"/>
    <w:rsid w:val="009F36D4"/>
    <w:rsid w:val="00A1094D"/>
    <w:rsid w:val="00A3385F"/>
    <w:rsid w:val="00A53F07"/>
    <w:rsid w:val="00A7186C"/>
    <w:rsid w:val="00A76C9B"/>
    <w:rsid w:val="00AA0417"/>
    <w:rsid w:val="00AA617E"/>
    <w:rsid w:val="00AA7166"/>
    <w:rsid w:val="00AE16B8"/>
    <w:rsid w:val="00AF0D6C"/>
    <w:rsid w:val="00AF48DA"/>
    <w:rsid w:val="00B12B24"/>
    <w:rsid w:val="00B13048"/>
    <w:rsid w:val="00B27350"/>
    <w:rsid w:val="00B32E7A"/>
    <w:rsid w:val="00B35D07"/>
    <w:rsid w:val="00B46027"/>
    <w:rsid w:val="00B46EA3"/>
    <w:rsid w:val="00B63108"/>
    <w:rsid w:val="00B70836"/>
    <w:rsid w:val="00BC13E9"/>
    <w:rsid w:val="00BC5BC1"/>
    <w:rsid w:val="00BD7D3A"/>
    <w:rsid w:val="00BE7F8A"/>
    <w:rsid w:val="00BF0762"/>
    <w:rsid w:val="00BF48F1"/>
    <w:rsid w:val="00BF7138"/>
    <w:rsid w:val="00C06B79"/>
    <w:rsid w:val="00C06D55"/>
    <w:rsid w:val="00C1263B"/>
    <w:rsid w:val="00C22483"/>
    <w:rsid w:val="00C53CD0"/>
    <w:rsid w:val="00C548D4"/>
    <w:rsid w:val="00C56E97"/>
    <w:rsid w:val="00C64C6C"/>
    <w:rsid w:val="00C6760D"/>
    <w:rsid w:val="00C8022E"/>
    <w:rsid w:val="00C82CC9"/>
    <w:rsid w:val="00C9705F"/>
    <w:rsid w:val="00CA16FC"/>
    <w:rsid w:val="00CB3C35"/>
    <w:rsid w:val="00CC64B7"/>
    <w:rsid w:val="00CC6CB6"/>
    <w:rsid w:val="00CD62F3"/>
    <w:rsid w:val="00D052A0"/>
    <w:rsid w:val="00D0715F"/>
    <w:rsid w:val="00D1290B"/>
    <w:rsid w:val="00D14E08"/>
    <w:rsid w:val="00D31660"/>
    <w:rsid w:val="00D31723"/>
    <w:rsid w:val="00D31A6B"/>
    <w:rsid w:val="00D505CD"/>
    <w:rsid w:val="00D55E23"/>
    <w:rsid w:val="00D56575"/>
    <w:rsid w:val="00D70629"/>
    <w:rsid w:val="00D97162"/>
    <w:rsid w:val="00DA06ED"/>
    <w:rsid w:val="00DA4832"/>
    <w:rsid w:val="00DB1CF7"/>
    <w:rsid w:val="00DB47D4"/>
    <w:rsid w:val="00DE32D5"/>
    <w:rsid w:val="00DF11C1"/>
    <w:rsid w:val="00DF4202"/>
    <w:rsid w:val="00E00985"/>
    <w:rsid w:val="00E05C2C"/>
    <w:rsid w:val="00E239E3"/>
    <w:rsid w:val="00E40447"/>
    <w:rsid w:val="00E40DD8"/>
    <w:rsid w:val="00E4438E"/>
    <w:rsid w:val="00E677E3"/>
    <w:rsid w:val="00E83377"/>
    <w:rsid w:val="00E90374"/>
    <w:rsid w:val="00E956E7"/>
    <w:rsid w:val="00EA4C21"/>
    <w:rsid w:val="00EB62DD"/>
    <w:rsid w:val="00EC22A9"/>
    <w:rsid w:val="00ED1914"/>
    <w:rsid w:val="00ED523B"/>
    <w:rsid w:val="00ED53F1"/>
    <w:rsid w:val="00ED6A3E"/>
    <w:rsid w:val="00EE0E74"/>
    <w:rsid w:val="00EF1D7F"/>
    <w:rsid w:val="00F029DD"/>
    <w:rsid w:val="00F074D5"/>
    <w:rsid w:val="00F17DEA"/>
    <w:rsid w:val="00F6435C"/>
    <w:rsid w:val="00F82B25"/>
    <w:rsid w:val="00F944FA"/>
    <w:rsid w:val="00FA314B"/>
    <w:rsid w:val="00FB11A5"/>
    <w:rsid w:val="00FC4934"/>
    <w:rsid w:val="00FD5C23"/>
    <w:rsid w:val="00FF0D91"/>
    <w:rsid w:val="00FF313A"/>
    <w:rsid w:val="00FF32DF"/>
    <w:rsid w:val="00FF4497"/>
    <w:rsid w:val="00FF5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0E55"/>
  <w15:docId w15:val="{C27E76F1-2268-4E2E-94A2-D2C58A07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3A3"/>
    <w:rPr>
      <w:color w:val="0000FF" w:themeColor="hyperlink"/>
      <w:u w:val="single"/>
    </w:rPr>
  </w:style>
  <w:style w:type="character" w:styleId="FollowedHyperlink">
    <w:name w:val="FollowedHyperlink"/>
    <w:basedOn w:val="DefaultParagraphFont"/>
    <w:uiPriority w:val="99"/>
    <w:semiHidden/>
    <w:unhideWhenUsed/>
    <w:rsid w:val="0081769A"/>
    <w:rPr>
      <w:color w:val="800080" w:themeColor="followedHyperlink"/>
      <w:u w:val="single"/>
    </w:rPr>
  </w:style>
  <w:style w:type="paragraph" w:styleId="FootnoteText">
    <w:name w:val="footnote text"/>
    <w:basedOn w:val="Normal"/>
    <w:link w:val="FootnoteTextChar"/>
    <w:uiPriority w:val="99"/>
    <w:semiHidden/>
    <w:unhideWhenUsed/>
    <w:rsid w:val="00FC49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4934"/>
    <w:rPr>
      <w:sz w:val="20"/>
      <w:szCs w:val="20"/>
    </w:rPr>
  </w:style>
  <w:style w:type="character" w:styleId="FootnoteReference">
    <w:name w:val="footnote reference"/>
    <w:basedOn w:val="DefaultParagraphFont"/>
    <w:uiPriority w:val="99"/>
    <w:semiHidden/>
    <w:unhideWhenUsed/>
    <w:rsid w:val="00FC4934"/>
    <w:rPr>
      <w:vertAlign w:val="superscript"/>
    </w:rPr>
  </w:style>
  <w:style w:type="paragraph" w:styleId="BalloonText">
    <w:name w:val="Balloon Text"/>
    <w:basedOn w:val="Normal"/>
    <w:link w:val="BalloonTextChar"/>
    <w:uiPriority w:val="99"/>
    <w:semiHidden/>
    <w:unhideWhenUsed/>
    <w:rsid w:val="00986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E06"/>
    <w:rPr>
      <w:rFonts w:ascii="Segoe UI" w:hAnsi="Segoe UI" w:cs="Segoe UI"/>
      <w:sz w:val="18"/>
      <w:szCs w:val="18"/>
    </w:rPr>
  </w:style>
  <w:style w:type="character" w:styleId="CommentReference">
    <w:name w:val="annotation reference"/>
    <w:basedOn w:val="DefaultParagraphFont"/>
    <w:uiPriority w:val="99"/>
    <w:semiHidden/>
    <w:unhideWhenUsed/>
    <w:rsid w:val="00986E06"/>
    <w:rPr>
      <w:sz w:val="16"/>
      <w:szCs w:val="16"/>
    </w:rPr>
  </w:style>
  <w:style w:type="paragraph" w:styleId="CommentText">
    <w:name w:val="annotation text"/>
    <w:basedOn w:val="Normal"/>
    <w:link w:val="CommentTextChar"/>
    <w:uiPriority w:val="99"/>
    <w:semiHidden/>
    <w:unhideWhenUsed/>
    <w:rsid w:val="00986E06"/>
    <w:pPr>
      <w:spacing w:line="240" w:lineRule="auto"/>
    </w:pPr>
    <w:rPr>
      <w:sz w:val="20"/>
      <w:szCs w:val="20"/>
    </w:rPr>
  </w:style>
  <w:style w:type="character" w:customStyle="1" w:styleId="CommentTextChar">
    <w:name w:val="Comment Text Char"/>
    <w:basedOn w:val="DefaultParagraphFont"/>
    <w:link w:val="CommentText"/>
    <w:uiPriority w:val="99"/>
    <w:semiHidden/>
    <w:rsid w:val="00986E06"/>
    <w:rPr>
      <w:sz w:val="20"/>
      <w:szCs w:val="20"/>
    </w:rPr>
  </w:style>
  <w:style w:type="paragraph" w:styleId="CommentSubject">
    <w:name w:val="annotation subject"/>
    <w:basedOn w:val="CommentText"/>
    <w:next w:val="CommentText"/>
    <w:link w:val="CommentSubjectChar"/>
    <w:uiPriority w:val="99"/>
    <w:semiHidden/>
    <w:unhideWhenUsed/>
    <w:rsid w:val="00986E06"/>
    <w:rPr>
      <w:b/>
      <w:bCs/>
    </w:rPr>
  </w:style>
  <w:style w:type="character" w:customStyle="1" w:styleId="CommentSubjectChar">
    <w:name w:val="Comment Subject Char"/>
    <w:basedOn w:val="CommentTextChar"/>
    <w:link w:val="CommentSubject"/>
    <w:uiPriority w:val="99"/>
    <w:semiHidden/>
    <w:rsid w:val="00986E06"/>
    <w:rPr>
      <w:b/>
      <w:bCs/>
      <w:sz w:val="20"/>
      <w:szCs w:val="20"/>
    </w:rPr>
  </w:style>
  <w:style w:type="paragraph" w:styleId="Revision">
    <w:name w:val="Revision"/>
    <w:hidden/>
    <w:uiPriority w:val="99"/>
    <w:semiHidden/>
    <w:rsid w:val="00116B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E26F-A5AE-42B0-BD8D-D18BE3FB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Horton</dc:creator>
  <cp:lastModifiedBy>Ian Horton</cp:lastModifiedBy>
  <cp:revision>14</cp:revision>
  <cp:lastPrinted>2019-11-03T17:40:00Z</cp:lastPrinted>
  <dcterms:created xsi:type="dcterms:W3CDTF">2021-04-19T10:10:00Z</dcterms:created>
  <dcterms:modified xsi:type="dcterms:W3CDTF">2025-09-09T11:09:00Z</dcterms:modified>
</cp:coreProperties>
</file>