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C18C" w14:textId="1125C68F" w:rsidR="00DA2E44" w:rsidRPr="003A3DCE" w:rsidRDefault="00BE336B" w:rsidP="00DA2E44">
      <w:pPr>
        <w:pStyle w:val="Heading2"/>
        <w:spacing w:line="480" w:lineRule="auto"/>
        <w:rPr>
          <w:rFonts w:ascii="Times New Roman" w:hAnsi="Times New Roman"/>
        </w:rPr>
      </w:pPr>
      <w:r>
        <w:rPr>
          <w:rFonts w:ascii="Times New Roman" w:hAnsi="Times New Roman"/>
        </w:rPr>
        <w:t xml:space="preserve">Land, Sea &amp; Sky: </w:t>
      </w:r>
      <w:r w:rsidR="003A1624">
        <w:rPr>
          <w:rFonts w:ascii="Times New Roman" w:hAnsi="Times New Roman"/>
        </w:rPr>
        <w:t xml:space="preserve">Letter from Honolulu </w:t>
      </w:r>
      <w:r w:rsidR="00DA2E44" w:rsidRPr="003A3DCE">
        <w:rPr>
          <w:rFonts w:ascii="Times New Roman" w:hAnsi="Times New Roman"/>
        </w:rPr>
        <w:tab/>
      </w:r>
    </w:p>
    <w:p w14:paraId="23D5ED34" w14:textId="31B11B8E" w:rsidR="003A1624" w:rsidRPr="001724E2" w:rsidRDefault="003A1624" w:rsidP="003A1624">
      <w:pPr>
        <w:spacing w:line="480" w:lineRule="auto"/>
        <w:rPr>
          <w:rFonts w:ascii="Times New Roman" w:hAnsi="Times New Roman"/>
          <w:szCs w:val="28"/>
        </w:rPr>
      </w:pPr>
      <w:r w:rsidRPr="001724E2">
        <w:rPr>
          <w:rFonts w:ascii="Times New Roman" w:hAnsi="Times New Roman"/>
          <w:szCs w:val="28"/>
        </w:rPr>
        <w:t xml:space="preserve">Sitting in the middle of </w:t>
      </w:r>
      <w:proofErr w:type="spellStart"/>
      <w:r w:rsidRPr="00BB070B">
        <w:rPr>
          <w:rFonts w:ascii="Times New Roman" w:hAnsi="Times New Roman"/>
          <w:i/>
          <w:iCs/>
          <w:szCs w:val="28"/>
        </w:rPr>
        <w:t>Moananuiākea</w:t>
      </w:r>
      <w:proofErr w:type="spellEnd"/>
      <w:r w:rsidRPr="001724E2">
        <w:rPr>
          <w:rFonts w:ascii="Times New Roman" w:hAnsi="Times New Roman"/>
          <w:szCs w:val="28"/>
        </w:rPr>
        <w:t xml:space="preserve"> (the vast Pacific Ocean), the Hawaiian archipelago might at first appear isolated. Yet, as I learnt during my stay in </w:t>
      </w:r>
      <w:proofErr w:type="gramStart"/>
      <w:r w:rsidRPr="001724E2">
        <w:rPr>
          <w:rFonts w:ascii="Times New Roman" w:hAnsi="Times New Roman"/>
          <w:szCs w:val="28"/>
        </w:rPr>
        <w:t>O‘</w:t>
      </w:r>
      <w:proofErr w:type="gramEnd"/>
      <w:r w:rsidRPr="001724E2">
        <w:rPr>
          <w:rFonts w:ascii="Times New Roman" w:hAnsi="Times New Roman"/>
          <w:szCs w:val="28"/>
        </w:rPr>
        <w:t xml:space="preserve">ahu, this land-centric view </w:t>
      </w:r>
      <w:r w:rsidR="009412FC">
        <w:rPr>
          <w:rFonts w:ascii="Times New Roman" w:hAnsi="Times New Roman"/>
          <w:szCs w:val="28"/>
        </w:rPr>
        <w:t>misses</w:t>
      </w:r>
      <w:r w:rsidR="009412FC" w:rsidRPr="001724E2">
        <w:rPr>
          <w:rFonts w:ascii="Times New Roman" w:hAnsi="Times New Roman"/>
          <w:szCs w:val="28"/>
        </w:rPr>
        <w:t xml:space="preserve"> </w:t>
      </w:r>
      <w:r w:rsidRPr="001724E2">
        <w:rPr>
          <w:rFonts w:ascii="Times New Roman" w:hAnsi="Times New Roman"/>
          <w:szCs w:val="28"/>
        </w:rPr>
        <w:t>the fluid connections</w:t>
      </w:r>
      <w:r>
        <w:rPr>
          <w:rFonts w:ascii="Times New Roman" w:hAnsi="Times New Roman"/>
          <w:szCs w:val="28"/>
        </w:rPr>
        <w:t xml:space="preserve"> that</w:t>
      </w:r>
      <w:r w:rsidRPr="001724E2">
        <w:rPr>
          <w:rFonts w:ascii="Times New Roman" w:hAnsi="Times New Roman"/>
          <w:szCs w:val="28"/>
        </w:rPr>
        <w:t xml:space="preserve"> oceanic currents</w:t>
      </w:r>
      <w:r>
        <w:rPr>
          <w:rFonts w:ascii="Times New Roman" w:hAnsi="Times New Roman"/>
          <w:szCs w:val="28"/>
        </w:rPr>
        <w:t xml:space="preserve"> </w:t>
      </w:r>
      <w:r w:rsidR="005E4CB8">
        <w:rPr>
          <w:rFonts w:ascii="Times New Roman" w:hAnsi="Times New Roman"/>
          <w:szCs w:val="28"/>
        </w:rPr>
        <w:t>make by</w:t>
      </w:r>
      <w:r>
        <w:rPr>
          <w:rFonts w:ascii="Times New Roman" w:hAnsi="Times New Roman"/>
          <w:szCs w:val="28"/>
        </w:rPr>
        <w:t xml:space="preserve"> </w:t>
      </w:r>
      <w:r w:rsidR="005E4CB8">
        <w:rPr>
          <w:rFonts w:ascii="Times New Roman" w:hAnsi="Times New Roman"/>
          <w:szCs w:val="28"/>
        </w:rPr>
        <w:t xml:space="preserve">drawing near </w:t>
      </w:r>
      <w:r w:rsidR="00BB070B">
        <w:rPr>
          <w:rFonts w:ascii="Times New Roman" w:hAnsi="Times New Roman"/>
          <w:szCs w:val="28"/>
        </w:rPr>
        <w:t xml:space="preserve">faraway </w:t>
      </w:r>
      <w:r w:rsidRPr="001724E2">
        <w:rPr>
          <w:rFonts w:ascii="Times New Roman" w:hAnsi="Times New Roman"/>
          <w:szCs w:val="28"/>
        </w:rPr>
        <w:t xml:space="preserve">things. I arrived on the shores of Honolulu in </w:t>
      </w:r>
      <w:r w:rsidR="005E4CB8">
        <w:rPr>
          <w:rFonts w:ascii="Times New Roman" w:hAnsi="Times New Roman"/>
          <w:szCs w:val="28"/>
        </w:rPr>
        <w:t>early</w:t>
      </w:r>
      <w:r w:rsidRPr="001724E2">
        <w:rPr>
          <w:rFonts w:ascii="Times New Roman" w:hAnsi="Times New Roman"/>
          <w:szCs w:val="28"/>
        </w:rPr>
        <w:t xml:space="preserve"> </w:t>
      </w:r>
      <w:r>
        <w:rPr>
          <w:rFonts w:ascii="Times New Roman" w:hAnsi="Times New Roman"/>
          <w:szCs w:val="28"/>
        </w:rPr>
        <w:t>spring</w:t>
      </w:r>
      <w:r w:rsidRPr="001724E2">
        <w:rPr>
          <w:rFonts w:ascii="Times New Roman" w:hAnsi="Times New Roman"/>
          <w:szCs w:val="28"/>
        </w:rPr>
        <w:t xml:space="preserve"> with Wing Chan, my colleague at the London-based publisher Afterall. Hosted by the </w:t>
      </w:r>
      <w:proofErr w:type="gramStart"/>
      <w:r w:rsidRPr="001724E2">
        <w:rPr>
          <w:rFonts w:ascii="Times New Roman" w:hAnsi="Times New Roman"/>
          <w:szCs w:val="28"/>
        </w:rPr>
        <w:t>Hawai‘</w:t>
      </w:r>
      <w:proofErr w:type="gramEnd"/>
      <w:r w:rsidRPr="001724E2">
        <w:rPr>
          <w:rFonts w:ascii="Times New Roman" w:hAnsi="Times New Roman"/>
          <w:szCs w:val="28"/>
        </w:rPr>
        <w:t xml:space="preserve">i Triennial 2025 (HT25), now in its fourth iteration, we were there to launch the latest title in our </w:t>
      </w:r>
      <w:r>
        <w:rPr>
          <w:rFonts w:ascii="Times New Roman" w:hAnsi="Times New Roman"/>
          <w:szCs w:val="28"/>
        </w:rPr>
        <w:t>‘</w:t>
      </w:r>
      <w:r w:rsidRPr="00F4692D">
        <w:rPr>
          <w:rFonts w:ascii="Times New Roman" w:hAnsi="Times New Roman"/>
          <w:szCs w:val="28"/>
        </w:rPr>
        <w:t>One Work</w:t>
      </w:r>
      <w:r>
        <w:rPr>
          <w:rFonts w:ascii="Times New Roman" w:hAnsi="Times New Roman"/>
          <w:szCs w:val="28"/>
        </w:rPr>
        <w:t xml:space="preserve">’ </w:t>
      </w:r>
      <w:r w:rsidRPr="001724E2">
        <w:rPr>
          <w:rFonts w:ascii="Times New Roman" w:hAnsi="Times New Roman"/>
          <w:szCs w:val="28"/>
        </w:rPr>
        <w:t>series</w:t>
      </w:r>
      <w:r w:rsidRPr="003A1624">
        <w:rPr>
          <w:rFonts w:ascii="Times New Roman" w:hAnsi="Times New Roman"/>
          <w:szCs w:val="28"/>
        </w:rPr>
        <w:t xml:space="preserve">: </w:t>
      </w:r>
      <w:r w:rsidRPr="001724E2">
        <w:rPr>
          <w:rFonts w:ascii="Times New Roman" w:hAnsi="Times New Roman"/>
          <w:szCs w:val="28"/>
        </w:rPr>
        <w:t xml:space="preserve">Janine Armin’s book on Korean, Honolulu-based artist Sung Hwan Kim (whose work features in the Triennial). We had also been invited to convene a writing workshop, for which we proposed to explore modes of writing that forego human-centric perspectives and foreground instead the agency of the land and its more-than-human inhabitants. In its deep engagement with Kanaka Maoli (Native Hawaiian) land-based concepts and practices, the Triennial presented fertile ground for this experiment. In fact, the ideas of ‘land writing’ </w:t>
      </w:r>
      <w:r>
        <w:rPr>
          <w:rFonts w:ascii="Times New Roman" w:hAnsi="Times New Roman"/>
          <w:szCs w:val="28"/>
        </w:rPr>
        <w:t xml:space="preserve">which </w:t>
      </w:r>
      <w:r w:rsidRPr="001724E2">
        <w:rPr>
          <w:rFonts w:ascii="Times New Roman" w:hAnsi="Times New Roman"/>
          <w:szCs w:val="28"/>
        </w:rPr>
        <w:t xml:space="preserve">we put forward are already embedded in local </w:t>
      </w:r>
      <w:proofErr w:type="spellStart"/>
      <w:proofErr w:type="gramStart"/>
      <w:r w:rsidRPr="00F4692D">
        <w:rPr>
          <w:rFonts w:ascii="Times New Roman" w:hAnsi="Times New Roman"/>
          <w:i/>
          <w:iCs/>
          <w:szCs w:val="28"/>
        </w:rPr>
        <w:t>mo‘</w:t>
      </w:r>
      <w:proofErr w:type="gramEnd"/>
      <w:r w:rsidRPr="00F4692D">
        <w:rPr>
          <w:rFonts w:ascii="Times New Roman" w:hAnsi="Times New Roman"/>
          <w:i/>
          <w:iCs/>
          <w:szCs w:val="28"/>
        </w:rPr>
        <w:t>olelo</w:t>
      </w:r>
      <w:proofErr w:type="spellEnd"/>
      <w:r w:rsidRPr="001724E2">
        <w:rPr>
          <w:rFonts w:ascii="Times New Roman" w:hAnsi="Times New Roman"/>
          <w:szCs w:val="28"/>
        </w:rPr>
        <w:t xml:space="preserve"> (stories/histories), </w:t>
      </w:r>
      <w:r w:rsidRPr="00F4692D">
        <w:rPr>
          <w:rFonts w:ascii="Times New Roman" w:hAnsi="Times New Roman"/>
          <w:i/>
          <w:iCs/>
          <w:szCs w:val="28"/>
        </w:rPr>
        <w:t>mele</w:t>
      </w:r>
      <w:r w:rsidRPr="001724E2">
        <w:rPr>
          <w:rFonts w:ascii="Times New Roman" w:hAnsi="Times New Roman"/>
          <w:szCs w:val="28"/>
        </w:rPr>
        <w:t xml:space="preserve"> (songs) and </w:t>
      </w:r>
      <w:proofErr w:type="spellStart"/>
      <w:proofErr w:type="gramStart"/>
      <w:r w:rsidRPr="00F4692D">
        <w:rPr>
          <w:rFonts w:ascii="Times New Roman" w:hAnsi="Times New Roman"/>
          <w:i/>
          <w:iCs/>
          <w:szCs w:val="28"/>
        </w:rPr>
        <w:t>mo‘okū‘</w:t>
      </w:r>
      <w:proofErr w:type="gramEnd"/>
      <w:r w:rsidRPr="00F4692D">
        <w:rPr>
          <w:rFonts w:ascii="Times New Roman" w:hAnsi="Times New Roman"/>
          <w:i/>
          <w:iCs/>
          <w:szCs w:val="28"/>
        </w:rPr>
        <w:t>auhau</w:t>
      </w:r>
      <w:proofErr w:type="spellEnd"/>
      <w:r w:rsidRPr="001724E2">
        <w:rPr>
          <w:rFonts w:ascii="Times New Roman" w:hAnsi="Times New Roman"/>
          <w:szCs w:val="28"/>
        </w:rPr>
        <w:t xml:space="preserve"> (place-based genealogies). Held in the homely space created for HT25 by Aotearoa art collective Taro Patch Creative – a living room with all accoutrements of Pasifika culture </w:t>
      </w:r>
      <w:r w:rsidRPr="001724E2">
        <w:rPr>
          <w:rFonts w:ascii="Times New Roman" w:hAnsi="Times New Roman"/>
          <w:szCs w:val="28"/>
        </w:rPr>
        <w:lastRenderedPageBreak/>
        <w:t xml:space="preserve">– we met a group of talented writers and practitioners who reinvent these traditions while negotiating complex questions of positionality and cultural erasure. I am deeply grateful for the participants’ generosity and the moments of intimate connection – or what, in </w:t>
      </w:r>
      <w:r w:rsidRPr="00BE336B">
        <w:rPr>
          <w:rFonts w:ascii="Times New Roman" w:hAnsi="Times New Roman"/>
          <w:szCs w:val="28"/>
        </w:rPr>
        <w:t>‘</w:t>
      </w:r>
      <w:proofErr w:type="spellStart"/>
      <w:r w:rsidRPr="00BE336B">
        <w:rPr>
          <w:rFonts w:ascii="Times New Roman" w:hAnsi="Times New Roman"/>
          <w:szCs w:val="28"/>
        </w:rPr>
        <w:t>ōlelo</w:t>
      </w:r>
      <w:proofErr w:type="spellEnd"/>
      <w:r w:rsidRPr="00BE336B">
        <w:rPr>
          <w:rFonts w:ascii="Times New Roman" w:hAnsi="Times New Roman"/>
          <w:szCs w:val="28"/>
        </w:rPr>
        <w:t xml:space="preserve"> </w:t>
      </w:r>
      <w:proofErr w:type="gramStart"/>
      <w:r w:rsidRPr="00BE336B">
        <w:rPr>
          <w:rFonts w:ascii="Times New Roman" w:hAnsi="Times New Roman"/>
          <w:szCs w:val="28"/>
        </w:rPr>
        <w:t>Hawai‘</w:t>
      </w:r>
      <w:proofErr w:type="gramEnd"/>
      <w:r w:rsidRPr="00BE336B">
        <w:rPr>
          <w:rFonts w:ascii="Times New Roman" w:hAnsi="Times New Roman"/>
          <w:szCs w:val="28"/>
        </w:rPr>
        <w:t xml:space="preserve">i </w:t>
      </w:r>
      <w:r w:rsidRPr="001724E2">
        <w:rPr>
          <w:rFonts w:ascii="Times New Roman" w:hAnsi="Times New Roman"/>
          <w:szCs w:val="28"/>
        </w:rPr>
        <w:t xml:space="preserve">(Hawaiian language) is called </w:t>
      </w:r>
      <w:proofErr w:type="spellStart"/>
      <w:r w:rsidRPr="00F4692D">
        <w:rPr>
          <w:rFonts w:ascii="Times New Roman" w:hAnsi="Times New Roman"/>
          <w:i/>
          <w:iCs/>
          <w:szCs w:val="28"/>
        </w:rPr>
        <w:t>pilina</w:t>
      </w:r>
      <w:proofErr w:type="spellEnd"/>
      <w:r w:rsidRPr="001724E2">
        <w:rPr>
          <w:rFonts w:ascii="Times New Roman" w:hAnsi="Times New Roman"/>
          <w:szCs w:val="28"/>
        </w:rPr>
        <w:t xml:space="preserve"> – that we shared.</w:t>
      </w:r>
    </w:p>
    <w:p w14:paraId="60F9B975" w14:textId="5191CECC"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color w:val="000000" w:themeColor="text1"/>
          <w:szCs w:val="28"/>
        </w:rPr>
        <w:t xml:space="preserve">The Triennial offered a compass to navigate </w:t>
      </w:r>
      <w:proofErr w:type="gramStart"/>
      <w:r w:rsidRPr="001724E2">
        <w:rPr>
          <w:rFonts w:ascii="Times New Roman" w:hAnsi="Times New Roman"/>
          <w:color w:val="000000" w:themeColor="text1"/>
          <w:szCs w:val="28"/>
        </w:rPr>
        <w:t>Hawai‘</w:t>
      </w:r>
      <w:proofErr w:type="gramEnd"/>
      <w:r w:rsidRPr="001724E2">
        <w:rPr>
          <w:rFonts w:ascii="Times New Roman" w:hAnsi="Times New Roman"/>
          <w:color w:val="000000" w:themeColor="text1"/>
          <w:szCs w:val="28"/>
        </w:rPr>
        <w:t>i, providing a map rich in detail</w:t>
      </w:r>
      <w:r>
        <w:rPr>
          <w:rFonts w:ascii="Times New Roman" w:hAnsi="Times New Roman"/>
          <w:color w:val="000000" w:themeColor="text1"/>
          <w:szCs w:val="28"/>
        </w:rPr>
        <w:t>,</w:t>
      </w:r>
      <w:r w:rsidRPr="001724E2">
        <w:rPr>
          <w:rFonts w:ascii="Times New Roman" w:hAnsi="Times New Roman"/>
          <w:color w:val="000000" w:themeColor="text1"/>
          <w:szCs w:val="28"/>
        </w:rPr>
        <w:t xml:space="preserve"> both about this particular place and its relationships to other places across the Pacific and beyond.</w:t>
      </w:r>
      <w:r w:rsidRPr="001724E2">
        <w:rPr>
          <w:rFonts w:ascii="Times New Roman" w:hAnsi="Times New Roman"/>
          <w:szCs w:val="28"/>
        </w:rPr>
        <w:t xml:space="preserve"> Curated by Wassan Al-Khudhairi, Binna Choi and Noelle MKY Kahanu, the exhibition spread across 14 sites including, for the first time, venues </w:t>
      </w:r>
      <w:r w:rsidRPr="001724E2">
        <w:rPr>
          <w:rFonts w:ascii="Times New Roman" w:hAnsi="Times New Roman"/>
          <w:color w:val="000000" w:themeColor="text1"/>
          <w:szCs w:val="28"/>
        </w:rPr>
        <w:t xml:space="preserve">outside </w:t>
      </w:r>
      <w:proofErr w:type="spellStart"/>
      <w:proofErr w:type="gramStart"/>
      <w:r w:rsidRPr="001724E2">
        <w:rPr>
          <w:rFonts w:ascii="Times New Roman" w:hAnsi="Times New Roman"/>
          <w:color w:val="000000" w:themeColor="text1"/>
          <w:szCs w:val="28"/>
        </w:rPr>
        <w:t>O‘</w:t>
      </w:r>
      <w:proofErr w:type="gramEnd"/>
      <w:r w:rsidRPr="001724E2">
        <w:rPr>
          <w:rFonts w:ascii="Times New Roman" w:hAnsi="Times New Roman"/>
          <w:color w:val="000000" w:themeColor="text1"/>
          <w:szCs w:val="28"/>
        </w:rPr>
        <w:t>ahu</w:t>
      </w:r>
      <w:proofErr w:type="spellEnd"/>
      <w:r w:rsidRPr="001724E2">
        <w:rPr>
          <w:rFonts w:ascii="Times New Roman" w:hAnsi="Times New Roman"/>
          <w:color w:val="000000" w:themeColor="text1"/>
          <w:szCs w:val="28"/>
        </w:rPr>
        <w:t xml:space="preserve">, in </w:t>
      </w:r>
      <w:proofErr w:type="gramStart"/>
      <w:r w:rsidRPr="001724E2">
        <w:rPr>
          <w:rFonts w:ascii="Times New Roman" w:hAnsi="Times New Roman"/>
          <w:color w:val="000000" w:themeColor="text1"/>
          <w:szCs w:val="28"/>
        </w:rPr>
        <w:t>Hawai‘</w:t>
      </w:r>
      <w:proofErr w:type="gramEnd"/>
      <w:r w:rsidRPr="001724E2">
        <w:rPr>
          <w:rFonts w:ascii="Times New Roman" w:hAnsi="Times New Roman"/>
          <w:color w:val="000000" w:themeColor="text1"/>
          <w:szCs w:val="28"/>
        </w:rPr>
        <w:t xml:space="preserve">i Island and Maui. </w:t>
      </w:r>
      <w:r w:rsidRPr="001724E2">
        <w:rPr>
          <w:rFonts w:ascii="Times New Roman" w:hAnsi="Times New Roman"/>
          <w:szCs w:val="28"/>
        </w:rPr>
        <w:t xml:space="preserve">Its title, </w:t>
      </w:r>
      <w:r>
        <w:rPr>
          <w:rFonts w:ascii="Times New Roman" w:hAnsi="Times New Roman"/>
          <w:szCs w:val="28"/>
        </w:rPr>
        <w:t>‘</w:t>
      </w:r>
      <w:r w:rsidRPr="001724E2">
        <w:rPr>
          <w:rFonts w:ascii="Times New Roman" w:hAnsi="Times New Roman"/>
          <w:szCs w:val="28"/>
        </w:rPr>
        <w:t>ALOHA NŌ</w:t>
      </w:r>
      <w:r>
        <w:rPr>
          <w:rFonts w:ascii="Times New Roman" w:hAnsi="Times New Roman"/>
          <w:szCs w:val="28"/>
        </w:rPr>
        <w:t>’</w:t>
      </w:r>
      <w:r w:rsidRPr="001724E2">
        <w:rPr>
          <w:rFonts w:ascii="Times New Roman" w:hAnsi="Times New Roman"/>
          <w:szCs w:val="28"/>
        </w:rPr>
        <w:t>,</w:t>
      </w:r>
      <w:r w:rsidRPr="001724E2">
        <w:rPr>
          <w:rFonts w:ascii="Times New Roman" w:hAnsi="Times New Roman"/>
          <w:color w:val="FF0000"/>
          <w:szCs w:val="28"/>
        </w:rPr>
        <w:t xml:space="preserve"> </w:t>
      </w:r>
      <w:r w:rsidRPr="001724E2">
        <w:rPr>
          <w:rFonts w:ascii="Times New Roman" w:hAnsi="Times New Roman"/>
          <w:color w:val="000000" w:themeColor="text1"/>
          <w:szCs w:val="28"/>
        </w:rPr>
        <w:t>is likely to be</w:t>
      </w:r>
      <w:r w:rsidRPr="001724E2">
        <w:rPr>
          <w:rFonts w:ascii="Times New Roman" w:hAnsi="Times New Roman"/>
          <w:szCs w:val="28"/>
        </w:rPr>
        <w:t xml:space="preserve"> apprehended by English</w:t>
      </w:r>
      <w:r w:rsidR="009412FC">
        <w:rPr>
          <w:rFonts w:ascii="Times New Roman" w:hAnsi="Times New Roman"/>
          <w:szCs w:val="28"/>
        </w:rPr>
        <w:t xml:space="preserve"> monoglots</w:t>
      </w:r>
      <w:r w:rsidRPr="001724E2">
        <w:rPr>
          <w:rFonts w:ascii="Times New Roman" w:hAnsi="Times New Roman"/>
          <w:szCs w:val="28"/>
        </w:rPr>
        <w:t xml:space="preserve"> as a gesture of refusal, a repudiation of an overused term reduced to empty trademark by the tourist industry. In ‘</w:t>
      </w:r>
      <w:proofErr w:type="spellStart"/>
      <w:r w:rsidRPr="001724E2">
        <w:rPr>
          <w:rFonts w:ascii="Times New Roman" w:hAnsi="Times New Roman"/>
          <w:szCs w:val="28"/>
        </w:rPr>
        <w:t>ōlelo</w:t>
      </w:r>
      <w:proofErr w:type="spellEnd"/>
      <w:r w:rsidRPr="001724E2">
        <w:rPr>
          <w:rFonts w:ascii="Times New Roman" w:hAnsi="Times New Roman"/>
          <w:szCs w:val="28"/>
        </w:rPr>
        <w:t xml:space="preserve"> </w:t>
      </w:r>
      <w:proofErr w:type="gramStart"/>
      <w:r w:rsidRPr="001724E2">
        <w:rPr>
          <w:rFonts w:ascii="Times New Roman" w:hAnsi="Times New Roman"/>
          <w:szCs w:val="28"/>
        </w:rPr>
        <w:t>Hawai‘</w:t>
      </w:r>
      <w:proofErr w:type="gramEnd"/>
      <w:r w:rsidRPr="001724E2">
        <w:rPr>
          <w:rFonts w:ascii="Times New Roman" w:hAnsi="Times New Roman"/>
          <w:szCs w:val="28"/>
        </w:rPr>
        <w:t xml:space="preserve">i, however, one must pay attention to the </w:t>
      </w:r>
      <w:proofErr w:type="spellStart"/>
      <w:r w:rsidRPr="00F4692D">
        <w:rPr>
          <w:rFonts w:ascii="Times New Roman" w:hAnsi="Times New Roman"/>
          <w:i/>
          <w:iCs/>
          <w:szCs w:val="28"/>
        </w:rPr>
        <w:t>kahakō</w:t>
      </w:r>
      <w:proofErr w:type="spellEnd"/>
      <w:r w:rsidRPr="001724E2">
        <w:rPr>
          <w:rFonts w:ascii="Times New Roman" w:hAnsi="Times New Roman"/>
          <w:szCs w:val="28"/>
        </w:rPr>
        <w:t>, the diacritical mark that turns the syllabic ‘no’ from a sign of negation to an intensifying particle (equivalent to the English ‘very’). Read this way, ‘</w:t>
      </w:r>
      <w:r>
        <w:rPr>
          <w:rFonts w:ascii="Times New Roman" w:hAnsi="Times New Roman"/>
          <w:szCs w:val="28"/>
        </w:rPr>
        <w:t>A</w:t>
      </w:r>
      <w:r w:rsidRPr="001724E2">
        <w:rPr>
          <w:rFonts w:ascii="Times New Roman" w:hAnsi="Times New Roman"/>
          <w:szCs w:val="28"/>
        </w:rPr>
        <w:t xml:space="preserve">loha </w:t>
      </w:r>
      <w:proofErr w:type="spellStart"/>
      <w:r>
        <w:rPr>
          <w:rFonts w:ascii="Times New Roman" w:hAnsi="Times New Roman"/>
          <w:szCs w:val="28"/>
        </w:rPr>
        <w:t>N</w:t>
      </w:r>
      <w:r w:rsidRPr="001724E2">
        <w:rPr>
          <w:rFonts w:ascii="Times New Roman" w:hAnsi="Times New Roman"/>
          <w:szCs w:val="28"/>
        </w:rPr>
        <w:t>ō</w:t>
      </w:r>
      <w:proofErr w:type="spellEnd"/>
      <w:r w:rsidRPr="001724E2">
        <w:rPr>
          <w:rFonts w:ascii="Times New Roman" w:hAnsi="Times New Roman"/>
          <w:szCs w:val="28"/>
        </w:rPr>
        <w:t xml:space="preserve">’ (the ‘o’ </w:t>
      </w:r>
      <w:r w:rsidR="00F4692D">
        <w:rPr>
          <w:rFonts w:ascii="Times New Roman" w:hAnsi="Times New Roman"/>
          <w:szCs w:val="28"/>
        </w:rPr>
        <w:t>pronounced</w:t>
      </w:r>
      <w:r w:rsidRPr="001724E2">
        <w:rPr>
          <w:rFonts w:ascii="Times New Roman" w:hAnsi="Times New Roman"/>
          <w:szCs w:val="28"/>
        </w:rPr>
        <w:t xml:space="preserve"> as a long vowel) signifies a resolute reclamation of </w:t>
      </w:r>
      <w:r w:rsidRPr="00BE336B">
        <w:rPr>
          <w:rFonts w:ascii="Times New Roman" w:hAnsi="Times New Roman"/>
          <w:i/>
          <w:iCs/>
          <w:szCs w:val="28"/>
        </w:rPr>
        <w:t>aloha</w:t>
      </w:r>
      <w:r w:rsidRPr="001724E2">
        <w:rPr>
          <w:rFonts w:ascii="Times New Roman" w:hAnsi="Times New Roman"/>
          <w:szCs w:val="28"/>
        </w:rPr>
        <w:t xml:space="preserve"> as a practice of deep love, reciprocity and interconnection. The rejection of the colonial-capitalist distortions of the term paves the way for its radical resurgence. The </w:t>
      </w:r>
      <w:r w:rsidRPr="001724E2">
        <w:rPr>
          <w:rFonts w:ascii="Times New Roman" w:hAnsi="Times New Roman"/>
          <w:szCs w:val="28"/>
        </w:rPr>
        <w:lastRenderedPageBreak/>
        <w:t xml:space="preserve">exhibition, which features the artworks of 49 artists and collectives (the majority of whom belong to Indigenous communities and hail from is/lands in the Pacific Rim), unravels the </w:t>
      </w:r>
      <w:proofErr w:type="spellStart"/>
      <w:r w:rsidRPr="00F4692D">
        <w:rPr>
          <w:rFonts w:ascii="Times New Roman" w:hAnsi="Times New Roman"/>
          <w:i/>
          <w:iCs/>
          <w:szCs w:val="28"/>
        </w:rPr>
        <w:t>koana</w:t>
      </w:r>
      <w:proofErr w:type="spellEnd"/>
      <w:r w:rsidRPr="001724E2">
        <w:rPr>
          <w:rFonts w:ascii="Times New Roman" w:hAnsi="Times New Roman"/>
          <w:szCs w:val="28"/>
        </w:rPr>
        <w:t xml:space="preserve"> (layered meaning) of </w:t>
      </w:r>
      <w:r w:rsidRPr="00BE336B">
        <w:rPr>
          <w:rFonts w:ascii="Times New Roman" w:hAnsi="Times New Roman"/>
          <w:i/>
          <w:iCs/>
          <w:szCs w:val="28"/>
        </w:rPr>
        <w:t>aloha</w:t>
      </w:r>
      <w:r w:rsidRPr="001724E2">
        <w:rPr>
          <w:rFonts w:ascii="Times New Roman" w:hAnsi="Times New Roman"/>
          <w:szCs w:val="28"/>
        </w:rPr>
        <w:t xml:space="preserve">, exploring the myriad forms it can take. </w:t>
      </w:r>
    </w:p>
    <w:p w14:paraId="674CA7FA" w14:textId="0BE00DDD" w:rsidR="003A1624" w:rsidRPr="001724E2" w:rsidRDefault="003A1624" w:rsidP="003A1624">
      <w:pPr>
        <w:spacing w:line="480" w:lineRule="auto"/>
        <w:rPr>
          <w:rFonts w:ascii="Times New Roman" w:hAnsi="Times New Roman"/>
          <w:strike/>
          <w:szCs w:val="28"/>
        </w:rPr>
      </w:pPr>
      <w:r>
        <w:rPr>
          <w:rFonts w:ascii="Times New Roman" w:hAnsi="Times New Roman"/>
          <w:szCs w:val="28"/>
        </w:rPr>
        <w:tab/>
      </w:r>
      <w:r w:rsidRPr="001724E2">
        <w:rPr>
          <w:rFonts w:ascii="Times New Roman" w:hAnsi="Times New Roman"/>
          <w:szCs w:val="28"/>
        </w:rPr>
        <w:t>One form of this love lies in the repair of Indigenous cultures – evident in the graphic treatment of the Triennial’s title, where the</w:t>
      </w:r>
      <w:r w:rsidRPr="00F4692D">
        <w:rPr>
          <w:rFonts w:ascii="Times New Roman" w:hAnsi="Times New Roman"/>
          <w:i/>
          <w:iCs/>
          <w:szCs w:val="28"/>
        </w:rPr>
        <w:t xml:space="preserve"> </w:t>
      </w:r>
      <w:proofErr w:type="spellStart"/>
      <w:r w:rsidRPr="00F4692D">
        <w:rPr>
          <w:rFonts w:ascii="Times New Roman" w:hAnsi="Times New Roman"/>
          <w:i/>
          <w:iCs/>
          <w:szCs w:val="28"/>
        </w:rPr>
        <w:t>kahakō</w:t>
      </w:r>
      <w:proofErr w:type="spellEnd"/>
      <w:r w:rsidRPr="00F4692D">
        <w:rPr>
          <w:rFonts w:ascii="Times New Roman" w:hAnsi="Times New Roman"/>
          <w:i/>
          <w:iCs/>
          <w:szCs w:val="28"/>
        </w:rPr>
        <w:t xml:space="preserve"> </w:t>
      </w:r>
      <w:r w:rsidRPr="001724E2">
        <w:rPr>
          <w:rFonts w:ascii="Times New Roman" w:hAnsi="Times New Roman"/>
          <w:szCs w:val="28"/>
        </w:rPr>
        <w:t xml:space="preserve">is rendered as a </w:t>
      </w:r>
      <w:proofErr w:type="spellStart"/>
      <w:r w:rsidRPr="00F4692D">
        <w:rPr>
          <w:rFonts w:ascii="Times New Roman" w:hAnsi="Times New Roman"/>
          <w:i/>
          <w:iCs/>
          <w:szCs w:val="28"/>
        </w:rPr>
        <w:t>pewa</w:t>
      </w:r>
      <w:proofErr w:type="spellEnd"/>
      <w:r w:rsidRPr="001724E2">
        <w:rPr>
          <w:rFonts w:ascii="Times New Roman" w:hAnsi="Times New Roman"/>
          <w:szCs w:val="28"/>
        </w:rPr>
        <w:t>, a fishtail-shaped patch used in Hawaiian woodworking to mend everyday objects and cherished heirlooms. Several</w:t>
      </w:r>
      <w:r w:rsidRPr="00152262">
        <w:rPr>
          <w:rFonts w:ascii="Times New Roman" w:hAnsi="Times New Roman"/>
          <w:i/>
          <w:iCs/>
          <w:szCs w:val="28"/>
        </w:rPr>
        <w:t xml:space="preserve"> </w:t>
      </w:r>
      <w:proofErr w:type="spellStart"/>
      <w:r w:rsidRPr="00152262">
        <w:rPr>
          <w:rFonts w:ascii="Times New Roman" w:hAnsi="Times New Roman"/>
          <w:i/>
          <w:iCs/>
          <w:szCs w:val="28"/>
        </w:rPr>
        <w:t>pewa</w:t>
      </w:r>
      <w:proofErr w:type="spellEnd"/>
      <w:r w:rsidRPr="001724E2">
        <w:rPr>
          <w:rFonts w:ascii="Times New Roman" w:hAnsi="Times New Roman"/>
          <w:szCs w:val="28"/>
        </w:rPr>
        <w:t xml:space="preserve"> stud the walls of </w:t>
      </w:r>
      <w:proofErr w:type="spellStart"/>
      <w:r w:rsidRPr="001724E2">
        <w:rPr>
          <w:rFonts w:ascii="Times New Roman" w:hAnsi="Times New Roman"/>
          <w:i/>
          <w:iCs/>
          <w:szCs w:val="28"/>
        </w:rPr>
        <w:t>Umeke</w:t>
      </w:r>
      <w:proofErr w:type="spellEnd"/>
      <w:r w:rsidRPr="001724E2">
        <w:rPr>
          <w:rFonts w:ascii="Times New Roman" w:hAnsi="Times New Roman"/>
          <w:i/>
          <w:iCs/>
          <w:szCs w:val="28"/>
        </w:rPr>
        <w:t xml:space="preserve"> </w:t>
      </w:r>
      <w:proofErr w:type="spellStart"/>
      <w:proofErr w:type="gramStart"/>
      <w:r w:rsidRPr="001724E2">
        <w:rPr>
          <w:rFonts w:ascii="Times New Roman" w:hAnsi="Times New Roman"/>
          <w:i/>
          <w:iCs/>
          <w:szCs w:val="28"/>
        </w:rPr>
        <w:t>Lā‘</w:t>
      </w:r>
      <w:proofErr w:type="gramEnd"/>
      <w:r w:rsidRPr="001724E2">
        <w:rPr>
          <w:rFonts w:ascii="Times New Roman" w:hAnsi="Times New Roman"/>
          <w:i/>
          <w:iCs/>
          <w:szCs w:val="28"/>
        </w:rPr>
        <w:t>au</w:t>
      </w:r>
      <w:proofErr w:type="spellEnd"/>
      <w:r w:rsidRPr="001724E2">
        <w:rPr>
          <w:rFonts w:ascii="Times New Roman" w:hAnsi="Times New Roman"/>
          <w:i/>
          <w:iCs/>
          <w:szCs w:val="28"/>
        </w:rPr>
        <w:t xml:space="preserve"> (Culture Medicine)</w:t>
      </w:r>
      <w:r w:rsidRPr="001724E2">
        <w:rPr>
          <w:rFonts w:ascii="Times New Roman" w:hAnsi="Times New Roman"/>
          <w:szCs w:val="28"/>
        </w:rPr>
        <w:t xml:space="preserve">, </w:t>
      </w:r>
      <w:r w:rsidR="00F4692D" w:rsidRPr="00BE336B">
        <w:rPr>
          <w:rFonts w:ascii="Times New Roman" w:hAnsi="Times New Roman"/>
          <w:szCs w:val="28"/>
        </w:rPr>
        <w:t>2025,</w:t>
      </w:r>
      <w:r w:rsidRPr="00BE336B">
        <w:rPr>
          <w:rFonts w:ascii="Times New Roman" w:hAnsi="Times New Roman"/>
          <w:szCs w:val="28"/>
        </w:rPr>
        <w:t xml:space="preserve"> </w:t>
      </w:r>
      <w:proofErr w:type="spellStart"/>
      <w:r w:rsidRPr="001724E2">
        <w:rPr>
          <w:rFonts w:ascii="Times New Roman" w:hAnsi="Times New Roman"/>
          <w:szCs w:val="28"/>
        </w:rPr>
        <w:t>Meleanna</w:t>
      </w:r>
      <w:proofErr w:type="spellEnd"/>
      <w:r w:rsidRPr="001724E2">
        <w:rPr>
          <w:rFonts w:ascii="Times New Roman" w:hAnsi="Times New Roman"/>
          <w:szCs w:val="28"/>
        </w:rPr>
        <w:t xml:space="preserve"> Aluli Meyer’s larger-than-life sculptural calabash. Prominently installed in the foyer of the Honolulu Hale, the official seat of government for the city and county of Honolulu, this inhabitable wooden bowl offers a gathering place for people who want to reconnect with </w:t>
      </w:r>
      <w:r w:rsidRPr="00152262">
        <w:rPr>
          <w:rFonts w:ascii="Times New Roman" w:hAnsi="Times New Roman"/>
          <w:i/>
          <w:iCs/>
          <w:szCs w:val="28"/>
        </w:rPr>
        <w:t>‘</w:t>
      </w:r>
      <w:proofErr w:type="spellStart"/>
      <w:r w:rsidRPr="00152262">
        <w:rPr>
          <w:rFonts w:ascii="Times New Roman" w:hAnsi="Times New Roman"/>
          <w:i/>
          <w:iCs/>
          <w:szCs w:val="28"/>
        </w:rPr>
        <w:t>ike</w:t>
      </w:r>
      <w:proofErr w:type="spellEnd"/>
      <w:r w:rsidRPr="00152262">
        <w:rPr>
          <w:rFonts w:ascii="Times New Roman" w:hAnsi="Times New Roman"/>
          <w:i/>
          <w:iCs/>
          <w:szCs w:val="28"/>
        </w:rPr>
        <w:t xml:space="preserve"> kupuna </w:t>
      </w:r>
      <w:r w:rsidRPr="001724E2">
        <w:rPr>
          <w:rFonts w:ascii="Times New Roman" w:hAnsi="Times New Roman"/>
          <w:szCs w:val="28"/>
        </w:rPr>
        <w:t xml:space="preserve">(ancestral knowledge). Taking up space in an active </w:t>
      </w:r>
      <w:proofErr w:type="spellStart"/>
      <w:r w:rsidRPr="001724E2">
        <w:rPr>
          <w:rFonts w:ascii="Times New Roman" w:hAnsi="Times New Roman"/>
          <w:szCs w:val="28"/>
        </w:rPr>
        <w:t>centre</w:t>
      </w:r>
      <w:proofErr w:type="spellEnd"/>
      <w:r w:rsidRPr="001724E2">
        <w:rPr>
          <w:rFonts w:ascii="Times New Roman" w:hAnsi="Times New Roman"/>
          <w:szCs w:val="28"/>
        </w:rPr>
        <w:t xml:space="preserve"> of power, </w:t>
      </w:r>
      <w:proofErr w:type="spellStart"/>
      <w:r w:rsidRPr="001724E2">
        <w:rPr>
          <w:rFonts w:ascii="Times New Roman" w:hAnsi="Times New Roman"/>
          <w:i/>
          <w:iCs/>
          <w:szCs w:val="28"/>
        </w:rPr>
        <w:t>Umeke</w:t>
      </w:r>
      <w:proofErr w:type="spellEnd"/>
      <w:r w:rsidRPr="001724E2">
        <w:rPr>
          <w:rFonts w:ascii="Times New Roman" w:hAnsi="Times New Roman"/>
          <w:i/>
          <w:iCs/>
          <w:szCs w:val="28"/>
        </w:rPr>
        <w:t xml:space="preserve"> </w:t>
      </w:r>
      <w:proofErr w:type="spellStart"/>
      <w:proofErr w:type="gramStart"/>
      <w:r w:rsidRPr="001724E2">
        <w:rPr>
          <w:rFonts w:ascii="Times New Roman" w:hAnsi="Times New Roman"/>
          <w:i/>
          <w:iCs/>
          <w:szCs w:val="28"/>
        </w:rPr>
        <w:t>Lā‘</w:t>
      </w:r>
      <w:proofErr w:type="gramEnd"/>
      <w:r w:rsidRPr="001724E2">
        <w:rPr>
          <w:rFonts w:ascii="Times New Roman" w:hAnsi="Times New Roman"/>
          <w:i/>
          <w:iCs/>
          <w:szCs w:val="28"/>
        </w:rPr>
        <w:t>au</w:t>
      </w:r>
      <w:proofErr w:type="spellEnd"/>
      <w:r w:rsidRPr="001724E2">
        <w:rPr>
          <w:rFonts w:ascii="Times New Roman" w:hAnsi="Times New Roman"/>
          <w:i/>
          <w:iCs/>
          <w:szCs w:val="28"/>
        </w:rPr>
        <w:t xml:space="preserve"> </w:t>
      </w:r>
      <w:r w:rsidRPr="001724E2">
        <w:rPr>
          <w:rFonts w:ascii="Times New Roman" w:hAnsi="Times New Roman"/>
          <w:szCs w:val="28"/>
        </w:rPr>
        <w:t xml:space="preserve">stands in opposition to the policies of the </w:t>
      </w:r>
      <w:r>
        <w:rPr>
          <w:rFonts w:ascii="Times New Roman" w:hAnsi="Times New Roman"/>
          <w:szCs w:val="28"/>
        </w:rPr>
        <w:t>US</w:t>
      </w:r>
      <w:r w:rsidRPr="001724E2">
        <w:rPr>
          <w:rFonts w:ascii="Times New Roman" w:hAnsi="Times New Roman"/>
          <w:szCs w:val="28"/>
        </w:rPr>
        <w:t xml:space="preserve"> government which, from the illegal overthrow of the Hawaiian monarchy in 1893, sought to legislate Kanaka Maoli culture and language out of existence until their eventual constitutional recognition in the 1970s. In the background, an audio-piece recites the names of 38,000 Hawaiians – including the artist’s then</w:t>
      </w:r>
      <w:r>
        <w:rPr>
          <w:rFonts w:ascii="Times New Roman" w:hAnsi="Times New Roman"/>
          <w:szCs w:val="28"/>
        </w:rPr>
        <w:t xml:space="preserve"> 17</w:t>
      </w:r>
      <w:r w:rsidRPr="001724E2">
        <w:rPr>
          <w:rFonts w:ascii="Times New Roman" w:hAnsi="Times New Roman"/>
          <w:szCs w:val="28"/>
        </w:rPr>
        <w:t xml:space="preserve">-year-old grandfather – who signed the 1897 </w:t>
      </w:r>
      <w:proofErr w:type="spellStart"/>
      <w:proofErr w:type="gramStart"/>
      <w:r w:rsidRPr="001724E2">
        <w:rPr>
          <w:rFonts w:ascii="Times New Roman" w:hAnsi="Times New Roman"/>
          <w:szCs w:val="28"/>
        </w:rPr>
        <w:t>Kū‘</w:t>
      </w:r>
      <w:proofErr w:type="gramEnd"/>
      <w:r w:rsidRPr="001724E2">
        <w:rPr>
          <w:rFonts w:ascii="Times New Roman" w:hAnsi="Times New Roman"/>
          <w:szCs w:val="28"/>
        </w:rPr>
        <w:t>ē</w:t>
      </w:r>
      <w:proofErr w:type="spellEnd"/>
      <w:r w:rsidRPr="001724E2">
        <w:rPr>
          <w:rFonts w:ascii="Times New Roman" w:hAnsi="Times New Roman"/>
          <w:szCs w:val="28"/>
        </w:rPr>
        <w:t xml:space="preserve"> petitions against </w:t>
      </w:r>
      <w:r w:rsidRPr="001724E2">
        <w:rPr>
          <w:rFonts w:ascii="Times New Roman" w:hAnsi="Times New Roman"/>
          <w:szCs w:val="28"/>
        </w:rPr>
        <w:lastRenderedPageBreak/>
        <w:t xml:space="preserve">the illegitimate annexation of </w:t>
      </w:r>
      <w:proofErr w:type="gramStart"/>
      <w:r w:rsidRPr="001724E2">
        <w:rPr>
          <w:rFonts w:ascii="Times New Roman" w:hAnsi="Times New Roman"/>
          <w:szCs w:val="28"/>
        </w:rPr>
        <w:t>Hawai‘</w:t>
      </w:r>
      <w:proofErr w:type="gramEnd"/>
      <w:r w:rsidRPr="001724E2">
        <w:rPr>
          <w:rFonts w:ascii="Times New Roman" w:hAnsi="Times New Roman"/>
          <w:szCs w:val="28"/>
        </w:rPr>
        <w:t>i by the US. Again, resurgence and refusal go hand in hand.</w:t>
      </w:r>
    </w:p>
    <w:p w14:paraId="02D4FFEF" w14:textId="4FD07FC6"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A central principle of Kanaka Maoli culture is expressed in the coupling of </w:t>
      </w:r>
      <w:r w:rsidRPr="00BE336B">
        <w:rPr>
          <w:rFonts w:ascii="Times New Roman" w:hAnsi="Times New Roman"/>
          <w:i/>
          <w:iCs/>
          <w:szCs w:val="28"/>
        </w:rPr>
        <w:t>aloha</w:t>
      </w:r>
      <w:r w:rsidRPr="001724E2">
        <w:rPr>
          <w:rFonts w:ascii="Times New Roman" w:hAnsi="Times New Roman"/>
          <w:szCs w:val="28"/>
        </w:rPr>
        <w:t xml:space="preserve"> with the word </w:t>
      </w:r>
      <w:r w:rsidRPr="00152262">
        <w:rPr>
          <w:rFonts w:ascii="Times New Roman" w:hAnsi="Times New Roman"/>
          <w:i/>
          <w:iCs/>
          <w:szCs w:val="28"/>
        </w:rPr>
        <w:t>‘</w:t>
      </w:r>
      <w:proofErr w:type="spellStart"/>
      <w:r w:rsidRPr="00152262">
        <w:rPr>
          <w:rFonts w:ascii="Times New Roman" w:hAnsi="Times New Roman"/>
          <w:i/>
          <w:iCs/>
          <w:szCs w:val="28"/>
        </w:rPr>
        <w:t>āina</w:t>
      </w:r>
      <w:proofErr w:type="spellEnd"/>
      <w:r w:rsidRPr="001724E2">
        <w:rPr>
          <w:rFonts w:ascii="Times New Roman" w:hAnsi="Times New Roman"/>
          <w:szCs w:val="28"/>
        </w:rPr>
        <w:t xml:space="preserve"> (meaning ‘land’ or, more expansively, that which feeds us). Crucially tied to the Hawaiian sovereignty movement, </w:t>
      </w:r>
      <w:r w:rsidRPr="00BE336B">
        <w:rPr>
          <w:rFonts w:ascii="Times New Roman" w:hAnsi="Times New Roman"/>
          <w:i/>
          <w:iCs/>
          <w:szCs w:val="28"/>
        </w:rPr>
        <w:t>aloha ‘</w:t>
      </w:r>
      <w:proofErr w:type="spellStart"/>
      <w:r w:rsidRPr="00BE336B">
        <w:rPr>
          <w:rFonts w:ascii="Times New Roman" w:hAnsi="Times New Roman"/>
          <w:i/>
          <w:iCs/>
          <w:szCs w:val="28"/>
        </w:rPr>
        <w:t>āina</w:t>
      </w:r>
      <w:proofErr w:type="spellEnd"/>
      <w:r w:rsidRPr="00152262">
        <w:rPr>
          <w:rFonts w:ascii="Times New Roman" w:hAnsi="Times New Roman"/>
          <w:i/>
          <w:iCs/>
          <w:szCs w:val="28"/>
        </w:rPr>
        <w:t xml:space="preserve"> </w:t>
      </w:r>
      <w:r w:rsidRPr="001724E2">
        <w:rPr>
          <w:rFonts w:ascii="Times New Roman" w:hAnsi="Times New Roman"/>
          <w:szCs w:val="28"/>
        </w:rPr>
        <w:t>conveys a relationship to the land, sea and sky</w:t>
      </w:r>
      <w:r w:rsidRPr="001724E2">
        <w:rPr>
          <w:rFonts w:ascii="Times New Roman" w:hAnsi="Times New Roman"/>
          <w:color w:val="000000"/>
          <w:szCs w:val="28"/>
        </w:rPr>
        <w:t xml:space="preserve"> that is based on radical love, kinship and care, rather than property or ownership. In a time of climate collapse, with rising sea levels endangering the very existence of the archipelago, and amid the multiple environmental and social devastations wrecked by US </w:t>
      </w:r>
      <w:proofErr w:type="spellStart"/>
      <w:r w:rsidRPr="001724E2">
        <w:rPr>
          <w:rFonts w:ascii="Times New Roman" w:hAnsi="Times New Roman"/>
          <w:color w:val="000000"/>
          <w:szCs w:val="28"/>
        </w:rPr>
        <w:t>militourism</w:t>
      </w:r>
      <w:proofErr w:type="spellEnd"/>
      <w:r w:rsidRPr="001724E2">
        <w:rPr>
          <w:rFonts w:ascii="Times New Roman" w:hAnsi="Times New Roman"/>
          <w:color w:val="000000"/>
          <w:szCs w:val="28"/>
        </w:rPr>
        <w:t xml:space="preserve">, the ancestral cosmologies of </w:t>
      </w:r>
      <w:r w:rsidRPr="00BE336B">
        <w:rPr>
          <w:rFonts w:ascii="Times New Roman" w:hAnsi="Times New Roman"/>
          <w:i/>
          <w:iCs/>
          <w:color w:val="000000"/>
          <w:szCs w:val="28"/>
        </w:rPr>
        <w:t xml:space="preserve">aloha </w:t>
      </w:r>
      <w:r w:rsidRPr="00152262">
        <w:rPr>
          <w:rFonts w:ascii="Times New Roman" w:hAnsi="Times New Roman"/>
          <w:i/>
          <w:iCs/>
          <w:color w:val="000000"/>
          <w:szCs w:val="28"/>
        </w:rPr>
        <w:t>‘</w:t>
      </w:r>
      <w:proofErr w:type="spellStart"/>
      <w:r w:rsidRPr="00152262">
        <w:rPr>
          <w:rFonts w:ascii="Times New Roman" w:hAnsi="Times New Roman"/>
          <w:i/>
          <w:iCs/>
          <w:color w:val="000000"/>
          <w:szCs w:val="28"/>
        </w:rPr>
        <w:t>āina</w:t>
      </w:r>
      <w:proofErr w:type="spellEnd"/>
      <w:r w:rsidRPr="00152262">
        <w:rPr>
          <w:rFonts w:ascii="Times New Roman" w:hAnsi="Times New Roman"/>
          <w:i/>
          <w:iCs/>
          <w:color w:val="000000"/>
          <w:szCs w:val="28"/>
        </w:rPr>
        <w:t xml:space="preserve"> </w:t>
      </w:r>
      <w:r w:rsidRPr="001724E2">
        <w:rPr>
          <w:rFonts w:ascii="Times New Roman" w:hAnsi="Times New Roman"/>
          <w:color w:val="000000"/>
          <w:szCs w:val="28"/>
        </w:rPr>
        <w:t>offer crucial lessons for restoring the fragile balance of complex ecosystems</w:t>
      </w:r>
      <w:r w:rsidRPr="001724E2">
        <w:rPr>
          <w:rFonts w:ascii="Times New Roman" w:hAnsi="Times New Roman"/>
          <w:szCs w:val="28"/>
        </w:rPr>
        <w:t xml:space="preserve">. </w:t>
      </w:r>
    </w:p>
    <w:p w14:paraId="406B2CB2" w14:textId="3C468A85"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The healing of the </w:t>
      </w:r>
      <w:r w:rsidRPr="00BE336B">
        <w:rPr>
          <w:rFonts w:ascii="Times New Roman" w:hAnsi="Times New Roman"/>
          <w:i/>
          <w:iCs/>
          <w:szCs w:val="28"/>
        </w:rPr>
        <w:t>‘</w:t>
      </w:r>
      <w:proofErr w:type="spellStart"/>
      <w:r w:rsidRPr="00BE336B">
        <w:rPr>
          <w:rFonts w:ascii="Times New Roman" w:hAnsi="Times New Roman"/>
          <w:i/>
          <w:iCs/>
          <w:szCs w:val="28"/>
        </w:rPr>
        <w:t>āina</w:t>
      </w:r>
      <w:proofErr w:type="spellEnd"/>
      <w:r w:rsidRPr="00152262">
        <w:rPr>
          <w:rFonts w:ascii="Times New Roman" w:hAnsi="Times New Roman"/>
          <w:i/>
          <w:iCs/>
          <w:szCs w:val="28"/>
        </w:rPr>
        <w:t xml:space="preserve"> </w:t>
      </w:r>
      <w:r w:rsidRPr="001724E2">
        <w:rPr>
          <w:rFonts w:ascii="Times New Roman" w:hAnsi="Times New Roman"/>
          <w:szCs w:val="28"/>
        </w:rPr>
        <w:t xml:space="preserve">is at the </w:t>
      </w:r>
      <w:proofErr w:type="spellStart"/>
      <w:r w:rsidRPr="001724E2">
        <w:rPr>
          <w:rFonts w:ascii="Times New Roman" w:hAnsi="Times New Roman"/>
          <w:szCs w:val="28"/>
        </w:rPr>
        <w:t>centre</w:t>
      </w:r>
      <w:proofErr w:type="spellEnd"/>
      <w:r w:rsidRPr="001724E2">
        <w:rPr>
          <w:rFonts w:ascii="Times New Roman" w:hAnsi="Times New Roman"/>
          <w:szCs w:val="28"/>
        </w:rPr>
        <w:t xml:space="preserve"> of Tiare </w:t>
      </w:r>
      <w:proofErr w:type="spellStart"/>
      <w:r w:rsidRPr="001724E2">
        <w:rPr>
          <w:rFonts w:ascii="Times New Roman" w:hAnsi="Times New Roman"/>
          <w:szCs w:val="28"/>
        </w:rPr>
        <w:t>Ribeaux’s</w:t>
      </w:r>
      <w:proofErr w:type="spellEnd"/>
      <w:r w:rsidRPr="001724E2">
        <w:rPr>
          <w:rFonts w:ascii="Times New Roman" w:hAnsi="Times New Roman"/>
          <w:szCs w:val="28"/>
        </w:rPr>
        <w:t xml:space="preserve"> two video contributions for HT25. The documentary </w:t>
      </w:r>
      <w:r w:rsidRPr="001724E2">
        <w:rPr>
          <w:rFonts w:ascii="Times New Roman" w:hAnsi="Times New Roman"/>
          <w:i/>
          <w:iCs/>
          <w:szCs w:val="28"/>
        </w:rPr>
        <w:t xml:space="preserve">Waters of </w:t>
      </w:r>
      <w:proofErr w:type="spellStart"/>
      <w:proofErr w:type="gramStart"/>
      <w:r w:rsidRPr="001724E2">
        <w:rPr>
          <w:rFonts w:ascii="Times New Roman" w:hAnsi="Times New Roman"/>
          <w:i/>
          <w:iCs/>
          <w:szCs w:val="28"/>
        </w:rPr>
        <w:t>Pu‘</w:t>
      </w:r>
      <w:proofErr w:type="gramEnd"/>
      <w:r w:rsidRPr="001724E2">
        <w:rPr>
          <w:rFonts w:ascii="Times New Roman" w:hAnsi="Times New Roman"/>
          <w:i/>
          <w:iCs/>
          <w:szCs w:val="28"/>
        </w:rPr>
        <w:t>uloa</w:t>
      </w:r>
      <w:proofErr w:type="spellEnd"/>
      <w:r>
        <w:rPr>
          <w:rFonts w:ascii="Times New Roman" w:hAnsi="Times New Roman"/>
          <w:szCs w:val="28"/>
        </w:rPr>
        <w:t xml:space="preserve">, </w:t>
      </w:r>
      <w:r w:rsidRPr="001724E2">
        <w:rPr>
          <w:rFonts w:ascii="Times New Roman" w:hAnsi="Times New Roman"/>
          <w:szCs w:val="28"/>
        </w:rPr>
        <w:t>2025</w:t>
      </w:r>
      <w:r>
        <w:rPr>
          <w:rFonts w:ascii="Times New Roman" w:hAnsi="Times New Roman"/>
          <w:szCs w:val="28"/>
        </w:rPr>
        <w:t>,</w:t>
      </w:r>
      <w:r w:rsidRPr="001724E2">
        <w:rPr>
          <w:rFonts w:ascii="Times New Roman" w:hAnsi="Times New Roman"/>
          <w:szCs w:val="28"/>
        </w:rPr>
        <w:t xml:space="preserve"> chronicles the degradation of the lochs of ‘Ewa (now known as Pearl Harbor) from an estuary teeming with fishponds to a </w:t>
      </w:r>
      <w:proofErr w:type="spellStart"/>
      <w:r w:rsidRPr="001724E2">
        <w:rPr>
          <w:rFonts w:ascii="Times New Roman" w:hAnsi="Times New Roman"/>
          <w:szCs w:val="28"/>
        </w:rPr>
        <w:t>militarised</w:t>
      </w:r>
      <w:proofErr w:type="spellEnd"/>
      <w:r w:rsidRPr="001724E2">
        <w:rPr>
          <w:rFonts w:ascii="Times New Roman" w:hAnsi="Times New Roman"/>
          <w:szCs w:val="28"/>
        </w:rPr>
        <w:t xml:space="preserve"> zone that is polluting the island’s freshwater aquifer. Installed at </w:t>
      </w:r>
      <w:proofErr w:type="spellStart"/>
      <w:proofErr w:type="gramStart"/>
      <w:r w:rsidRPr="001724E2">
        <w:rPr>
          <w:rFonts w:ascii="Times New Roman" w:hAnsi="Times New Roman"/>
          <w:szCs w:val="28"/>
        </w:rPr>
        <w:t>Hō‘</w:t>
      </w:r>
      <w:proofErr w:type="gramEnd"/>
      <w:r w:rsidRPr="001724E2">
        <w:rPr>
          <w:rFonts w:ascii="Times New Roman" w:hAnsi="Times New Roman"/>
          <w:szCs w:val="28"/>
        </w:rPr>
        <w:t>ikeākea</w:t>
      </w:r>
      <w:proofErr w:type="spellEnd"/>
      <w:r w:rsidRPr="001724E2">
        <w:rPr>
          <w:rFonts w:ascii="Times New Roman" w:hAnsi="Times New Roman"/>
          <w:szCs w:val="28"/>
        </w:rPr>
        <w:t xml:space="preserve"> Gallery, overlooking the decommissioned ships of the US Navy’s Pacific Fleet that leak oil into the </w:t>
      </w:r>
      <w:proofErr w:type="spellStart"/>
      <w:r w:rsidRPr="001724E2">
        <w:rPr>
          <w:rFonts w:ascii="Times New Roman" w:hAnsi="Times New Roman"/>
          <w:szCs w:val="28"/>
        </w:rPr>
        <w:t>harbour</w:t>
      </w:r>
      <w:proofErr w:type="spellEnd"/>
      <w:r w:rsidRPr="001724E2">
        <w:rPr>
          <w:rFonts w:ascii="Times New Roman" w:hAnsi="Times New Roman"/>
          <w:szCs w:val="28"/>
        </w:rPr>
        <w:t xml:space="preserve">, this </w:t>
      </w:r>
      <w:r>
        <w:rPr>
          <w:rFonts w:ascii="Times New Roman" w:hAnsi="Times New Roman"/>
          <w:szCs w:val="28"/>
        </w:rPr>
        <w:t>continuing</w:t>
      </w:r>
      <w:r w:rsidRPr="001724E2">
        <w:rPr>
          <w:rFonts w:ascii="Times New Roman" w:hAnsi="Times New Roman"/>
          <w:szCs w:val="28"/>
        </w:rPr>
        <w:t xml:space="preserve"> environmental injustice is counterposed in the video with the regenerative efforts of activists, </w:t>
      </w:r>
      <w:r w:rsidRPr="001724E2">
        <w:rPr>
          <w:rFonts w:ascii="Times New Roman" w:hAnsi="Times New Roman"/>
          <w:szCs w:val="28"/>
        </w:rPr>
        <w:lastRenderedPageBreak/>
        <w:t xml:space="preserve">fishermen and farmers who seek to </w:t>
      </w:r>
      <w:proofErr w:type="spellStart"/>
      <w:r w:rsidRPr="001724E2">
        <w:rPr>
          <w:rFonts w:ascii="Times New Roman" w:hAnsi="Times New Roman"/>
          <w:szCs w:val="28"/>
        </w:rPr>
        <w:t>revitalise</w:t>
      </w:r>
      <w:proofErr w:type="spellEnd"/>
      <w:r w:rsidRPr="001724E2">
        <w:rPr>
          <w:rFonts w:ascii="Times New Roman" w:hAnsi="Times New Roman"/>
          <w:szCs w:val="28"/>
        </w:rPr>
        <w:t xml:space="preserve"> ancestral systems of water and land management. </w:t>
      </w:r>
    </w:p>
    <w:p w14:paraId="6A9E7D55" w14:textId="51121109"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In the </w:t>
      </w:r>
      <w:proofErr w:type="spellStart"/>
      <w:r w:rsidRPr="001724E2">
        <w:rPr>
          <w:rFonts w:ascii="Times New Roman" w:hAnsi="Times New Roman"/>
          <w:szCs w:val="28"/>
        </w:rPr>
        <w:t>mesmerising</w:t>
      </w:r>
      <w:proofErr w:type="spellEnd"/>
      <w:r w:rsidRPr="001724E2">
        <w:rPr>
          <w:rFonts w:ascii="Times New Roman" w:hAnsi="Times New Roman"/>
          <w:szCs w:val="28"/>
        </w:rPr>
        <w:t xml:space="preserve"> video installation </w:t>
      </w:r>
      <w:proofErr w:type="spellStart"/>
      <w:proofErr w:type="gramStart"/>
      <w:r w:rsidRPr="001724E2">
        <w:rPr>
          <w:rFonts w:ascii="Times New Roman" w:hAnsi="Times New Roman"/>
          <w:i/>
          <w:iCs/>
          <w:szCs w:val="28"/>
        </w:rPr>
        <w:t>Ho‘</w:t>
      </w:r>
      <w:proofErr w:type="gramEnd"/>
      <w:r w:rsidRPr="001724E2">
        <w:rPr>
          <w:rFonts w:ascii="Times New Roman" w:hAnsi="Times New Roman"/>
          <w:i/>
          <w:iCs/>
          <w:szCs w:val="28"/>
        </w:rPr>
        <w:t>ōla</w:t>
      </w:r>
      <w:proofErr w:type="spellEnd"/>
      <w:r w:rsidRPr="001724E2">
        <w:rPr>
          <w:rFonts w:ascii="Times New Roman" w:hAnsi="Times New Roman"/>
          <w:i/>
          <w:iCs/>
          <w:szCs w:val="28"/>
        </w:rPr>
        <w:t xml:space="preserve"> ka Wai </w:t>
      </w:r>
      <w:proofErr w:type="spellStart"/>
      <w:r w:rsidRPr="001724E2">
        <w:rPr>
          <w:rFonts w:ascii="Times New Roman" w:hAnsi="Times New Roman"/>
          <w:i/>
          <w:iCs/>
          <w:szCs w:val="28"/>
        </w:rPr>
        <w:t>iā</w:t>
      </w:r>
      <w:proofErr w:type="spellEnd"/>
      <w:r w:rsidRPr="001724E2">
        <w:rPr>
          <w:rFonts w:ascii="Times New Roman" w:hAnsi="Times New Roman"/>
          <w:i/>
          <w:iCs/>
          <w:szCs w:val="28"/>
        </w:rPr>
        <w:t xml:space="preserve"> Maui – he </w:t>
      </w:r>
      <w:proofErr w:type="spellStart"/>
      <w:r w:rsidRPr="001724E2">
        <w:rPr>
          <w:rFonts w:ascii="Times New Roman" w:hAnsi="Times New Roman"/>
          <w:i/>
          <w:iCs/>
          <w:szCs w:val="28"/>
        </w:rPr>
        <w:t>Moemoeā</w:t>
      </w:r>
      <w:proofErr w:type="spellEnd"/>
      <w:r w:rsidRPr="001724E2">
        <w:rPr>
          <w:rFonts w:ascii="Times New Roman" w:hAnsi="Times New Roman"/>
          <w:i/>
          <w:iCs/>
          <w:szCs w:val="28"/>
        </w:rPr>
        <w:t xml:space="preserve"> (Water Returns Life to Maui – A Dream)</w:t>
      </w:r>
      <w:r>
        <w:rPr>
          <w:rFonts w:ascii="Times New Roman" w:hAnsi="Times New Roman"/>
          <w:szCs w:val="28"/>
        </w:rPr>
        <w:t xml:space="preserve">, </w:t>
      </w:r>
      <w:r w:rsidRPr="001724E2">
        <w:rPr>
          <w:rFonts w:ascii="Times New Roman" w:hAnsi="Times New Roman"/>
          <w:szCs w:val="28"/>
        </w:rPr>
        <w:t xml:space="preserve">2025, exhibited at the Bishop Museum, </w:t>
      </w:r>
      <w:proofErr w:type="spellStart"/>
      <w:r w:rsidRPr="001724E2">
        <w:rPr>
          <w:rFonts w:ascii="Times New Roman" w:hAnsi="Times New Roman"/>
          <w:szCs w:val="28"/>
        </w:rPr>
        <w:t>Ribeaux</w:t>
      </w:r>
      <w:proofErr w:type="spellEnd"/>
      <w:r w:rsidRPr="001724E2">
        <w:rPr>
          <w:rFonts w:ascii="Times New Roman" w:hAnsi="Times New Roman"/>
          <w:szCs w:val="28"/>
        </w:rPr>
        <w:t xml:space="preserve"> imagines the return of </w:t>
      </w:r>
      <w:proofErr w:type="spellStart"/>
      <w:proofErr w:type="gramStart"/>
      <w:r w:rsidRPr="00D11912">
        <w:rPr>
          <w:rFonts w:ascii="Times New Roman" w:hAnsi="Times New Roman"/>
          <w:i/>
          <w:iCs/>
          <w:szCs w:val="28"/>
        </w:rPr>
        <w:t>mo‘</w:t>
      </w:r>
      <w:proofErr w:type="gramEnd"/>
      <w:r w:rsidRPr="00D11912">
        <w:rPr>
          <w:rFonts w:ascii="Times New Roman" w:hAnsi="Times New Roman"/>
          <w:i/>
          <w:iCs/>
          <w:szCs w:val="28"/>
        </w:rPr>
        <w:t>o</w:t>
      </w:r>
      <w:proofErr w:type="spellEnd"/>
      <w:r w:rsidRPr="001724E2">
        <w:rPr>
          <w:rFonts w:ascii="Times New Roman" w:hAnsi="Times New Roman"/>
          <w:szCs w:val="28"/>
        </w:rPr>
        <w:t xml:space="preserve">, lizard-like spirits, to protect the waters of Maui in the aftermath of the devastating wildfires that destroyed the town of Lahaina in 2023. These mythic water guardians are personified by performers dressed in costumes designed by the artist; their long blue gauze trains unfurl over parched and </w:t>
      </w:r>
      <w:proofErr w:type="spellStart"/>
      <w:r w:rsidRPr="001724E2">
        <w:rPr>
          <w:rFonts w:ascii="Times New Roman" w:hAnsi="Times New Roman"/>
          <w:szCs w:val="28"/>
        </w:rPr>
        <w:t>channel</w:t>
      </w:r>
      <w:r w:rsidR="00CD0708">
        <w:rPr>
          <w:rFonts w:ascii="Times New Roman" w:hAnsi="Times New Roman"/>
          <w:szCs w:val="28"/>
        </w:rPr>
        <w:t>le</w:t>
      </w:r>
      <w:r w:rsidRPr="001724E2">
        <w:rPr>
          <w:rFonts w:ascii="Times New Roman" w:hAnsi="Times New Roman"/>
          <w:szCs w:val="28"/>
        </w:rPr>
        <w:t>d</w:t>
      </w:r>
      <w:proofErr w:type="spellEnd"/>
      <w:r w:rsidRPr="001724E2">
        <w:rPr>
          <w:rFonts w:ascii="Times New Roman" w:hAnsi="Times New Roman"/>
          <w:szCs w:val="28"/>
        </w:rPr>
        <w:t xml:space="preserve"> streambeds to conjure replenished watercourses. This legendary narrative is intercut with images of scientists restoring the contaminated soil of Lahaina through bioremediation – traditional and scientific knowledge complement each other.    </w:t>
      </w:r>
    </w:p>
    <w:p w14:paraId="5D3B2076" w14:textId="28751F11"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Attaching </w:t>
      </w:r>
      <w:r w:rsidRPr="00BE336B">
        <w:rPr>
          <w:rFonts w:ascii="Times New Roman" w:hAnsi="Times New Roman"/>
          <w:i/>
          <w:iCs/>
          <w:szCs w:val="28"/>
        </w:rPr>
        <w:t>aloha</w:t>
      </w:r>
      <w:r w:rsidRPr="001724E2">
        <w:rPr>
          <w:rFonts w:ascii="Times New Roman" w:hAnsi="Times New Roman"/>
          <w:szCs w:val="28"/>
        </w:rPr>
        <w:t xml:space="preserve"> to the word </w:t>
      </w:r>
      <w:proofErr w:type="spellStart"/>
      <w:proofErr w:type="gramStart"/>
      <w:r w:rsidRPr="00D11912">
        <w:rPr>
          <w:rFonts w:ascii="Times New Roman" w:hAnsi="Times New Roman"/>
          <w:i/>
          <w:iCs/>
          <w:szCs w:val="28"/>
        </w:rPr>
        <w:t>ka‘</w:t>
      </w:r>
      <w:proofErr w:type="gramEnd"/>
      <w:r w:rsidRPr="00D11912">
        <w:rPr>
          <w:rFonts w:ascii="Times New Roman" w:hAnsi="Times New Roman"/>
          <w:i/>
          <w:iCs/>
          <w:szCs w:val="28"/>
        </w:rPr>
        <w:t>apuni</w:t>
      </w:r>
      <w:proofErr w:type="spellEnd"/>
      <w:r w:rsidRPr="001724E2">
        <w:rPr>
          <w:rFonts w:ascii="Times New Roman" w:hAnsi="Times New Roman"/>
          <w:szCs w:val="28"/>
        </w:rPr>
        <w:t xml:space="preserve"> (meaning ‘to go around’, ‘revolve’ and ‘travel’), </w:t>
      </w:r>
      <w:proofErr w:type="gramStart"/>
      <w:r w:rsidRPr="001724E2">
        <w:rPr>
          <w:rFonts w:ascii="Times New Roman" w:hAnsi="Times New Roman"/>
          <w:szCs w:val="28"/>
        </w:rPr>
        <w:t>Hawai‘</w:t>
      </w:r>
      <w:proofErr w:type="gramEnd"/>
      <w:r w:rsidRPr="001724E2">
        <w:rPr>
          <w:rFonts w:ascii="Times New Roman" w:hAnsi="Times New Roman"/>
          <w:szCs w:val="28"/>
        </w:rPr>
        <w:t xml:space="preserve">i poet laurate Brandy Nālani McDougall offers the idea of ‘revolutionary aloha’ as both a collective stirring toward political change and a concentric movement rippling backward in time and outwards in space. Returning as a rhythmic refrain in multiple venues of HT25, her concrete poems revolve around significant sites of Hawaiian history disfigured by colonial impositions, overdevelopment and </w:t>
      </w:r>
      <w:r w:rsidRPr="001724E2">
        <w:rPr>
          <w:rFonts w:ascii="Times New Roman" w:hAnsi="Times New Roman"/>
          <w:szCs w:val="28"/>
        </w:rPr>
        <w:lastRenderedPageBreak/>
        <w:t xml:space="preserve">desecration. Stanzas from the poem </w:t>
      </w:r>
      <w:proofErr w:type="spellStart"/>
      <w:proofErr w:type="gramStart"/>
      <w:r w:rsidRPr="001724E2">
        <w:rPr>
          <w:rFonts w:ascii="Times New Roman" w:hAnsi="Times New Roman"/>
          <w:i/>
          <w:iCs/>
          <w:szCs w:val="28"/>
        </w:rPr>
        <w:t>Lē‘</w:t>
      </w:r>
      <w:proofErr w:type="gramEnd"/>
      <w:r w:rsidRPr="001724E2">
        <w:rPr>
          <w:rFonts w:ascii="Times New Roman" w:hAnsi="Times New Roman"/>
          <w:i/>
          <w:iCs/>
          <w:szCs w:val="28"/>
        </w:rPr>
        <w:t>ahi</w:t>
      </w:r>
      <w:proofErr w:type="spellEnd"/>
      <w:r w:rsidRPr="001724E2">
        <w:rPr>
          <w:rFonts w:ascii="Times New Roman" w:hAnsi="Times New Roman"/>
          <w:szCs w:val="28"/>
        </w:rPr>
        <w:t xml:space="preserve">, dedicated to the volcanic crater that English settlers renamed Diamond Head, are printed on transparent boards, installed in a way that reframes the iconic </w:t>
      </w:r>
      <w:proofErr w:type="spellStart"/>
      <w:r w:rsidRPr="00D11912">
        <w:rPr>
          <w:rFonts w:ascii="Times New Roman" w:hAnsi="Times New Roman"/>
          <w:i/>
          <w:iCs/>
          <w:szCs w:val="28"/>
        </w:rPr>
        <w:t>mauna</w:t>
      </w:r>
      <w:proofErr w:type="spellEnd"/>
      <w:r w:rsidRPr="001724E2">
        <w:rPr>
          <w:rFonts w:ascii="Times New Roman" w:hAnsi="Times New Roman"/>
          <w:szCs w:val="28"/>
        </w:rPr>
        <w:t xml:space="preserve"> (mountain). Over its distinctive silhouette</w:t>
      </w:r>
      <w:r w:rsidR="00CD0708">
        <w:rPr>
          <w:rFonts w:ascii="Times New Roman" w:hAnsi="Times New Roman"/>
          <w:szCs w:val="28"/>
        </w:rPr>
        <w:t>,</w:t>
      </w:r>
      <w:r w:rsidRPr="001724E2">
        <w:rPr>
          <w:rFonts w:ascii="Times New Roman" w:hAnsi="Times New Roman"/>
          <w:szCs w:val="28"/>
        </w:rPr>
        <w:t xml:space="preserve"> </w:t>
      </w:r>
      <w:r w:rsidR="00CD0708">
        <w:rPr>
          <w:rFonts w:ascii="Times New Roman" w:hAnsi="Times New Roman"/>
          <w:szCs w:val="28"/>
        </w:rPr>
        <w:t>which</w:t>
      </w:r>
      <w:r w:rsidR="009412FC">
        <w:rPr>
          <w:rFonts w:ascii="Times New Roman" w:hAnsi="Times New Roman"/>
          <w:szCs w:val="28"/>
        </w:rPr>
        <w:t xml:space="preserve"> </w:t>
      </w:r>
      <w:r w:rsidRPr="001724E2">
        <w:rPr>
          <w:rFonts w:ascii="Times New Roman" w:hAnsi="Times New Roman"/>
          <w:szCs w:val="28"/>
        </w:rPr>
        <w:t>adorn</w:t>
      </w:r>
      <w:r w:rsidR="009412FC">
        <w:rPr>
          <w:rFonts w:ascii="Times New Roman" w:hAnsi="Times New Roman"/>
          <w:szCs w:val="28"/>
        </w:rPr>
        <w:t xml:space="preserve">s </w:t>
      </w:r>
      <w:r w:rsidRPr="001724E2">
        <w:rPr>
          <w:rFonts w:ascii="Times New Roman" w:hAnsi="Times New Roman"/>
          <w:szCs w:val="28"/>
        </w:rPr>
        <w:t>many</w:t>
      </w:r>
      <w:r w:rsidR="009412FC">
        <w:rPr>
          <w:rFonts w:ascii="Times New Roman" w:hAnsi="Times New Roman"/>
          <w:szCs w:val="28"/>
        </w:rPr>
        <w:t xml:space="preserve"> </w:t>
      </w:r>
      <w:r w:rsidRPr="001724E2">
        <w:rPr>
          <w:rFonts w:ascii="Times New Roman" w:hAnsi="Times New Roman"/>
          <w:szCs w:val="28"/>
        </w:rPr>
        <w:t>a</w:t>
      </w:r>
      <w:r w:rsidR="009412FC">
        <w:rPr>
          <w:rFonts w:ascii="Times New Roman" w:hAnsi="Times New Roman"/>
          <w:szCs w:val="28"/>
        </w:rPr>
        <w:t xml:space="preserve"> </w:t>
      </w:r>
      <w:r w:rsidRPr="001724E2">
        <w:rPr>
          <w:rFonts w:ascii="Times New Roman" w:hAnsi="Times New Roman"/>
          <w:szCs w:val="28"/>
        </w:rPr>
        <w:t xml:space="preserve">postcard, McDougall’s verses superimpose a sovereign past of communal abundance. </w:t>
      </w:r>
    </w:p>
    <w:p w14:paraId="40592F00" w14:textId="2A75078F"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In indoor venues, </w:t>
      </w:r>
      <w:proofErr w:type="spellStart"/>
      <w:r w:rsidRPr="001724E2">
        <w:rPr>
          <w:rFonts w:ascii="Times New Roman" w:hAnsi="Times New Roman"/>
          <w:szCs w:val="28"/>
        </w:rPr>
        <w:t>stencilled</w:t>
      </w:r>
      <w:proofErr w:type="spellEnd"/>
      <w:r w:rsidRPr="001724E2">
        <w:rPr>
          <w:rFonts w:ascii="Times New Roman" w:hAnsi="Times New Roman"/>
          <w:szCs w:val="28"/>
        </w:rPr>
        <w:t xml:space="preserve"> in white on green walls, verses from another poem redress the history of </w:t>
      </w:r>
      <w:proofErr w:type="spellStart"/>
      <w:proofErr w:type="gramStart"/>
      <w:r w:rsidRPr="001724E2">
        <w:rPr>
          <w:rFonts w:ascii="Times New Roman" w:hAnsi="Times New Roman"/>
          <w:szCs w:val="28"/>
        </w:rPr>
        <w:t>Kaho‘</w:t>
      </w:r>
      <w:proofErr w:type="gramEnd"/>
      <w:r w:rsidRPr="001724E2">
        <w:rPr>
          <w:rFonts w:ascii="Times New Roman" w:hAnsi="Times New Roman"/>
          <w:szCs w:val="28"/>
        </w:rPr>
        <w:t>olawe</w:t>
      </w:r>
      <w:proofErr w:type="spellEnd"/>
      <w:r w:rsidR="00CD0708">
        <w:rPr>
          <w:rFonts w:ascii="Times New Roman" w:hAnsi="Times New Roman"/>
          <w:szCs w:val="28"/>
        </w:rPr>
        <w:t>;</w:t>
      </w:r>
      <w:r w:rsidRPr="001724E2">
        <w:rPr>
          <w:rFonts w:ascii="Times New Roman" w:hAnsi="Times New Roman"/>
          <w:szCs w:val="28"/>
        </w:rPr>
        <w:t xml:space="preserve"> an island bombed for decades by the US military for target practice. McDougall shifts our gaze from the battered island to </w:t>
      </w:r>
      <w:proofErr w:type="spellStart"/>
      <w:r w:rsidRPr="001724E2">
        <w:rPr>
          <w:rFonts w:ascii="Times New Roman" w:hAnsi="Times New Roman"/>
          <w:szCs w:val="28"/>
        </w:rPr>
        <w:t>Kealaikahiki</w:t>
      </w:r>
      <w:proofErr w:type="spellEnd"/>
      <w:r w:rsidRPr="001724E2">
        <w:rPr>
          <w:rFonts w:ascii="Times New Roman" w:hAnsi="Times New Roman"/>
          <w:szCs w:val="28"/>
        </w:rPr>
        <w:t xml:space="preserve">, a channel off its coast that served as an ancestral sea route connecting </w:t>
      </w:r>
      <w:proofErr w:type="gramStart"/>
      <w:r w:rsidRPr="001724E2">
        <w:rPr>
          <w:rFonts w:ascii="Times New Roman" w:hAnsi="Times New Roman"/>
          <w:szCs w:val="28"/>
        </w:rPr>
        <w:t>Hawai‘</w:t>
      </w:r>
      <w:proofErr w:type="gramEnd"/>
      <w:r w:rsidRPr="001724E2">
        <w:rPr>
          <w:rFonts w:ascii="Times New Roman" w:hAnsi="Times New Roman"/>
          <w:szCs w:val="28"/>
        </w:rPr>
        <w:t xml:space="preserve">i to the </w:t>
      </w:r>
      <w:proofErr w:type="spellStart"/>
      <w:r w:rsidRPr="00D11912">
        <w:rPr>
          <w:rFonts w:ascii="Times New Roman" w:hAnsi="Times New Roman"/>
          <w:i/>
          <w:iCs/>
          <w:szCs w:val="28"/>
        </w:rPr>
        <w:t>kahiki</w:t>
      </w:r>
      <w:proofErr w:type="spellEnd"/>
      <w:r w:rsidRPr="001724E2">
        <w:rPr>
          <w:rFonts w:ascii="Times New Roman" w:hAnsi="Times New Roman"/>
          <w:szCs w:val="28"/>
        </w:rPr>
        <w:t xml:space="preserve"> (both homeland and foreign lands). The ancient route shows how this </w:t>
      </w:r>
      <w:r w:rsidRPr="00D11912">
        <w:rPr>
          <w:rFonts w:ascii="Times New Roman" w:hAnsi="Times New Roman"/>
          <w:i/>
          <w:iCs/>
          <w:szCs w:val="28"/>
        </w:rPr>
        <w:t>‘</w:t>
      </w:r>
      <w:proofErr w:type="spellStart"/>
      <w:r w:rsidRPr="00D11912">
        <w:rPr>
          <w:rFonts w:ascii="Times New Roman" w:hAnsi="Times New Roman"/>
          <w:i/>
          <w:iCs/>
          <w:szCs w:val="28"/>
        </w:rPr>
        <w:t>āina</w:t>
      </w:r>
      <w:proofErr w:type="spellEnd"/>
      <w:r w:rsidRPr="001724E2">
        <w:rPr>
          <w:rFonts w:ascii="Times New Roman" w:hAnsi="Times New Roman"/>
          <w:szCs w:val="28"/>
        </w:rPr>
        <w:t xml:space="preserve"> need not be yoked to distant lands only through the spiral of imperial violence – training grounds for wars fought elsewhere. Instead, these lands, and their peoples, must stand up united in webs of solidarity, or what Michi </w:t>
      </w:r>
      <w:proofErr w:type="spellStart"/>
      <w:r w:rsidRPr="001724E2">
        <w:rPr>
          <w:rFonts w:ascii="Times New Roman" w:hAnsi="Times New Roman"/>
          <w:szCs w:val="28"/>
        </w:rPr>
        <w:t>Saagiig</w:t>
      </w:r>
      <w:proofErr w:type="spellEnd"/>
      <w:r w:rsidRPr="001724E2">
        <w:rPr>
          <w:rFonts w:ascii="Times New Roman" w:hAnsi="Times New Roman"/>
          <w:szCs w:val="28"/>
        </w:rPr>
        <w:t xml:space="preserve"> Nishnaabeg writer Leanne Betasamosake Simpson calls ‘constellations of co-resistance.’</w:t>
      </w:r>
    </w:p>
    <w:p w14:paraId="386CEE90" w14:textId="3D7F1C8F"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Like McDougall’s poetic cycle, the Triennial is both deeply rooted in place and radically projected outwards, weaving a complex connective fabric of decolonial struggles extending from the Pacific to Palestine. The works of two Palestinian artists – </w:t>
      </w:r>
      <w:r w:rsidRPr="001724E2">
        <w:rPr>
          <w:rFonts w:ascii="Times New Roman" w:hAnsi="Times New Roman"/>
          <w:szCs w:val="28"/>
        </w:rPr>
        <w:lastRenderedPageBreak/>
        <w:t>Yazan Khalili and Jumana Manna</w:t>
      </w:r>
      <w:r w:rsidR="00CD0708">
        <w:rPr>
          <w:rFonts w:ascii="Times New Roman" w:hAnsi="Times New Roman"/>
          <w:szCs w:val="28"/>
        </w:rPr>
        <w:t xml:space="preserve"> (Profile </w:t>
      </w:r>
      <w:r w:rsidR="00CD0708" w:rsidRPr="00D11912">
        <w:rPr>
          <w:rFonts w:ascii="Times New Roman" w:hAnsi="Times New Roman"/>
          <w:i/>
          <w:iCs/>
          <w:szCs w:val="28"/>
        </w:rPr>
        <w:t>AM</w:t>
      </w:r>
      <w:r w:rsidR="00CD0708">
        <w:rPr>
          <w:rFonts w:ascii="Times New Roman" w:hAnsi="Times New Roman"/>
          <w:szCs w:val="28"/>
        </w:rPr>
        <w:t>463)</w:t>
      </w:r>
      <w:r w:rsidRPr="001724E2">
        <w:rPr>
          <w:rFonts w:ascii="Times New Roman" w:hAnsi="Times New Roman"/>
          <w:szCs w:val="28"/>
        </w:rPr>
        <w:t xml:space="preserve"> – are prominently displayed in the foyer of one major venue: respectively the Triennial’s main hub at Davies Pacific Center and the </w:t>
      </w:r>
      <w:proofErr w:type="gramStart"/>
      <w:r w:rsidRPr="001724E2">
        <w:rPr>
          <w:rFonts w:ascii="Times New Roman" w:hAnsi="Times New Roman"/>
          <w:szCs w:val="28"/>
        </w:rPr>
        <w:t>Hawai‘</w:t>
      </w:r>
      <w:proofErr w:type="gramEnd"/>
      <w:r w:rsidRPr="001724E2">
        <w:rPr>
          <w:rFonts w:ascii="Times New Roman" w:hAnsi="Times New Roman"/>
          <w:szCs w:val="28"/>
        </w:rPr>
        <w:t xml:space="preserve">i’s state art museum Capitol Modern (both in downtown Honolulu). Hanging from the ceiling and fastened to the floor with concrete blocks, resembling a makeshift encampment, Manna’s textile banners juxtapose archival images of pre-Nakba festivities with extracts from texts written by Palestinian prisoners trapped within the Israeli carceral system (the title of the piece, </w:t>
      </w:r>
      <w:r w:rsidRPr="001724E2">
        <w:rPr>
          <w:rFonts w:ascii="Times New Roman" w:hAnsi="Times New Roman"/>
          <w:i/>
          <w:iCs/>
          <w:szCs w:val="28"/>
        </w:rPr>
        <w:t>Your Time Passes and Mine Has No Ends</w:t>
      </w:r>
      <w:r w:rsidRPr="001724E2">
        <w:rPr>
          <w:rFonts w:ascii="Times New Roman" w:hAnsi="Times New Roman"/>
          <w:szCs w:val="28"/>
        </w:rPr>
        <w:t xml:space="preserve">, is itself a quote by novelist Walid </w:t>
      </w:r>
      <w:proofErr w:type="spellStart"/>
      <w:r w:rsidRPr="001724E2">
        <w:rPr>
          <w:rFonts w:ascii="Times New Roman" w:hAnsi="Times New Roman"/>
          <w:szCs w:val="28"/>
        </w:rPr>
        <w:t>Daqqa</w:t>
      </w:r>
      <w:proofErr w:type="spellEnd"/>
      <w:r w:rsidRPr="001724E2">
        <w:rPr>
          <w:rFonts w:ascii="Times New Roman" w:hAnsi="Times New Roman"/>
          <w:szCs w:val="28"/>
        </w:rPr>
        <w:t xml:space="preserve"> who died in custody last year, age 62). Bridging the ‘parallel times’ (</w:t>
      </w:r>
      <w:r w:rsidR="001B53D4">
        <w:rPr>
          <w:rFonts w:ascii="Times New Roman" w:hAnsi="Times New Roman"/>
          <w:szCs w:val="28"/>
        </w:rPr>
        <w:t xml:space="preserve">as </w:t>
      </w:r>
      <w:proofErr w:type="spellStart"/>
      <w:r w:rsidRPr="00BE336B">
        <w:rPr>
          <w:rFonts w:ascii="Times New Roman" w:hAnsi="Times New Roman"/>
          <w:szCs w:val="28"/>
        </w:rPr>
        <w:t>Daqqa</w:t>
      </w:r>
      <w:proofErr w:type="spellEnd"/>
      <w:r w:rsidR="00D11912">
        <w:rPr>
          <w:rFonts w:ascii="Times New Roman" w:hAnsi="Times New Roman"/>
          <w:szCs w:val="28"/>
        </w:rPr>
        <w:t xml:space="preserve"> </w:t>
      </w:r>
      <w:r w:rsidR="001B53D4">
        <w:rPr>
          <w:rFonts w:ascii="Times New Roman" w:hAnsi="Times New Roman"/>
          <w:szCs w:val="28"/>
        </w:rPr>
        <w:t>called them</w:t>
      </w:r>
      <w:r w:rsidRPr="001724E2">
        <w:rPr>
          <w:rFonts w:ascii="Times New Roman" w:hAnsi="Times New Roman"/>
          <w:szCs w:val="28"/>
        </w:rPr>
        <w:t xml:space="preserve">) of freedom and imprisonment, precolonial past and genocidal present, Manna’s quilts show how Palestinian joy can still tear at the seams of settler colonial temporality. </w:t>
      </w:r>
    </w:p>
    <w:p w14:paraId="4608E2CE" w14:textId="77777777"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 xml:space="preserve">Manna had initially developed this body of work for a solo exhibition at the Heidelberger </w:t>
      </w:r>
      <w:proofErr w:type="spellStart"/>
      <w:r w:rsidRPr="001724E2">
        <w:rPr>
          <w:rFonts w:ascii="Times New Roman" w:hAnsi="Times New Roman"/>
          <w:szCs w:val="28"/>
        </w:rPr>
        <w:t>Kunstverein</w:t>
      </w:r>
      <w:proofErr w:type="spellEnd"/>
      <w:r w:rsidRPr="001724E2">
        <w:rPr>
          <w:rFonts w:ascii="Times New Roman" w:hAnsi="Times New Roman"/>
          <w:szCs w:val="28"/>
        </w:rPr>
        <w:t xml:space="preserve"> in Germany, but the museum cancelled it one month before its scheduled opening in November 2023</w:t>
      </w:r>
      <w:r w:rsidR="00DD4462">
        <w:rPr>
          <w:rFonts w:ascii="Times New Roman" w:hAnsi="Times New Roman"/>
          <w:szCs w:val="28"/>
        </w:rPr>
        <w:t xml:space="preserve"> (which she discusses in the </w:t>
      </w:r>
      <w:r w:rsidR="00DD4462" w:rsidRPr="00BB070B">
        <w:rPr>
          <w:rFonts w:ascii="Times New Roman" w:hAnsi="Times New Roman"/>
          <w:i/>
          <w:iCs/>
          <w:szCs w:val="28"/>
        </w:rPr>
        <w:t>Art Monthly Talk Show</w:t>
      </w:r>
      <w:r w:rsidR="00DD4462">
        <w:rPr>
          <w:rFonts w:ascii="Times New Roman" w:hAnsi="Times New Roman"/>
          <w:szCs w:val="28"/>
        </w:rPr>
        <w:t>)</w:t>
      </w:r>
      <w:r w:rsidRPr="001724E2">
        <w:rPr>
          <w:rFonts w:ascii="Times New Roman" w:hAnsi="Times New Roman"/>
          <w:szCs w:val="28"/>
        </w:rPr>
        <w:t xml:space="preserve">. As the new US administration deepens the repression of pro-Palestinian solidarity – and as Columbia student </w:t>
      </w:r>
      <w:r w:rsidRPr="001724E2">
        <w:rPr>
          <w:rFonts w:ascii="Times New Roman" w:hAnsi="Times New Roman"/>
          <w:color w:val="040C28"/>
          <w:szCs w:val="28"/>
        </w:rPr>
        <w:t>Mahmoud Khalil sends his own missives from</w:t>
      </w:r>
      <w:r w:rsidRPr="001724E2">
        <w:rPr>
          <w:rFonts w:ascii="Times New Roman" w:hAnsi="Times New Roman"/>
          <w:szCs w:val="28"/>
        </w:rPr>
        <w:t xml:space="preserve"> a detention facility in </w:t>
      </w:r>
      <w:r w:rsidRPr="001724E2">
        <w:rPr>
          <w:rFonts w:ascii="Times New Roman" w:hAnsi="Times New Roman"/>
          <w:szCs w:val="28"/>
        </w:rPr>
        <w:lastRenderedPageBreak/>
        <w:t xml:space="preserve">Louisiana – the presence of this piece in a state museum in </w:t>
      </w:r>
      <w:proofErr w:type="gramStart"/>
      <w:r w:rsidRPr="001724E2">
        <w:rPr>
          <w:rFonts w:ascii="Times New Roman" w:hAnsi="Times New Roman"/>
          <w:szCs w:val="28"/>
        </w:rPr>
        <w:t>Hawai‘</w:t>
      </w:r>
      <w:proofErr w:type="gramEnd"/>
      <w:r w:rsidRPr="001724E2">
        <w:rPr>
          <w:rFonts w:ascii="Times New Roman" w:hAnsi="Times New Roman"/>
          <w:szCs w:val="28"/>
        </w:rPr>
        <w:t xml:space="preserve">i stands as testament to the curators’ determination and the strength of the Hawaiian sovereignty movement in opposing the complicity of art and other institutions in enabling the status quo. During my stay, I witnessed support for the Palestinian cause at other sites too. At Native Books, an independent bookstore and vital </w:t>
      </w:r>
      <w:proofErr w:type="spellStart"/>
      <w:r w:rsidRPr="001724E2">
        <w:rPr>
          <w:rFonts w:ascii="Times New Roman" w:hAnsi="Times New Roman"/>
          <w:szCs w:val="28"/>
        </w:rPr>
        <w:t>centre</w:t>
      </w:r>
      <w:proofErr w:type="spellEnd"/>
      <w:r w:rsidRPr="001724E2">
        <w:rPr>
          <w:rFonts w:ascii="Times New Roman" w:hAnsi="Times New Roman"/>
          <w:szCs w:val="28"/>
        </w:rPr>
        <w:t xml:space="preserve"> of Hawaiian knowledge-production, an exhibition of large-scale charcoal drawings by legal-scholar-turned-artist Mari Matsuda depicts decades of resistance movements across Hawai‘i, culminating in a tableau </w:t>
      </w:r>
      <w:proofErr w:type="gramStart"/>
      <w:r w:rsidRPr="001724E2">
        <w:rPr>
          <w:rFonts w:ascii="Times New Roman" w:hAnsi="Times New Roman"/>
          <w:szCs w:val="28"/>
        </w:rPr>
        <w:t>where</w:t>
      </w:r>
      <w:proofErr w:type="gramEnd"/>
      <w:r w:rsidRPr="001724E2">
        <w:rPr>
          <w:rFonts w:ascii="Times New Roman" w:hAnsi="Times New Roman"/>
          <w:szCs w:val="28"/>
        </w:rPr>
        <w:t xml:space="preserve"> contemporary actions in solidarity with Palestine feature conspicuously. </w:t>
      </w:r>
    </w:p>
    <w:p w14:paraId="5DF1C02B" w14:textId="45F5B799" w:rsidR="003A1624" w:rsidRPr="001724E2" w:rsidRDefault="003A1624" w:rsidP="003A1624">
      <w:pPr>
        <w:spacing w:line="480" w:lineRule="auto"/>
        <w:rPr>
          <w:rFonts w:ascii="Times New Roman" w:hAnsi="Times New Roman"/>
          <w:szCs w:val="28"/>
        </w:rPr>
      </w:pPr>
      <w:r>
        <w:rPr>
          <w:rFonts w:ascii="Times New Roman" w:hAnsi="Times New Roman"/>
          <w:szCs w:val="28"/>
        </w:rPr>
        <w:tab/>
      </w:r>
      <w:r w:rsidRPr="001724E2">
        <w:rPr>
          <w:rFonts w:ascii="Times New Roman" w:hAnsi="Times New Roman"/>
          <w:szCs w:val="28"/>
        </w:rPr>
        <w:t>I return</w:t>
      </w:r>
      <w:r w:rsidR="009412FC">
        <w:rPr>
          <w:rFonts w:ascii="Times New Roman" w:hAnsi="Times New Roman"/>
          <w:szCs w:val="28"/>
        </w:rPr>
        <w:t>ed</w:t>
      </w:r>
      <w:r w:rsidRPr="001724E2">
        <w:rPr>
          <w:rFonts w:ascii="Times New Roman" w:hAnsi="Times New Roman"/>
          <w:szCs w:val="28"/>
        </w:rPr>
        <w:t xml:space="preserve"> from this journey with a deep respect for Hawaiian culture, its language and the practices of care and love embedded in it. I carry with me the seeds of </w:t>
      </w:r>
      <w:r w:rsidRPr="00BE336B">
        <w:rPr>
          <w:rFonts w:ascii="Times New Roman" w:hAnsi="Times New Roman"/>
          <w:i/>
          <w:iCs/>
          <w:szCs w:val="28"/>
        </w:rPr>
        <w:t>aloha ‘</w:t>
      </w:r>
      <w:proofErr w:type="spellStart"/>
      <w:r w:rsidRPr="00BE336B">
        <w:rPr>
          <w:rFonts w:ascii="Times New Roman" w:hAnsi="Times New Roman"/>
          <w:i/>
          <w:iCs/>
          <w:szCs w:val="28"/>
        </w:rPr>
        <w:t>āina</w:t>
      </w:r>
      <w:proofErr w:type="spellEnd"/>
      <w:r w:rsidRPr="001724E2">
        <w:rPr>
          <w:rFonts w:ascii="Times New Roman" w:hAnsi="Times New Roman"/>
          <w:szCs w:val="28"/>
        </w:rPr>
        <w:t xml:space="preserve"> and think about the critical role of both human and more-than-human communities in the constellations of co-resistance we must build and sustain – each from our own place. The resilient beauty of the </w:t>
      </w:r>
      <w:r w:rsidRPr="00BB070B">
        <w:rPr>
          <w:rFonts w:ascii="Times New Roman" w:hAnsi="Times New Roman"/>
          <w:i/>
          <w:iCs/>
          <w:szCs w:val="28"/>
        </w:rPr>
        <w:t>‘</w:t>
      </w:r>
      <w:proofErr w:type="spellStart"/>
      <w:r w:rsidRPr="00BB070B">
        <w:rPr>
          <w:rFonts w:ascii="Times New Roman" w:hAnsi="Times New Roman"/>
          <w:i/>
          <w:iCs/>
          <w:szCs w:val="28"/>
        </w:rPr>
        <w:t>āina</w:t>
      </w:r>
      <w:proofErr w:type="spellEnd"/>
      <w:r w:rsidRPr="001724E2">
        <w:rPr>
          <w:rFonts w:ascii="Times New Roman" w:hAnsi="Times New Roman"/>
          <w:szCs w:val="28"/>
        </w:rPr>
        <w:t xml:space="preserve">, that endures beyond the military wastelands and the artificial tourists’ ‘paradise’ of imported sandy beaches, calls on us to resist – wherever we are – the many violences that continue to be inflicted upon the earth.     </w:t>
      </w:r>
    </w:p>
    <w:p w14:paraId="1E660877" w14:textId="77777777" w:rsidR="003A1624" w:rsidRPr="001724E2" w:rsidRDefault="003A1624" w:rsidP="003A1624">
      <w:pPr>
        <w:spacing w:line="480" w:lineRule="auto"/>
        <w:rPr>
          <w:rFonts w:ascii="Times New Roman" w:hAnsi="Times New Roman"/>
          <w:szCs w:val="28"/>
        </w:rPr>
      </w:pPr>
    </w:p>
    <w:p w14:paraId="4B5F84B6" w14:textId="77777777" w:rsidR="003A1624" w:rsidRPr="001724E2" w:rsidRDefault="003A1624" w:rsidP="003A1624">
      <w:pPr>
        <w:spacing w:line="480" w:lineRule="auto"/>
        <w:rPr>
          <w:rFonts w:ascii="Times New Roman" w:hAnsi="Times New Roman"/>
          <w:szCs w:val="28"/>
        </w:rPr>
      </w:pPr>
      <w:r w:rsidRPr="001724E2">
        <w:rPr>
          <w:rFonts w:ascii="Times New Roman" w:hAnsi="Times New Roman"/>
          <w:b/>
          <w:bCs/>
          <w:szCs w:val="28"/>
        </w:rPr>
        <w:lastRenderedPageBreak/>
        <w:t>Elisa Adami</w:t>
      </w:r>
      <w:r w:rsidRPr="001724E2">
        <w:rPr>
          <w:rFonts w:ascii="Times New Roman" w:hAnsi="Times New Roman"/>
          <w:szCs w:val="28"/>
        </w:rPr>
        <w:t xml:space="preserve"> is a writer based in London. She is editor and research fellow at Afterall, a Research Centre of Central Saint Martins (UAL). </w:t>
      </w:r>
    </w:p>
    <w:p w14:paraId="2A731EE6" w14:textId="77777777" w:rsidR="00DA2E44" w:rsidRPr="0035051A" w:rsidRDefault="00DA2E44" w:rsidP="00A9743C">
      <w:pPr>
        <w:spacing w:line="480" w:lineRule="auto"/>
        <w:jc w:val="both"/>
        <w:rPr>
          <w:rFonts w:ascii="Times New Roman" w:hAnsi="Times New Roman"/>
          <w:sz w:val="24"/>
          <w:szCs w:val="24"/>
        </w:rPr>
      </w:pPr>
    </w:p>
    <w:sectPr w:rsidR="00DA2E44" w:rsidRPr="0035051A">
      <w:footerReference w:type="default" r:id="rId7"/>
      <w:type w:val="continuous"/>
      <w:pgSz w:w="11900" w:h="16820"/>
      <w:pgMar w:top="1440" w:right="252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DDED" w14:textId="77777777" w:rsidR="00217FD0" w:rsidRDefault="00217FD0">
      <w:r>
        <w:separator/>
      </w:r>
    </w:p>
  </w:endnote>
  <w:endnote w:type="continuationSeparator" w:id="0">
    <w:p w14:paraId="58F9AB25" w14:textId="77777777" w:rsidR="00217FD0" w:rsidRDefault="0021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00"/>
    <w:family w:val="roman"/>
    <w:pitch w:val="variable"/>
    <w:sig w:usb0="00000007" w:usb1="00000000" w:usb2="00000000" w:usb3="00000000" w:csb0="00000093" w:csb1="00000000"/>
  </w:font>
  <w:font w:name="Helvetica">
    <w:panose1 w:val="00000000000000000000"/>
    <w:charset w:val="EE"/>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1112" w14:textId="77777777" w:rsidR="00DA2E44" w:rsidRDefault="00DA2E44">
    <w:pPr>
      <w:pStyle w:val="Footer"/>
      <w:rPr>
        <w:rFonts w:ascii="Helvetica" w:hAnsi="Helvetica"/>
        <w:sz w:val="20"/>
      </w:rPr>
    </w:pPr>
    <w:r>
      <w:rPr>
        <w:rFonts w:ascii="Helvetica" w:hAnsi="Helvetica"/>
        <w:sz w:val="20"/>
      </w:rPr>
      <w:tab/>
    </w:r>
    <w:r>
      <w:rPr>
        <w:rFonts w:ascii="Helvetica" w:hAnsi="Helvetica"/>
        <w:sz w:val="20"/>
      </w:rPr>
      <w:fldChar w:fldCharType="begin"/>
    </w:r>
    <w:r>
      <w:rPr>
        <w:rFonts w:ascii="Helvetica" w:hAnsi="Helvetica"/>
        <w:sz w:val="20"/>
      </w:rPr>
      <w:instrText xml:space="preserve"> PAGE  </w:instrText>
    </w:r>
    <w:r>
      <w:rPr>
        <w:rFonts w:ascii="Helvetica" w:hAnsi="Helvetica"/>
        <w:sz w:val="20"/>
      </w:rPr>
      <w:fldChar w:fldCharType="separate"/>
    </w:r>
    <w:r w:rsidR="006B561E">
      <w:rPr>
        <w:rFonts w:ascii="Helvetica" w:hAnsi="Helvetica"/>
        <w:noProof/>
        <w:sz w:val="20"/>
      </w:rPr>
      <w:t>1</w:t>
    </w:r>
    <w:r>
      <w:rP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A78A" w14:textId="77777777" w:rsidR="00217FD0" w:rsidRDefault="00217FD0">
      <w:r>
        <w:separator/>
      </w:r>
    </w:p>
  </w:footnote>
  <w:footnote w:type="continuationSeparator" w:id="0">
    <w:p w14:paraId="18CAB7D8" w14:textId="77777777" w:rsidR="00217FD0" w:rsidRDefault="0021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42F"/>
    <w:multiLevelType w:val="hybridMultilevel"/>
    <w:tmpl w:val="BD004302"/>
    <w:lvl w:ilvl="0" w:tplc="F47CD34E">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C0DCA"/>
    <w:multiLevelType w:val="hybridMultilevel"/>
    <w:tmpl w:val="4B2C2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3999267">
    <w:abstractNumId w:val="0"/>
  </w:num>
  <w:num w:numId="2" w16cid:durableId="183861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bordersDoNotSurroundHeader/>
  <w:bordersDoNotSurroundFooter/>
  <w:proofState w:spelling="clean" w:grammar="clean"/>
  <w:attachedTemplate r:id="rId1"/>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24"/>
    <w:rsid w:val="00152262"/>
    <w:rsid w:val="001A1459"/>
    <w:rsid w:val="001B53D4"/>
    <w:rsid w:val="001D3902"/>
    <w:rsid w:val="00217FD0"/>
    <w:rsid w:val="00223157"/>
    <w:rsid w:val="0035051A"/>
    <w:rsid w:val="003A1624"/>
    <w:rsid w:val="004E626C"/>
    <w:rsid w:val="005D3981"/>
    <w:rsid w:val="005E4CB8"/>
    <w:rsid w:val="006547FF"/>
    <w:rsid w:val="006842B6"/>
    <w:rsid w:val="006B561E"/>
    <w:rsid w:val="00723D88"/>
    <w:rsid w:val="008C06A6"/>
    <w:rsid w:val="008F20E6"/>
    <w:rsid w:val="009412FC"/>
    <w:rsid w:val="009B26D5"/>
    <w:rsid w:val="00A237B5"/>
    <w:rsid w:val="00A9743C"/>
    <w:rsid w:val="00AE588C"/>
    <w:rsid w:val="00B85986"/>
    <w:rsid w:val="00BB070B"/>
    <w:rsid w:val="00BE336B"/>
    <w:rsid w:val="00C134C0"/>
    <w:rsid w:val="00CD0708"/>
    <w:rsid w:val="00CE2591"/>
    <w:rsid w:val="00D11912"/>
    <w:rsid w:val="00DA2E44"/>
    <w:rsid w:val="00DD0CDE"/>
    <w:rsid w:val="00DD4462"/>
    <w:rsid w:val="00F06B4F"/>
    <w:rsid w:val="00F4692D"/>
    <w:rsid w:val="00F8597A"/>
    <w:rsid w:val="00FC7DE3"/>
    <w:rsid w:val="00FD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F819982"/>
  <w14:defaultImageDpi w14:val="300"/>
  <w15:chartTrackingRefBased/>
  <w15:docId w15:val="{8CE373F0-2BD5-B84F-8EB2-43D4259E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tabs>
        <w:tab w:val="left" w:pos="8280"/>
      </w:tabs>
      <w:spacing w:after="480" w:line="480" w:lineRule="atLeast"/>
      <w:ind w:right="-720"/>
      <w:outlineLvl w:val="0"/>
    </w:pPr>
    <w:rPr>
      <w:rFonts w:ascii="Helvetica" w:hAnsi="Helvetica"/>
    </w:rPr>
  </w:style>
  <w:style w:type="paragraph" w:styleId="Heading2">
    <w:name w:val="heading 2"/>
    <w:basedOn w:val="Normal"/>
    <w:next w:val="Normal"/>
    <w:qFormat/>
    <w:pPr>
      <w:keepNext/>
      <w:tabs>
        <w:tab w:val="left" w:pos="8280"/>
      </w:tabs>
      <w:spacing w:line="480" w:lineRule="atLeast"/>
      <w:ind w:right="-720"/>
      <w:outlineLvl w:val="1"/>
    </w:pPr>
    <w:rPr>
      <w:rFonts w:ascii="Helvetica" w:hAnsi="Helvetica"/>
      <w:b/>
      <w:u w:val="dotted"/>
    </w:rPr>
  </w:style>
  <w:style w:type="paragraph" w:styleId="Heading3">
    <w:name w:val="heading 3"/>
    <w:basedOn w:val="Normal"/>
    <w:next w:val="Normal"/>
    <w:qFormat/>
    <w:pPr>
      <w:keepNext/>
      <w:tabs>
        <w:tab w:val="left" w:pos="8280"/>
      </w:tabs>
      <w:spacing w:line="480" w:lineRule="atLeast"/>
      <w:ind w:right="-720"/>
      <w:outlineLvl w:val="2"/>
    </w:pPr>
    <w:rPr>
      <w:rFonts w:ascii="Helvetica" w:hAnsi="Helvetica"/>
      <w:u w:val="dotted"/>
    </w:rPr>
  </w:style>
  <w:style w:type="paragraph" w:styleId="Heading4">
    <w:name w:val="heading 4"/>
    <w:basedOn w:val="Normal"/>
    <w:next w:val="Normal"/>
    <w:qFormat/>
    <w:pPr>
      <w:keepNext/>
      <w:tabs>
        <w:tab w:val="left" w:pos="8280"/>
      </w:tabs>
      <w:spacing w:after="480" w:line="480" w:lineRule="atLeast"/>
      <w:ind w:right="-720"/>
      <w:outlineLvl w:val="3"/>
    </w:pPr>
    <w:rPr>
      <w:rFonts w:ascii="Times New Roman" w:hAnsi="Times New Roman"/>
      <w:lang w:val="en-GB"/>
    </w:rPr>
  </w:style>
  <w:style w:type="paragraph" w:styleId="Heading5">
    <w:name w:val="heading 5"/>
    <w:basedOn w:val="Normal"/>
    <w:next w:val="Normal"/>
    <w:qFormat/>
    <w:pPr>
      <w:keepNext/>
      <w:spacing w:line="480" w:lineRule="auto"/>
      <w:outlineLvl w:val="4"/>
    </w:pPr>
    <w:rPr>
      <w:rFonts w:ascii="Times New Roman" w:hAnsi="Times New Roma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character" w:styleId="Strong">
    <w:name w:val="Strong"/>
    <w:qFormat/>
    <w:rPr>
      <w:b/>
    </w:rPr>
  </w:style>
  <w:style w:type="paragraph" w:styleId="BodyTextIndent">
    <w:name w:val="Body Text Indent"/>
    <w:basedOn w:val="Normal"/>
    <w:pPr>
      <w:spacing w:line="480" w:lineRule="auto"/>
      <w:ind w:firstLine="720"/>
    </w:pPr>
    <w:rPr>
      <w:rFonts w:ascii="Times New Roman" w:eastAsia="Times" w:hAnsi="Times New Roman"/>
      <w:lang w:val="en-GB"/>
    </w:rPr>
  </w:style>
  <w:style w:type="paragraph" w:styleId="BodyTextIndent2">
    <w:name w:val="Body Text Indent 2"/>
    <w:basedOn w:val="Normal"/>
    <w:pPr>
      <w:spacing w:line="480" w:lineRule="auto"/>
      <w:ind w:firstLine="426"/>
    </w:pPr>
    <w:rPr>
      <w:rFonts w:ascii="Times New Roman" w:hAnsi="Times New Roman"/>
    </w:rPr>
  </w:style>
  <w:style w:type="character" w:styleId="Emphasis">
    <w:name w:val="Emphasis"/>
    <w:qFormat/>
    <w:rPr>
      <w:i/>
      <w:iCs/>
    </w:rPr>
  </w:style>
  <w:style w:type="paragraph" w:styleId="NormalWeb">
    <w:name w:val="Normal (Web)"/>
    <w:basedOn w:val="Normal"/>
    <w:uiPriority w:val="99"/>
    <w:unhideWhenUsed/>
    <w:rsid w:val="0035051A"/>
    <w:pPr>
      <w:spacing w:before="100" w:beforeAutospacing="1" w:after="100" w:afterAutospacing="1"/>
    </w:pPr>
    <w:rPr>
      <w:rFonts w:ascii="Times New Roman" w:hAnsi="Times New Roman"/>
      <w:sz w:val="24"/>
      <w:szCs w:val="24"/>
      <w:lang w:val="en-GB" w:eastAsia="en-GB"/>
    </w:rPr>
  </w:style>
  <w:style w:type="paragraph" w:styleId="BodyText">
    <w:name w:val="Body Text"/>
    <w:basedOn w:val="Normal"/>
    <w:link w:val="BodyTextChar"/>
    <w:uiPriority w:val="99"/>
    <w:unhideWhenUsed/>
    <w:rsid w:val="0035051A"/>
    <w:pPr>
      <w:spacing w:after="120" w:line="276" w:lineRule="auto"/>
    </w:pPr>
    <w:rPr>
      <w:rFonts w:ascii="Calibri" w:eastAsia="Calibri" w:hAnsi="Calibri"/>
      <w:sz w:val="22"/>
      <w:szCs w:val="22"/>
      <w:lang w:val="en-GB"/>
    </w:rPr>
  </w:style>
  <w:style w:type="character" w:customStyle="1" w:styleId="BodyTextChar">
    <w:name w:val="Body Text Char"/>
    <w:link w:val="BodyText"/>
    <w:uiPriority w:val="99"/>
    <w:rsid w:val="0035051A"/>
    <w:rPr>
      <w:rFonts w:ascii="Calibri" w:eastAsia="Calibri" w:hAnsi="Calibri"/>
      <w:sz w:val="22"/>
      <w:szCs w:val="22"/>
    </w:rPr>
  </w:style>
  <w:style w:type="paragraph" w:styleId="Revision">
    <w:name w:val="Revision"/>
    <w:hidden/>
    <w:uiPriority w:val="99"/>
    <w:semiHidden/>
    <w:rsid w:val="003A1624"/>
    <w:rPr>
      <w:sz w:val="28"/>
    </w:rPr>
  </w:style>
  <w:style w:type="character" w:styleId="CommentReference">
    <w:name w:val="annotation reference"/>
    <w:basedOn w:val="DefaultParagraphFont"/>
    <w:uiPriority w:val="99"/>
    <w:semiHidden/>
    <w:unhideWhenUsed/>
    <w:rsid w:val="00F4692D"/>
    <w:rPr>
      <w:sz w:val="16"/>
      <w:szCs w:val="16"/>
    </w:rPr>
  </w:style>
  <w:style w:type="paragraph" w:styleId="CommentText">
    <w:name w:val="annotation text"/>
    <w:basedOn w:val="Normal"/>
    <w:link w:val="CommentTextChar"/>
    <w:uiPriority w:val="99"/>
    <w:semiHidden/>
    <w:unhideWhenUsed/>
    <w:rsid w:val="00F4692D"/>
    <w:rPr>
      <w:sz w:val="20"/>
    </w:rPr>
  </w:style>
  <w:style w:type="character" w:customStyle="1" w:styleId="CommentTextChar">
    <w:name w:val="Comment Text Char"/>
    <w:basedOn w:val="DefaultParagraphFont"/>
    <w:link w:val="CommentText"/>
    <w:uiPriority w:val="99"/>
    <w:semiHidden/>
    <w:rsid w:val="00F4692D"/>
  </w:style>
  <w:style w:type="paragraph" w:styleId="CommentSubject">
    <w:name w:val="annotation subject"/>
    <w:basedOn w:val="CommentText"/>
    <w:next w:val="CommentText"/>
    <w:link w:val="CommentSubjectChar"/>
    <w:uiPriority w:val="99"/>
    <w:semiHidden/>
    <w:unhideWhenUsed/>
    <w:rsid w:val="00F4692D"/>
    <w:rPr>
      <w:b/>
      <w:bCs/>
    </w:rPr>
  </w:style>
  <w:style w:type="character" w:customStyle="1" w:styleId="CommentSubjectChar">
    <w:name w:val="Comment Subject Char"/>
    <w:basedOn w:val="CommentTextChar"/>
    <w:link w:val="CommentSubject"/>
    <w:uiPriority w:val="99"/>
    <w:semiHidden/>
    <w:rsid w:val="00F46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ed/.Trash/Text_Pix%20in%20Transition/Templates/BackE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BackEnd.dotx</Template>
  <TotalTime>7</TotalTime>
  <Pages>9</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Section/Author</vt:lpstr>
    </vt:vector>
  </TitlesOfParts>
  <Company>Art Monthly</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Section/Author</dc:title>
  <dc:subject/>
  <dc:creator>CM</dc:creator>
  <cp:keywords/>
  <cp:lastModifiedBy>Elisa Adami</cp:lastModifiedBy>
  <cp:revision>2</cp:revision>
  <dcterms:created xsi:type="dcterms:W3CDTF">2025-09-25T10:36:00Z</dcterms:created>
  <dcterms:modified xsi:type="dcterms:W3CDTF">2025-09-25T10:36:00Z</dcterms:modified>
</cp:coreProperties>
</file>