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8944" w:type="dxa"/>
        <w:tblInd w:w="165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340"/>
        <w:gridCol w:w="905"/>
        <w:gridCol w:w="709"/>
        <w:gridCol w:w="992"/>
        <w:gridCol w:w="1134"/>
        <w:gridCol w:w="3864"/>
      </w:tblGrid>
      <w:tr w:rsidR="00E7790E" w:rsidRPr="00EF5213" w14:paraId="260EC7A9" w14:textId="77777777" w:rsidTr="00E5478A">
        <w:trPr>
          <w:trHeight w:val="890"/>
        </w:trPr>
        <w:tc>
          <w:tcPr>
            <w:tcW w:w="8944" w:type="dxa"/>
            <w:gridSpan w:val="6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636B0D" w14:textId="28AD3D2D" w:rsidR="00E7790E" w:rsidRPr="00EF5213" w:rsidRDefault="00E7790E" w:rsidP="00E5478A">
            <w:pPr>
              <w:pStyle w:val="Body"/>
              <w:spacing w:line="480" w:lineRule="auto"/>
              <w:jc w:val="both"/>
            </w:pPr>
            <w:r w:rsidRPr="00EF5213">
              <w:rPr>
                <w:rStyle w:val="None"/>
                <w:b/>
                <w:bCs/>
              </w:rPr>
              <w:t>Table 1.</w:t>
            </w:r>
            <w:r w:rsidRPr="00EF5213">
              <w:rPr>
                <w:rStyle w:val="None"/>
              </w:rPr>
              <w:t xml:space="preserve"> Demographics data of our participants where LGBTQ+ stands for ‘Lesbian, Gay, Bisexual, Transgender, Queer’ and CSB stands for ‘Cross-sexual Shopping </w:t>
            </w:r>
            <w:r w:rsidR="00EF5213" w:rsidRPr="00EF5213">
              <w:rPr>
                <w:rStyle w:val="None"/>
              </w:rPr>
              <w:t>Behavio</w:t>
            </w:r>
            <w:r w:rsidR="004358C7">
              <w:rPr>
                <w:rStyle w:val="None"/>
              </w:rPr>
              <w:t>u</w:t>
            </w:r>
            <w:r w:rsidR="00EF5213" w:rsidRPr="00EF5213">
              <w:rPr>
                <w:rStyle w:val="None"/>
              </w:rPr>
              <w:t>r</w:t>
            </w:r>
            <w:r w:rsidRPr="00EF5213">
              <w:rPr>
                <w:rStyle w:val="None"/>
              </w:rPr>
              <w:t>’.</w:t>
            </w:r>
          </w:p>
        </w:tc>
      </w:tr>
      <w:tr w:rsidR="00E7790E" w:rsidRPr="00EF5213" w14:paraId="4C0BFE62" w14:textId="77777777" w:rsidTr="0060420A">
        <w:trPr>
          <w:trHeight w:val="610"/>
        </w:trPr>
        <w:tc>
          <w:tcPr>
            <w:tcW w:w="1340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0E747D" w14:textId="77777777" w:rsidR="00E7790E" w:rsidRPr="00EF5213" w:rsidRDefault="00E7790E" w:rsidP="00E5478A">
            <w:pPr>
              <w:pStyle w:val="Body"/>
              <w:spacing w:before="120" w:after="120"/>
              <w:jc w:val="center"/>
            </w:pPr>
            <w:r w:rsidRPr="00EF5213">
              <w:rPr>
                <w:rStyle w:val="None"/>
              </w:rPr>
              <w:t>Interviewee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597ADEF" w14:textId="77777777" w:rsidR="00E7790E" w:rsidRPr="00EF5213" w:rsidRDefault="00E7790E" w:rsidP="00E5478A">
            <w:pPr>
              <w:pStyle w:val="Body"/>
              <w:spacing w:before="120" w:after="120"/>
              <w:jc w:val="center"/>
            </w:pPr>
            <w:r w:rsidRPr="00EF5213">
              <w:rPr>
                <w:rStyle w:val="None"/>
              </w:rPr>
              <w:t>Age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6F89174" w14:textId="77777777" w:rsidR="00E7790E" w:rsidRPr="00EF5213" w:rsidRDefault="00E7790E" w:rsidP="00E5478A">
            <w:pPr>
              <w:pStyle w:val="Body"/>
              <w:spacing w:before="120" w:after="120"/>
              <w:jc w:val="center"/>
            </w:pPr>
            <w:r w:rsidRPr="00EF5213">
              <w:rPr>
                <w:rStyle w:val="None"/>
              </w:rPr>
              <w:t>Sex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F0CAA3" w14:textId="77777777" w:rsidR="00E7790E" w:rsidRPr="00EF5213" w:rsidRDefault="00E7790E" w:rsidP="00E5478A">
            <w:pPr>
              <w:pStyle w:val="Body"/>
              <w:spacing w:before="120" w:after="120"/>
              <w:jc w:val="center"/>
            </w:pPr>
            <w:r w:rsidRPr="00EF5213">
              <w:rPr>
                <w:rStyle w:val="None"/>
              </w:rPr>
              <w:t>Gender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89A8B3C" w14:textId="77777777" w:rsidR="00E7790E" w:rsidRPr="00EF5213" w:rsidRDefault="00E7790E" w:rsidP="00E5478A">
            <w:pPr>
              <w:pStyle w:val="Body"/>
              <w:spacing w:before="120" w:after="120"/>
              <w:jc w:val="center"/>
            </w:pPr>
            <w:r w:rsidRPr="00EF5213">
              <w:rPr>
                <w:rStyle w:val="None"/>
              </w:rPr>
              <w:t>LGBTQ+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7BDC433A" w14:textId="77777777" w:rsidR="00E7790E" w:rsidRPr="00EF5213" w:rsidRDefault="00E7790E" w:rsidP="00E5478A">
            <w:pPr>
              <w:pStyle w:val="Body"/>
              <w:spacing w:before="120" w:after="120"/>
              <w:ind w:left="170"/>
              <w:jc w:val="both"/>
            </w:pPr>
            <w:r w:rsidRPr="00EF5213">
              <w:rPr>
                <w:rStyle w:val="None"/>
              </w:rPr>
              <w:t>Items Purchased Through CSB</w:t>
            </w:r>
          </w:p>
        </w:tc>
      </w:tr>
      <w:tr w:rsidR="00E7790E" w:rsidRPr="00EF5213" w14:paraId="61FE39B3" w14:textId="77777777" w:rsidTr="0060420A">
        <w:trPr>
          <w:trHeight w:val="300"/>
        </w:trPr>
        <w:tc>
          <w:tcPr>
            <w:tcW w:w="134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32AC840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P1</w:t>
            </w:r>
          </w:p>
        </w:tc>
        <w:tc>
          <w:tcPr>
            <w:tcW w:w="905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B510024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21</w:t>
            </w:r>
          </w:p>
        </w:tc>
        <w:tc>
          <w:tcPr>
            <w:tcW w:w="709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D7F2419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989458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57FD5D3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043AE20A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>Bags | Clothing | Sunglasses</w:t>
            </w:r>
          </w:p>
        </w:tc>
      </w:tr>
      <w:tr w:rsidR="00E7790E" w:rsidRPr="00EF5213" w14:paraId="608AB449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0F87E56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813A22E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44178C7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EC361BB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8890B16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3C7B481F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>Hats | Hoodies | Scarves | Tee-shirts</w:t>
            </w:r>
          </w:p>
        </w:tc>
      </w:tr>
      <w:tr w:rsidR="00E7790E" w:rsidRPr="00EF5213" w14:paraId="60A7CB01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334B5B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P3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EDEBF0B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53F2CC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9641DF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469BF9D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67E894F8" w14:textId="7F3823DC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 xml:space="preserve">Bags | </w:t>
            </w:r>
            <w:r w:rsidR="00EF5213" w:rsidRPr="00EF5213">
              <w:rPr>
                <w:rStyle w:val="None"/>
              </w:rPr>
              <w:t>Jewelry</w:t>
            </w:r>
            <w:r w:rsidRPr="00EF5213">
              <w:rPr>
                <w:rStyle w:val="None"/>
              </w:rPr>
              <w:t xml:space="preserve"> |Shirts | Shoes | Shorts </w:t>
            </w:r>
          </w:p>
        </w:tc>
      </w:tr>
      <w:tr w:rsidR="00E7790E" w:rsidRPr="00EF5213" w14:paraId="526BE6BA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023C832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P4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7C3F00C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36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2DCB395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7E22FF2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B56486E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782584FD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 xml:space="preserve">Bags | Pants | Shoes </w:t>
            </w:r>
          </w:p>
        </w:tc>
      </w:tr>
      <w:tr w:rsidR="00E7790E" w:rsidRPr="00EF5213" w14:paraId="74BFED92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07F617D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P5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CBABD1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39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D8B1543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BBAF37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A3DB5E9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3C7878D2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 xml:space="preserve">Coats | Shoes | T-shirts </w:t>
            </w:r>
          </w:p>
        </w:tc>
      </w:tr>
      <w:tr w:rsidR="00E7790E" w:rsidRPr="00EF5213" w14:paraId="71C3D1F9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209FFB7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P6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4A3C4C1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9BFFF93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5BC849E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C386F8C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4C1C3902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>Shirts | T-shirts | Boxers</w:t>
            </w:r>
          </w:p>
        </w:tc>
      </w:tr>
      <w:tr w:rsidR="00E7790E" w:rsidRPr="00EF5213" w14:paraId="237525E4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05B2BE8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P7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4B00CDE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0EA7339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D531A04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819C9CB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405F4F61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>T-shirts | Shirts | Jackets</w:t>
            </w:r>
          </w:p>
        </w:tc>
      </w:tr>
      <w:tr w:rsidR="00E7790E" w:rsidRPr="00EF5213" w14:paraId="0046AFD3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3B53A6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P8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04ED81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33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B1864C6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1DEE3E2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ED93AC7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1EB0D0CB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>Jumpers | Joggers | T-shirts</w:t>
            </w:r>
          </w:p>
        </w:tc>
      </w:tr>
      <w:tr w:rsidR="00E7790E" w:rsidRPr="00EF5213" w14:paraId="3E6E1250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32D3EE58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P9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76B84C2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29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2D0BFB9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D57ED5A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1398B09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Yes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67979CFA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>Jackets | Trousers | T-shirts</w:t>
            </w:r>
          </w:p>
        </w:tc>
      </w:tr>
      <w:tr w:rsidR="00E7790E" w:rsidRPr="00EF5213" w14:paraId="0C20450D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FC16BB2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P10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4D3CF7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27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028BD80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5FAB550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E0A816C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Yes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0413F164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>Trousers | Shirts | Waistcoats</w:t>
            </w:r>
          </w:p>
        </w:tc>
      </w:tr>
      <w:tr w:rsidR="00E7790E" w:rsidRPr="00EF5213" w14:paraId="65F41424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4D05AE48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P11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DFBE096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25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2E3D1ED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28F95F9E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01D6073F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0AE09D02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>T-shirts | Loungewear</w:t>
            </w:r>
          </w:p>
        </w:tc>
      </w:tr>
      <w:tr w:rsidR="00E7790E" w:rsidRPr="00EF5213" w14:paraId="1218F7A1" w14:textId="77777777" w:rsidTr="0060420A">
        <w:trPr>
          <w:trHeight w:val="29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FB5A5AC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P12</w:t>
            </w:r>
          </w:p>
        </w:tc>
        <w:tc>
          <w:tcPr>
            <w:tcW w:w="9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6A1AB06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23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132AE278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F3ECE89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7865FC5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5914E819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>Jackets | Shoes | T-shirts | Jeans</w:t>
            </w:r>
          </w:p>
        </w:tc>
      </w:tr>
      <w:tr w:rsidR="00E7790E" w:rsidRPr="00EF5213" w14:paraId="7980D41D" w14:textId="77777777" w:rsidTr="0060420A">
        <w:trPr>
          <w:trHeight w:val="295"/>
        </w:trPr>
        <w:tc>
          <w:tcPr>
            <w:tcW w:w="1340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2E08838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P13</w:t>
            </w:r>
          </w:p>
        </w:tc>
        <w:tc>
          <w:tcPr>
            <w:tcW w:w="90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AD6B70A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A38EDA5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7501CC2C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F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6102B04A" w14:textId="77777777" w:rsidR="00E7790E" w:rsidRPr="00EF5213" w:rsidRDefault="00E7790E" w:rsidP="00E5478A">
            <w:pPr>
              <w:pStyle w:val="Body"/>
              <w:spacing w:after="120"/>
              <w:jc w:val="center"/>
            </w:pPr>
            <w:r w:rsidRPr="00EF5213">
              <w:rPr>
                <w:rStyle w:val="None"/>
              </w:rPr>
              <w:t>No</w:t>
            </w:r>
          </w:p>
        </w:tc>
        <w:tc>
          <w:tcPr>
            <w:tcW w:w="3864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tcMar>
              <w:top w:w="80" w:type="dxa"/>
              <w:left w:w="250" w:type="dxa"/>
              <w:bottom w:w="80" w:type="dxa"/>
              <w:right w:w="80" w:type="dxa"/>
            </w:tcMar>
            <w:vAlign w:val="bottom"/>
          </w:tcPr>
          <w:p w14:paraId="3F31EDE9" w14:textId="77777777" w:rsidR="00E7790E" w:rsidRPr="00EF5213" w:rsidRDefault="00E7790E" w:rsidP="00E5478A">
            <w:pPr>
              <w:pStyle w:val="Body"/>
              <w:spacing w:after="120"/>
              <w:ind w:left="170"/>
              <w:jc w:val="both"/>
            </w:pPr>
            <w:r w:rsidRPr="00EF5213">
              <w:rPr>
                <w:rStyle w:val="None"/>
              </w:rPr>
              <w:t>Pants | Jumpers | T-shirts</w:t>
            </w:r>
          </w:p>
        </w:tc>
      </w:tr>
      <w:tr w:rsidR="00E7790E" w:rsidRPr="00EF5213" w14:paraId="32A94AFA" w14:textId="77777777" w:rsidTr="00E5478A">
        <w:trPr>
          <w:trHeight w:val="295"/>
        </w:trPr>
        <w:tc>
          <w:tcPr>
            <w:tcW w:w="8944" w:type="dxa"/>
            <w:gridSpan w:val="6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14:paraId="5E565FE2" w14:textId="77777777" w:rsidR="00E7790E" w:rsidRPr="00EF5213" w:rsidRDefault="00E7790E" w:rsidP="00E5478A">
            <w:pPr>
              <w:rPr>
                <w:lang w:val="en-US"/>
              </w:rPr>
            </w:pPr>
          </w:p>
        </w:tc>
      </w:tr>
    </w:tbl>
    <w:p w14:paraId="23AE258D" w14:textId="77777777" w:rsidR="00E7790E" w:rsidRPr="00EF5213" w:rsidRDefault="00E7790E" w:rsidP="00E7790E">
      <w:pPr>
        <w:pStyle w:val="BodyAA"/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before="120" w:after="120"/>
        <w:ind w:left="57" w:hanging="57"/>
        <w:rPr>
          <w:rStyle w:val="None"/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AE345B2" w14:textId="77777777" w:rsidR="00E7790E" w:rsidRPr="00EF5213" w:rsidRDefault="00E7790E" w:rsidP="00E7790E">
      <w:pPr>
        <w:pStyle w:val="Body"/>
        <w:jc w:val="both"/>
        <w:rPr>
          <w:rStyle w:val="Numrodepage"/>
        </w:rPr>
      </w:pPr>
    </w:p>
    <w:p w14:paraId="2BF5B5B3" w14:textId="77777777" w:rsidR="00E7790E" w:rsidRPr="00EF5213" w:rsidRDefault="00E7790E" w:rsidP="00E7790E">
      <w:pPr>
        <w:pStyle w:val="BodyAA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8860"/>
        </w:tabs>
        <w:spacing w:before="120" w:after="120" w:line="480" w:lineRule="auto"/>
        <w:jc w:val="both"/>
        <w:rPr>
          <w:rStyle w:val="None"/>
          <w:rFonts w:ascii="Times New Roman" w:hAnsi="Times New Roman"/>
          <w:b/>
          <w:bCs/>
          <w:sz w:val="24"/>
          <w:szCs w:val="24"/>
        </w:rPr>
      </w:pPr>
    </w:p>
    <w:p w14:paraId="54513FB9" w14:textId="77777777" w:rsidR="00E7790E" w:rsidRPr="00EF5213" w:rsidRDefault="00E7790E">
      <w:pPr>
        <w:rPr>
          <w:lang w:val="en-US"/>
        </w:rPr>
      </w:pPr>
    </w:p>
    <w:sectPr w:rsidR="00E7790E" w:rsidRPr="00EF52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﷽﷽﷽﷽﷽﷽﷽﷽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790E"/>
    <w:rsid w:val="004358C7"/>
    <w:rsid w:val="0060420A"/>
    <w:rsid w:val="00E7790E"/>
    <w:rsid w:val="00EF5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19D5CFF"/>
  <w15:chartTrackingRefBased/>
  <w15:docId w15:val="{8837C72F-15C2-C547-ABF5-3B1B93ACC3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E779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Times New Roman"/>
      <w:bdr w:val="nil"/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Numrodepage">
    <w:name w:val="page number"/>
    <w:rsid w:val="00E7790E"/>
  </w:style>
  <w:style w:type="paragraph" w:customStyle="1" w:styleId="Body">
    <w:name w:val="Body"/>
    <w:rsid w:val="00E779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u w:color="000000"/>
      <w:bdr w:val="nil"/>
      <w:lang w:val="en-US" w:eastAsia="en-GB"/>
      <w14:textOutline w14:w="0" w14:cap="flat" w14:cmpd="sng" w14:algn="ctr">
        <w14:noFill/>
        <w14:prstDash w14:val="solid"/>
        <w14:bevel/>
      </w14:textOutline>
    </w:rPr>
  </w:style>
  <w:style w:type="paragraph" w:customStyle="1" w:styleId="BodyAA">
    <w:name w:val="Body A A"/>
    <w:rsid w:val="00E7790E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  <w:lang w:val="en-US" w:eastAsia="en-GB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None">
    <w:name w:val="None"/>
    <w:rsid w:val="00E779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125</Words>
  <Characters>688</Characters>
  <Application>Microsoft Office Word</Application>
  <DocSecurity>0</DocSecurity>
  <Lines>5</Lines>
  <Paragraphs>1</Paragraphs>
  <ScaleCrop>false</ScaleCrop>
  <Company/>
  <LinksUpToDate>false</LinksUpToDate>
  <CharactersWithSpaces>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Aurore Bardey</dc:creator>
  <cp:keywords/>
  <dc:description/>
  <cp:lastModifiedBy>Bardey Aurore</cp:lastModifiedBy>
  <cp:revision>4</cp:revision>
  <dcterms:created xsi:type="dcterms:W3CDTF">2021-07-09T12:06:00Z</dcterms:created>
  <dcterms:modified xsi:type="dcterms:W3CDTF">2022-03-06T19:58:00Z</dcterms:modified>
</cp:coreProperties>
</file>