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rtl w:val="0"/>
        </w:rPr>
        <w:t xml:space="preserve">Title:</w:t>
      </w:r>
      <w:r w:rsidDel="00000000" w:rsidR="00000000" w:rsidRPr="00000000">
        <w:rPr>
          <w:rFonts w:ascii="Calibri" w:cs="Calibri" w:eastAsia="Calibri" w:hAnsi="Calibri"/>
          <w:b w:val="1"/>
          <w:rtl w:val="0"/>
        </w:rPr>
        <w:t xml:space="preserve"> Archiving Memories through Art - </w:t>
      </w:r>
      <w:r w:rsidDel="00000000" w:rsidR="00000000" w:rsidRPr="00000000">
        <w:rPr>
          <w:rFonts w:ascii="Calibri" w:cs="Calibri" w:eastAsia="Calibri" w:hAnsi="Calibri"/>
          <w:b w:val="1"/>
          <w:i w:val="1"/>
          <w:rtl w:val="0"/>
        </w:rPr>
        <w:t xml:space="preserve">Dinner Among Five People on 26th May</w:t>
      </w:r>
      <w:r w:rsidDel="00000000" w:rsidR="00000000" w:rsidRPr="00000000">
        <w:rPr>
          <w:rFonts w:ascii="Calibri" w:cs="Calibri" w:eastAsia="Calibri" w:hAnsi="Calibri"/>
          <w:b w:val="1"/>
          <w:rtl w:val="0"/>
        </w:rPr>
        <w:t xml:space="preserve">, a biannual documentary project initiated by Boie Wog and Sam Tam</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About the Project: </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i w:val="1"/>
          <w:rtl w:val="0"/>
        </w:rPr>
        <w:t xml:space="preserve">Dinner Among Five People on 26th May</w:t>
      </w:r>
      <w:r w:rsidDel="00000000" w:rsidR="00000000" w:rsidRPr="00000000">
        <w:rPr>
          <w:rFonts w:ascii="Calibri" w:cs="Calibri" w:eastAsia="Calibri" w:hAnsi="Calibri"/>
          <w:rtl w:val="0"/>
        </w:rPr>
        <w:t xml:space="preserve"> is a documentary that records several dinner gatherings among five young adults who are from Hong Kong. It takes place once every two years, always on the same date. The participants are individuals who have, in various ways, participated in the pro-democracy movements in Hong Kong from 2012 to now. Throughout the dinners, they would recall fragmented memories of what had happened in Hong Kong in recent years and discuss the current situation and plans for the future. Each gathering lasts roughly two hours, and the conversations among them grow naturally without planned agendas. This work, initiated by Boie Wog and Sam Tam, is a long-term one that has been running biannually since mid-2017. Over the span of 6 years, from 2017 to 2019, four sets of documentation have been completed; the project is aimed to be carried out for at least 20 years. The first version of this work was exhibited in Network, an exhibition organised by RAGE Collective, which took place at MOVEMENT Worcester, United Kingdom, in 2017. The work has also been exhibited in other parts of the UK, Canada, and Korea in museums, art galleries, and art spaces. It has received media and press coverage in various parts of the world. The hosts have also been invited to speak about the ideology of the project in public lectures, conferences, and artists’ talks. </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widowControl w:val="0"/>
        <w:ind w:left="720" w:right="810" w:firstLine="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Constituting an archive represents a significant moment, on which we need to reflect with care. It occurs at the moment when a relatively random collection of works, whose movement appears simply to be propelled from one collective production to the next, is at the point of becoming something more ordered and considered: an object of reflection and debate.</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rtl w:val="0"/>
        </w:rPr>
        <w:t xml:space="preserve">Stuart Hall. </w:t>
      </w:r>
      <w:r w:rsidDel="00000000" w:rsidR="00000000" w:rsidRPr="00000000">
        <w:rPr>
          <w:rFonts w:ascii="Calibri" w:cs="Calibri" w:eastAsia="Calibri" w:hAnsi="Calibri"/>
          <w:rtl w:val="0"/>
        </w:rPr>
        <w:t xml:space="preserve">Constituting An Archive. Third Text</w:t>
      </w:r>
      <w:r w:rsidDel="00000000" w:rsidR="00000000" w:rsidRPr="00000000">
        <w:rPr>
          <w:rFonts w:ascii="Calibri" w:cs="Calibri" w:eastAsia="Calibri" w:hAnsi="Calibri"/>
          <w:rtl w:val="0"/>
        </w:rPr>
        <w:t xml:space="preserve">, 15:54, 89-92. 2001.</w:t>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The idea of recording what young adults feel about current affairs in Hong Kong first popped into our minds in 2017 when numerous pro-democratic lawmakers were disqualified and forcefully removed from the legislative council in Hong Kong. That was approximately three years after the Umbrella Movement (some call it the Umbrella Revolution), a three-month-long pro-democratic demonstration that fundamentally shocked the Hong Kong political scene. We initiated the project on the 26th of May in 2017, and we want the documentary to serve as a visual portrait of this particular generation of Hong Kong people who have participated in several critical, often militarised, movements in Hong Kong.</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Since 2010 as we stepped into a new decade, it was apparent that the Hong Kong government and its law-making body have increasingly leaned toward a pro-China attitude. The year before the Umbrella Movement, the Hong Kong government intended to impose the compulsory Moral and National Education lessons proposed by the Chinese government into the primary and secondary educational curricula. However, this failed due to the strong opposition of local citizens and pro-democratic parties. In 2014, the Chinese government introduced the new Chief Executive election system, in which it insisted on pre-screening future candidates and choosing who could be included in future elections. This is directly against the promise, made before the handover by the Chinese government, to let the people of Hong Kong vote for their own leadership democratically. This decision shocked Hong Kong society and became the most direct cause of the Umbrella Movement. This series of unfair treatment towards Hong Kong also created mistrust between the locals and the central governments of China. The Hong Kong - China relationship has dropped to its freezing point since Hong Kong was handed back to China from the UK after being in relative peace for almost 17 years. </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As artists and social advocates, we believe art can be well-used to create impact. Among the many art forms, we see the documentary as a less-interfering and effective way to archive such intimate conversations and gradual psychological changes. Only when we host the gathering repeatedly, we realise that such a form of discussion is more crucial than we imagine. When the project just started, we did not see how Hong Kong and the fate of its people would have changed so drastically within such a short period. And as Hong Kong artists residing in the UK, we aim to capture what young adults and those away from home like us feel and think about the current political climate. More importantly, how do they see the world, themselves, and the city's future? As our identity's fluidity has become increasingly noticeable, a casual dinner plan hosted far from our homeland became an entry point for such conversations. </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We re-run the project every two years as political situations in Hong Kong frequently change. These changes include China's influence on Hong Kong, not only on a legislative level but also in direct infiltration to chief executive elections in Hong Kong. Other changes include turning points in government policies, such as the introduction of new laws against freedom of speech - the National Security Laws. The 2019 version of the documentation was recorded just weeks before the anti-extradition protest. Later in 2020, the UK government created new visa schemes that invited Hong Kong citizens to relocate to England. Not long before we hosted the 2021 version of the documentation, many Hong Kong people and families had already fled to and settled in the UK. As we reach the 10th year since the Umbrella Movement, it is evident that Hong Kong people, both locals and those living overseas, have been vastly influenced politically and emotionally over the past decade.</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Our generation grew up against the backdrop of an increasingly close bonding between Hong Kong and the Chinese government. The complexity of such a relationship is closely related to the underlying structural difference between the two social systems - the capitalist and socialist (also authoritarian). Facing the uncertainty brought about by the handover of Hong Kong in 1997, many families moved away from Hong Kong to other parts of the world during the late 80s to the end of the 90s. While on the contrary, many chose to stay. Between the mid and late 90s, some who left decided to return. With the relationship between Hong Kong and the Chinese government intensifying, a new wave of relocation from Hong Kong to all over the world is happening, with most migrants settling in the UK due to its welcoming policy. Other options of location for resettlement include Australia, Canada, and the United States. In recent years, as Chinese people have been asking for a more democratic nation, we have seen small-scale riots and protests have been sparked in various parts of China. However, most of these events were promptly shut down or handled by the quickly-moving Chinese government. Those who have chosen to stay in Hong Kong have come to realise that their freedom will only be further restricted in the future.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We invite all audiences to have a glimpse of how young individuals actually feel and think through knowing their personal histories and stories; instead of merely understanding the Hong Kong political situation from an often over-simplified macro-viewpoint or meta-narrative. Through our documentary work, the audience can observe how this particular generation of Hong Kong people has their minds switched back and forth as the political climates change. How do people’s minds change, and how do they see the movements as they mature? How do their paths intertwine and move apart? The work, focusing on the discussions of five anonymous partakers that take place every two years, organically evolved to become a body of archives. In addition to that, it becomes a long-term visualisation of a Hong Kong generation that could potentially​​ contribute</w:t>
      </w:r>
      <w:r w:rsidDel="00000000" w:rsidR="00000000" w:rsidRPr="00000000">
        <w:rPr>
          <w:rFonts w:ascii="Calibri" w:cs="Calibri" w:eastAsia="Calibri" w:hAnsi="Calibri"/>
          <w:rtl w:val="0"/>
        </w:rPr>
        <w:t xml:space="preserve"> to the fields of nationalism explorations, cultural and post-colonial studies, political theories, and other themes of global-Hong Kong-related topics. It sheds light on the notions of Hong Kong-ness and Hong Kong activism in the landscape of visual culture.</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