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9412" w14:textId="2BC41D84" w:rsidR="003A4F55" w:rsidRPr="004C7242" w:rsidRDefault="003A4F55" w:rsidP="00BC569C">
      <w:pPr>
        <w:spacing w:after="0" w:line="240" w:lineRule="auto"/>
        <w:contextualSpacing/>
        <w:jc w:val="center"/>
        <w:rPr>
          <w:rFonts w:ascii="Book Antiqua" w:hAnsi="Book Antiqua" w:cs="Times New Roman"/>
          <w:b/>
          <w:sz w:val="20"/>
          <w:szCs w:val="20"/>
          <w:lang w:val="pl-PL"/>
        </w:rPr>
      </w:pPr>
      <w:r w:rsidRPr="004C7242">
        <w:rPr>
          <w:rFonts w:ascii="Book Antiqua" w:hAnsi="Book Antiqua" w:cs="Times New Roman"/>
          <w:b/>
          <w:sz w:val="20"/>
          <w:szCs w:val="20"/>
          <w:lang w:val="pl-PL"/>
        </w:rPr>
        <w:t>ABSTRACTS</w:t>
      </w:r>
    </w:p>
    <w:p w14:paraId="1DAD2553" w14:textId="5390BF90" w:rsidR="004C7242" w:rsidRPr="004C7242" w:rsidRDefault="004C7242" w:rsidP="00BC569C">
      <w:pPr>
        <w:spacing w:after="0" w:line="240" w:lineRule="auto"/>
        <w:contextualSpacing/>
        <w:jc w:val="center"/>
        <w:rPr>
          <w:rFonts w:ascii="Book Antiqua" w:hAnsi="Book Antiqua" w:cs="Times New Roman"/>
          <w:b/>
          <w:i/>
          <w:iCs/>
          <w:sz w:val="20"/>
          <w:szCs w:val="20"/>
          <w:lang w:val="en-US"/>
        </w:rPr>
      </w:pPr>
      <w:r w:rsidRPr="004C7242">
        <w:rPr>
          <w:rFonts w:ascii="Book Antiqua" w:hAnsi="Book Antiqua" w:cs="Times New Roman"/>
          <w:b/>
          <w:i/>
          <w:iCs/>
          <w:sz w:val="20"/>
          <w:szCs w:val="20"/>
          <w:lang w:val="en-US"/>
        </w:rPr>
        <w:t>(</w:t>
      </w:r>
      <w:r w:rsidRPr="004C7242">
        <w:rPr>
          <w:rFonts w:ascii="Book Antiqua" w:hAnsi="Book Antiqua" w:cs="Times New Roman"/>
          <w:b/>
          <w:i/>
          <w:iCs/>
          <w:sz w:val="20"/>
          <w:szCs w:val="20"/>
          <w:lang w:val="en-US"/>
        </w:rPr>
        <w:t>in order of presentation</w:t>
      </w:r>
      <w:r w:rsidRPr="004C7242">
        <w:rPr>
          <w:rFonts w:ascii="Book Antiqua" w:hAnsi="Book Antiqua" w:cs="Times New Roman"/>
          <w:b/>
          <w:i/>
          <w:iCs/>
          <w:sz w:val="20"/>
          <w:szCs w:val="20"/>
          <w:lang w:val="en-US"/>
        </w:rPr>
        <w:t xml:space="preserve"> </w:t>
      </w:r>
      <w:r w:rsidRPr="004C7242">
        <w:rPr>
          <w:rFonts w:ascii="Book Antiqua" w:hAnsi="Book Antiqua" w:cs="Times New Roman"/>
          <w:b/>
          <w:i/>
          <w:iCs/>
          <w:sz w:val="20"/>
          <w:szCs w:val="20"/>
          <w:lang w:val="en-US"/>
        </w:rPr>
        <w:t>and in the language as in the title</w:t>
      </w:r>
      <w:r w:rsidRPr="004C7242">
        <w:rPr>
          <w:rFonts w:ascii="Book Antiqua" w:hAnsi="Book Antiqua" w:cs="Times New Roman"/>
          <w:b/>
          <w:i/>
          <w:iCs/>
          <w:sz w:val="20"/>
          <w:szCs w:val="20"/>
          <w:lang w:val="en-US"/>
        </w:rPr>
        <w:t xml:space="preserve">) </w:t>
      </w:r>
    </w:p>
    <w:p w14:paraId="775C6D13" w14:textId="77777777" w:rsidR="003A4F55" w:rsidRPr="004C7242" w:rsidRDefault="003A4F55" w:rsidP="00BC569C">
      <w:pPr>
        <w:spacing w:after="0" w:line="240" w:lineRule="auto"/>
        <w:contextualSpacing/>
        <w:jc w:val="center"/>
        <w:rPr>
          <w:rFonts w:ascii="Book Antiqua" w:hAnsi="Book Antiqua" w:cs="Times New Roman"/>
          <w:b/>
          <w:sz w:val="20"/>
          <w:szCs w:val="20"/>
          <w:lang w:val="en-US"/>
        </w:rPr>
      </w:pPr>
    </w:p>
    <w:p w14:paraId="2FD15961" w14:textId="77777777" w:rsidR="003A4F55" w:rsidRPr="004C7242" w:rsidRDefault="003A4F55" w:rsidP="00BC569C">
      <w:pPr>
        <w:spacing w:after="0" w:line="240" w:lineRule="auto"/>
        <w:contextualSpacing/>
        <w:jc w:val="center"/>
        <w:rPr>
          <w:rFonts w:ascii="Book Antiqua" w:hAnsi="Book Antiqua" w:cs="Times New Roman"/>
          <w:b/>
          <w:sz w:val="20"/>
          <w:szCs w:val="20"/>
          <w:lang w:val="en-US"/>
        </w:rPr>
      </w:pPr>
    </w:p>
    <w:p w14:paraId="0D5EB23C" w14:textId="2D1C4BA9" w:rsidR="003A4F55" w:rsidRDefault="003A4F55" w:rsidP="00BC569C">
      <w:pPr>
        <w:spacing w:after="0" w:line="240" w:lineRule="auto"/>
        <w:contextualSpacing/>
        <w:rPr>
          <w:rFonts w:ascii="Book Antiqua" w:hAnsi="Book Antiqua" w:cs="Times New Roman"/>
          <w:b/>
          <w:sz w:val="20"/>
          <w:szCs w:val="20"/>
          <w:lang w:val="en-US"/>
        </w:rPr>
      </w:pPr>
    </w:p>
    <w:p w14:paraId="318F56E1" w14:textId="77777777" w:rsidR="004C7242" w:rsidRPr="004C7242" w:rsidRDefault="004C7242" w:rsidP="00BC569C">
      <w:pPr>
        <w:spacing w:after="0" w:line="240" w:lineRule="auto"/>
        <w:contextualSpacing/>
        <w:rPr>
          <w:rFonts w:ascii="Book Antiqua" w:hAnsi="Book Antiqua" w:cs="Times New Roman"/>
          <w:b/>
          <w:sz w:val="20"/>
          <w:szCs w:val="20"/>
          <w:lang w:val="en-US"/>
        </w:rPr>
      </w:pPr>
    </w:p>
    <w:p w14:paraId="04E87307" w14:textId="77777777" w:rsidR="003A4F55" w:rsidRPr="004C7242" w:rsidRDefault="003A4F55" w:rsidP="00BC569C">
      <w:pPr>
        <w:spacing w:after="0" w:line="240" w:lineRule="auto"/>
        <w:contextualSpacing/>
        <w:rPr>
          <w:rFonts w:ascii="Book Antiqua" w:hAnsi="Book Antiqua" w:cs="Times New Roman"/>
          <w:b/>
          <w:sz w:val="20"/>
          <w:szCs w:val="20"/>
          <w:lang w:val="pl-PL"/>
        </w:rPr>
      </w:pPr>
      <w:r w:rsidRPr="004C7242">
        <w:rPr>
          <w:rFonts w:ascii="Book Antiqua" w:hAnsi="Book Antiqua" w:cs="Times New Roman"/>
          <w:b/>
          <w:sz w:val="20"/>
          <w:szCs w:val="20"/>
          <w:lang w:val="pl-PL"/>
        </w:rPr>
        <w:t>Gabriela Matuszek-Stec</w:t>
      </w:r>
    </w:p>
    <w:p w14:paraId="6491951A" w14:textId="77777777" w:rsidR="003A4F55" w:rsidRPr="004C7242" w:rsidRDefault="003A4F55" w:rsidP="00BC569C">
      <w:pPr>
        <w:spacing w:after="0" w:line="240" w:lineRule="auto"/>
        <w:contextualSpacing/>
        <w:rPr>
          <w:rFonts w:ascii="Book Antiqua" w:hAnsi="Book Antiqua" w:cs="Times New Roman"/>
          <w:b/>
          <w:i/>
          <w:iCs/>
          <w:sz w:val="20"/>
          <w:szCs w:val="20"/>
          <w:lang w:val="pl-PL"/>
        </w:rPr>
      </w:pPr>
      <w:r w:rsidRPr="004C7242">
        <w:rPr>
          <w:rFonts w:ascii="Book Antiqua" w:hAnsi="Book Antiqua" w:cs="Times New Roman"/>
          <w:b/>
          <w:i/>
          <w:iCs/>
          <w:sz w:val="20"/>
          <w:szCs w:val="20"/>
          <w:lang w:val="pl-PL"/>
        </w:rPr>
        <w:t>Jak było na początku? O pierwszych polskich studiach pisarskich (SLA UJ)</w:t>
      </w:r>
    </w:p>
    <w:p w14:paraId="4012042D" w14:textId="77777777" w:rsidR="003A4F55" w:rsidRPr="004C7242" w:rsidRDefault="003A4F55" w:rsidP="00BC569C">
      <w:pPr>
        <w:spacing w:after="0" w:line="240" w:lineRule="auto"/>
        <w:contextualSpacing/>
        <w:rPr>
          <w:rFonts w:ascii="Book Antiqua" w:hAnsi="Book Antiqua" w:cs="Times New Roman"/>
          <w:b/>
          <w:i/>
          <w:iCs/>
          <w:sz w:val="20"/>
          <w:szCs w:val="20"/>
          <w:lang w:val="pl-PL"/>
        </w:rPr>
      </w:pPr>
    </w:p>
    <w:p w14:paraId="0E37043F" w14:textId="77777777" w:rsidR="003A4F55" w:rsidRPr="004C7242" w:rsidRDefault="003A4F55" w:rsidP="00BC569C">
      <w:pPr>
        <w:spacing w:line="240" w:lineRule="auto"/>
        <w:contextualSpacing/>
        <w:jc w:val="both"/>
        <w:rPr>
          <w:rFonts w:ascii="Book Antiqua" w:hAnsi="Book Antiqua" w:cs="Times New Roman"/>
          <w:bCs/>
          <w:sz w:val="20"/>
          <w:szCs w:val="20"/>
          <w:lang w:val="en-US"/>
        </w:rPr>
      </w:pPr>
      <w:r w:rsidRPr="004C7242">
        <w:rPr>
          <w:rFonts w:ascii="Book Antiqua" w:hAnsi="Book Antiqua" w:cs="Times New Roman"/>
          <w:bCs/>
          <w:sz w:val="20"/>
          <w:szCs w:val="20"/>
          <w:lang w:val="en-US"/>
        </w:rPr>
        <w:t>The inaugural lecture presents the history and concept of the first “writing studies” in Poland, founded by Professor Matuszek  in 1994 and running until 2020.</w:t>
      </w:r>
    </w:p>
    <w:p w14:paraId="6FAAACD1" w14:textId="77777777" w:rsidR="003A4F55" w:rsidRPr="004C7242" w:rsidRDefault="003A4F55" w:rsidP="00BC569C">
      <w:pPr>
        <w:spacing w:line="240" w:lineRule="auto"/>
        <w:contextualSpacing/>
        <w:jc w:val="both"/>
        <w:rPr>
          <w:rFonts w:ascii="Book Antiqua" w:hAnsi="Book Antiqua" w:cs="Times New Roman"/>
          <w:b/>
          <w:i/>
          <w:iCs/>
          <w:sz w:val="20"/>
          <w:szCs w:val="20"/>
          <w:lang w:val="en-US"/>
        </w:rPr>
      </w:pPr>
    </w:p>
    <w:p w14:paraId="01B4B628" w14:textId="77777777" w:rsidR="003A4F55" w:rsidRPr="004C7242" w:rsidRDefault="003A4F55" w:rsidP="00BC569C">
      <w:pPr>
        <w:spacing w:line="240" w:lineRule="auto"/>
        <w:contextualSpacing/>
        <w:jc w:val="both"/>
        <w:rPr>
          <w:rFonts w:ascii="Book Antiqua" w:hAnsi="Book Antiqua"/>
          <w:b/>
          <w:bCs/>
          <w:sz w:val="20"/>
          <w:szCs w:val="20"/>
        </w:rPr>
      </w:pPr>
      <w:r w:rsidRPr="004C7242">
        <w:rPr>
          <w:rFonts w:ascii="Book Antiqua" w:hAnsi="Book Antiqua"/>
          <w:b/>
          <w:bCs/>
          <w:sz w:val="20"/>
          <w:szCs w:val="20"/>
        </w:rPr>
        <w:t xml:space="preserve">Marcin Jaworski </w:t>
      </w:r>
    </w:p>
    <w:p w14:paraId="0CBCC31F" w14:textId="77777777" w:rsidR="003A4F55" w:rsidRPr="004C7242" w:rsidRDefault="003A4F55" w:rsidP="00BC569C">
      <w:pPr>
        <w:spacing w:line="240" w:lineRule="auto"/>
        <w:contextualSpacing/>
        <w:rPr>
          <w:rFonts w:ascii="Book Antiqua" w:eastAsia="Times New Roman" w:hAnsi="Book Antiqua"/>
          <w:b/>
          <w:bCs/>
          <w:i/>
          <w:iCs/>
          <w:color w:val="000000"/>
          <w:sz w:val="20"/>
          <w:szCs w:val="20"/>
          <w:lang w:val="pl-PL"/>
        </w:rPr>
      </w:pPr>
      <w:proofErr w:type="spellStart"/>
      <w:r w:rsidRPr="004C7242">
        <w:rPr>
          <w:rFonts w:ascii="Book Antiqua" w:eastAsia="Times New Roman" w:hAnsi="Book Antiqua"/>
          <w:b/>
          <w:bCs/>
          <w:i/>
          <w:iCs/>
          <w:color w:val="000000"/>
          <w:sz w:val="20"/>
          <w:szCs w:val="20"/>
        </w:rPr>
        <w:t>Edukacja</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animacja</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kreatoza</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Miejsce</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sztuki</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pisania</w:t>
      </w:r>
      <w:proofErr w:type="spellEnd"/>
      <w:r w:rsidRPr="004C7242">
        <w:rPr>
          <w:rFonts w:ascii="Book Antiqua" w:eastAsia="Times New Roman" w:hAnsi="Book Antiqua"/>
          <w:b/>
          <w:bCs/>
          <w:i/>
          <w:iCs/>
          <w:color w:val="000000"/>
          <w:sz w:val="20"/>
          <w:szCs w:val="20"/>
        </w:rPr>
        <w:t xml:space="preserve"> na </w:t>
      </w:r>
      <w:proofErr w:type="spellStart"/>
      <w:r w:rsidRPr="004C7242">
        <w:rPr>
          <w:rFonts w:ascii="Book Antiqua" w:eastAsia="Times New Roman" w:hAnsi="Book Antiqua"/>
          <w:b/>
          <w:bCs/>
          <w:i/>
          <w:iCs/>
          <w:color w:val="000000"/>
          <w:sz w:val="20"/>
          <w:szCs w:val="20"/>
        </w:rPr>
        <w:t>uniwersytecie</w:t>
      </w:r>
      <w:proofErr w:type="spellEnd"/>
      <w:r w:rsidRPr="004C7242">
        <w:rPr>
          <w:rFonts w:ascii="Book Antiqua" w:eastAsia="Times New Roman" w:hAnsi="Book Antiqua"/>
          <w:b/>
          <w:bCs/>
          <w:i/>
          <w:iCs/>
          <w:color w:val="000000"/>
          <w:sz w:val="20"/>
          <w:szCs w:val="20"/>
        </w:rPr>
        <w:t xml:space="preserve"> i w </w:t>
      </w:r>
      <w:proofErr w:type="spellStart"/>
      <w:r w:rsidRPr="004C7242">
        <w:rPr>
          <w:rFonts w:ascii="Book Antiqua" w:eastAsia="Times New Roman" w:hAnsi="Book Antiqua"/>
          <w:b/>
          <w:bCs/>
          <w:i/>
          <w:iCs/>
          <w:color w:val="000000"/>
          <w:sz w:val="20"/>
          <w:szCs w:val="20"/>
        </w:rPr>
        <w:t>życiu</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literackim</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notatki</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kierownika</w:t>
      </w:r>
      <w:proofErr w:type="spellEnd"/>
      <w:r w:rsidRPr="004C7242">
        <w:rPr>
          <w:rFonts w:ascii="Book Antiqua" w:eastAsia="Times New Roman" w:hAnsi="Book Antiqua"/>
          <w:b/>
          <w:bCs/>
          <w:i/>
          <w:iCs/>
          <w:color w:val="000000"/>
          <w:sz w:val="20"/>
          <w:szCs w:val="20"/>
        </w:rPr>
        <w:t>). </w:t>
      </w:r>
    </w:p>
    <w:p w14:paraId="409644A5" w14:textId="77777777" w:rsidR="003A4F55" w:rsidRPr="004C7242" w:rsidRDefault="003A4F55" w:rsidP="00BC569C">
      <w:pPr>
        <w:spacing w:line="240" w:lineRule="auto"/>
        <w:contextualSpacing/>
        <w:rPr>
          <w:rFonts w:ascii="Book Antiqua" w:eastAsia="Times New Roman" w:hAnsi="Book Antiqua"/>
          <w:color w:val="000000"/>
          <w:sz w:val="20"/>
          <w:szCs w:val="20"/>
        </w:rPr>
      </w:pPr>
    </w:p>
    <w:p w14:paraId="5FD44A3E" w14:textId="77777777" w:rsidR="003A4F55" w:rsidRPr="004C7242" w:rsidRDefault="003A4F55" w:rsidP="00BC569C">
      <w:pPr>
        <w:spacing w:line="240" w:lineRule="auto"/>
        <w:contextualSpacing/>
        <w:rPr>
          <w:rFonts w:ascii="Book Antiqua" w:eastAsia="Times New Roman" w:hAnsi="Book Antiqua"/>
          <w:color w:val="000000"/>
          <w:sz w:val="20"/>
          <w:szCs w:val="20"/>
        </w:rPr>
      </w:pPr>
      <w:r w:rsidRPr="004C7242">
        <w:rPr>
          <w:rFonts w:ascii="Book Antiqua" w:eastAsia="Times New Roman" w:hAnsi="Book Antiqua"/>
          <w:color w:val="000000"/>
          <w:sz w:val="20"/>
          <w:szCs w:val="20"/>
        </w:rPr>
        <w:t xml:space="preserve">The </w:t>
      </w:r>
      <w:proofErr w:type="spellStart"/>
      <w:r w:rsidRPr="004C7242">
        <w:rPr>
          <w:rFonts w:ascii="Book Antiqua" w:eastAsia="Times New Roman" w:hAnsi="Book Antiqua"/>
          <w:color w:val="000000"/>
          <w:sz w:val="20"/>
          <w:szCs w:val="20"/>
        </w:rPr>
        <w:t>invitation</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to</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this</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conference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prompted</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me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to</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summarize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my</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work</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first</w:t>
      </w:r>
      <w:proofErr w:type="spellEnd"/>
      <w:r w:rsidRPr="004C7242">
        <w:rPr>
          <w:rFonts w:ascii="Book Antiqua" w:eastAsia="Times New Roman" w:hAnsi="Book Antiqua"/>
          <w:color w:val="000000"/>
          <w:sz w:val="20"/>
          <w:szCs w:val="20"/>
        </w:rPr>
        <w:t xml:space="preserve"> in </w:t>
      </w:r>
      <w:proofErr w:type="spellStart"/>
      <w:r w:rsidRPr="004C7242">
        <w:rPr>
          <w:rFonts w:ascii="Book Antiqua" w:eastAsia="Times New Roman" w:hAnsi="Book Antiqua"/>
          <w:color w:val="000000"/>
          <w:sz w:val="20"/>
          <w:szCs w:val="20"/>
        </w:rPr>
        <w:t>the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artistic</w:t>
      </w:r>
      <w:proofErr w:type="spellEnd"/>
      <w:r w:rsidRPr="004C7242">
        <w:rPr>
          <w:rFonts w:ascii="Book Antiqua" w:eastAsia="Times New Roman" w:hAnsi="Book Antiqua"/>
          <w:color w:val="000000"/>
          <w:sz w:val="20"/>
          <w:szCs w:val="20"/>
        </w:rPr>
        <w:t xml:space="preserve"> and </w:t>
      </w:r>
      <w:proofErr w:type="spellStart"/>
      <w:r w:rsidRPr="004C7242">
        <w:rPr>
          <w:rFonts w:ascii="Book Antiqua" w:eastAsia="Times New Roman" w:hAnsi="Book Antiqua"/>
          <w:color w:val="000000"/>
          <w:sz w:val="20"/>
          <w:szCs w:val="20"/>
        </w:rPr>
        <w:t>literary</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specialization</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since</w:t>
      </w:r>
      <w:proofErr w:type="spellEnd"/>
      <w:r w:rsidRPr="004C7242">
        <w:rPr>
          <w:rFonts w:ascii="Book Antiqua" w:eastAsia="Times New Roman" w:hAnsi="Book Antiqua"/>
          <w:color w:val="000000"/>
          <w:sz w:val="20"/>
          <w:szCs w:val="20"/>
        </w:rPr>
        <w:t xml:space="preserve"> 2008), and </w:t>
      </w:r>
      <w:proofErr w:type="spellStart"/>
      <w:r w:rsidRPr="004C7242">
        <w:rPr>
          <w:rFonts w:ascii="Book Antiqua" w:eastAsia="Times New Roman" w:hAnsi="Book Antiqua"/>
          <w:color w:val="000000"/>
          <w:sz w:val="20"/>
          <w:szCs w:val="20"/>
        </w:rPr>
        <w:t>then</w:t>
      </w:r>
      <w:proofErr w:type="spellEnd"/>
      <w:r w:rsidRPr="004C7242">
        <w:rPr>
          <w:rFonts w:ascii="Book Antiqua" w:eastAsia="Times New Roman" w:hAnsi="Book Antiqua"/>
          <w:color w:val="000000"/>
          <w:sz w:val="20"/>
          <w:szCs w:val="20"/>
        </w:rPr>
        <w:t xml:space="preserve"> in </w:t>
      </w:r>
      <w:proofErr w:type="spellStart"/>
      <w:r w:rsidRPr="004C7242">
        <w:rPr>
          <w:rFonts w:ascii="Book Antiqua" w:eastAsia="Times New Roman" w:hAnsi="Book Antiqua"/>
          <w:color w:val="000000"/>
          <w:sz w:val="20"/>
          <w:szCs w:val="20"/>
        </w:rPr>
        <w:t>the</w:t>
      </w:r>
      <w:proofErr w:type="spellEnd"/>
      <w:r w:rsidRPr="004C7242">
        <w:rPr>
          <w:rFonts w:ascii="Book Antiqua" w:eastAsia="Times New Roman" w:hAnsi="Book Antiqua"/>
          <w:color w:val="000000"/>
          <w:sz w:val="20"/>
          <w:szCs w:val="20"/>
        </w:rPr>
        <w:t xml:space="preserve"> art </w:t>
      </w:r>
      <w:proofErr w:type="spellStart"/>
      <w:r w:rsidRPr="004C7242">
        <w:rPr>
          <w:rFonts w:ascii="Book Antiqua" w:eastAsia="Times New Roman" w:hAnsi="Book Antiqua"/>
          <w:color w:val="000000"/>
          <w:sz w:val="20"/>
          <w:szCs w:val="20"/>
        </w:rPr>
        <w:t>of</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writing</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since</w:t>
      </w:r>
      <w:proofErr w:type="spellEnd"/>
      <w:r w:rsidRPr="004C7242">
        <w:rPr>
          <w:rFonts w:ascii="Book Antiqua" w:eastAsia="Times New Roman" w:hAnsi="Book Antiqua"/>
          <w:color w:val="000000"/>
          <w:sz w:val="20"/>
          <w:szCs w:val="20"/>
        </w:rPr>
        <w:t xml:space="preserve"> 2020). I </w:t>
      </w:r>
      <w:proofErr w:type="spellStart"/>
      <w:r w:rsidRPr="004C7242">
        <w:rPr>
          <w:rFonts w:ascii="Book Antiqua" w:eastAsia="Times New Roman" w:hAnsi="Book Antiqua"/>
          <w:color w:val="000000"/>
          <w:sz w:val="20"/>
          <w:szCs w:val="20"/>
        </w:rPr>
        <w:t>would</w:t>
      </w:r>
      <w:proofErr w:type="spellEnd"/>
      <w:r w:rsidRPr="004C7242">
        <w:rPr>
          <w:rFonts w:ascii="Book Antiqua" w:eastAsia="Times New Roman" w:hAnsi="Book Antiqua"/>
          <w:color w:val="000000"/>
          <w:sz w:val="20"/>
          <w:szCs w:val="20"/>
        </w:rPr>
        <w:t xml:space="preserve"> like </w:t>
      </w:r>
      <w:proofErr w:type="spellStart"/>
      <w:r w:rsidRPr="004C7242">
        <w:rPr>
          <w:rFonts w:ascii="Book Antiqua" w:eastAsia="Times New Roman" w:hAnsi="Book Antiqua"/>
          <w:color w:val="000000"/>
          <w:sz w:val="20"/>
          <w:szCs w:val="20"/>
        </w:rPr>
        <w:t>to</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demonstrate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the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place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of</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Poznań's</w:t>
      </w:r>
      <w:proofErr w:type="spellEnd"/>
      <w:r w:rsidRPr="004C7242">
        <w:rPr>
          <w:rFonts w:ascii="Book Antiqua" w:eastAsia="Times New Roman" w:hAnsi="Book Antiqua"/>
          <w:color w:val="000000"/>
          <w:sz w:val="20"/>
          <w:szCs w:val="20"/>
        </w:rPr>
        <w:t xml:space="preserve"> art </w:t>
      </w:r>
      <w:proofErr w:type="spellStart"/>
      <w:r w:rsidRPr="004C7242">
        <w:rPr>
          <w:rFonts w:ascii="Book Antiqua" w:eastAsia="Times New Roman" w:hAnsi="Book Antiqua"/>
          <w:color w:val="000000"/>
          <w:sz w:val="20"/>
          <w:szCs w:val="20"/>
        </w:rPr>
        <w:t>of</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writing</w:t>
      </w:r>
      <w:proofErr w:type="spellEnd"/>
      <w:r w:rsidRPr="004C7242">
        <w:rPr>
          <w:rFonts w:ascii="Book Antiqua" w:eastAsia="Times New Roman" w:hAnsi="Book Antiqua"/>
          <w:color w:val="000000"/>
          <w:sz w:val="20"/>
          <w:szCs w:val="20"/>
        </w:rPr>
        <w:t xml:space="preserve"> in </w:t>
      </w:r>
      <w:proofErr w:type="spellStart"/>
      <w:r w:rsidRPr="004C7242">
        <w:rPr>
          <w:rFonts w:ascii="Book Antiqua" w:eastAsia="Times New Roman" w:hAnsi="Book Antiqua"/>
          <w:color w:val="000000"/>
          <w:sz w:val="20"/>
          <w:szCs w:val="20"/>
        </w:rPr>
        <w:t>the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Polish</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studies</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curriculum</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connections</w:t>
      </w:r>
      <w:proofErr w:type="spellEnd"/>
      <w:r w:rsidRPr="004C7242">
        <w:rPr>
          <w:rFonts w:ascii="Book Antiqua" w:eastAsia="Times New Roman" w:hAnsi="Book Antiqua"/>
          <w:color w:val="000000"/>
          <w:sz w:val="20"/>
          <w:szCs w:val="20"/>
        </w:rPr>
        <w:t xml:space="preserve"> and </w:t>
      </w:r>
      <w:proofErr w:type="spellStart"/>
      <w:r w:rsidRPr="004C7242">
        <w:rPr>
          <w:rFonts w:ascii="Book Antiqua" w:eastAsia="Times New Roman" w:hAnsi="Book Antiqua"/>
          <w:color w:val="000000"/>
          <w:sz w:val="20"/>
          <w:szCs w:val="20"/>
        </w:rPr>
        <w:t>tensions</w:t>
      </w:r>
      <w:proofErr w:type="spellEnd"/>
      <w:r w:rsidRPr="004C7242">
        <w:rPr>
          <w:rFonts w:ascii="Book Antiqua" w:eastAsia="Times New Roman" w:hAnsi="Book Antiqua"/>
          <w:color w:val="000000"/>
          <w:sz w:val="20"/>
          <w:szCs w:val="20"/>
        </w:rPr>
        <w:t xml:space="preserve">) and in </w:t>
      </w:r>
      <w:proofErr w:type="spellStart"/>
      <w:r w:rsidRPr="004C7242">
        <w:rPr>
          <w:rFonts w:ascii="Book Antiqua" w:eastAsia="Times New Roman" w:hAnsi="Book Antiqua"/>
          <w:color w:val="000000"/>
          <w:sz w:val="20"/>
          <w:szCs w:val="20"/>
        </w:rPr>
        <w:t>local</w:t>
      </w:r>
      <w:proofErr w:type="spellEnd"/>
      <w:r w:rsidRPr="004C7242">
        <w:rPr>
          <w:rFonts w:ascii="Book Antiqua" w:eastAsia="Times New Roman" w:hAnsi="Book Antiqua"/>
          <w:color w:val="000000"/>
          <w:sz w:val="20"/>
          <w:szCs w:val="20"/>
        </w:rPr>
        <w:t xml:space="preserve"> and international </w:t>
      </w:r>
      <w:proofErr w:type="spellStart"/>
      <w:r w:rsidRPr="004C7242">
        <w:rPr>
          <w:rFonts w:ascii="Book Antiqua" w:eastAsia="Times New Roman" w:hAnsi="Book Antiqua"/>
          <w:color w:val="000000"/>
          <w:sz w:val="20"/>
          <w:szCs w:val="20"/>
        </w:rPr>
        <w:t>literary</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life</w:t>
      </w:r>
      <w:proofErr w:type="spellEnd"/>
      <w:r w:rsidRPr="004C7242">
        <w:rPr>
          <w:rFonts w:ascii="Book Antiqua" w:eastAsia="Times New Roman" w:hAnsi="Book Antiqua"/>
          <w:color w:val="000000"/>
          <w:sz w:val="20"/>
          <w:szCs w:val="20"/>
        </w:rPr>
        <w:t xml:space="preserve"> – </w:t>
      </w:r>
      <w:proofErr w:type="spellStart"/>
      <w:r w:rsidRPr="004C7242">
        <w:rPr>
          <w:rFonts w:ascii="Book Antiqua" w:eastAsia="Times New Roman" w:hAnsi="Book Antiqua"/>
          <w:color w:val="000000"/>
          <w:sz w:val="20"/>
          <w:szCs w:val="20"/>
        </w:rPr>
        <w:t>to</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examine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writers</w:t>
      </w:r>
      <w:proofErr w:type="spellEnd"/>
      <w:r w:rsidRPr="004C7242">
        <w:rPr>
          <w:rFonts w:ascii="Book Antiqua" w:eastAsia="Times New Roman" w:hAnsi="Book Antiqua"/>
          <w:color w:val="000000"/>
          <w:sz w:val="20"/>
          <w:szCs w:val="20"/>
        </w:rPr>
        <w:t xml:space="preserve"> at </w:t>
      </w:r>
      <w:proofErr w:type="spellStart"/>
      <w:r w:rsidRPr="004C7242">
        <w:rPr>
          <w:rFonts w:ascii="Book Antiqua" w:eastAsia="Times New Roman" w:hAnsi="Book Antiqua"/>
          <w:color w:val="000000"/>
          <w:sz w:val="20"/>
          <w:szCs w:val="20"/>
        </w:rPr>
        <w:t>the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university</w:t>
      </w:r>
      <w:proofErr w:type="spellEnd"/>
      <w:r w:rsidRPr="004C7242">
        <w:rPr>
          <w:rFonts w:ascii="Book Antiqua" w:eastAsia="Times New Roman" w:hAnsi="Book Antiqua"/>
          <w:color w:val="000000"/>
          <w:sz w:val="20"/>
          <w:szCs w:val="20"/>
        </w:rPr>
        <w:t xml:space="preserve"> and </w:t>
      </w:r>
      <w:proofErr w:type="spellStart"/>
      <w:r w:rsidRPr="004C7242">
        <w:rPr>
          <w:rFonts w:ascii="Book Antiqua" w:eastAsia="Times New Roman" w:hAnsi="Book Antiqua"/>
          <w:color w:val="000000"/>
          <w:sz w:val="20"/>
          <w:szCs w:val="20"/>
        </w:rPr>
        <w:t>the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university</w:t>
      </w:r>
      <w:proofErr w:type="spellEnd"/>
      <w:r w:rsidRPr="004C7242">
        <w:rPr>
          <w:rFonts w:ascii="Book Antiqua" w:eastAsia="Times New Roman" w:hAnsi="Book Antiqua"/>
          <w:color w:val="000000"/>
          <w:sz w:val="20"/>
          <w:szCs w:val="20"/>
        </w:rPr>
        <w:t xml:space="preserve"> in </w:t>
      </w:r>
      <w:proofErr w:type="spellStart"/>
      <w:r w:rsidRPr="004C7242">
        <w:rPr>
          <w:rFonts w:ascii="Book Antiqua" w:eastAsia="Times New Roman" w:hAnsi="Book Antiqua"/>
          <w:color w:val="000000"/>
          <w:sz w:val="20"/>
          <w:szCs w:val="20"/>
        </w:rPr>
        <w:t>literature</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Finally</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to</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consider</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the</w:t>
      </w:r>
      <w:proofErr w:type="spellEnd"/>
      <w:r w:rsidRPr="004C7242">
        <w:rPr>
          <w:rFonts w:ascii="Book Antiqua" w:eastAsia="Times New Roman" w:hAnsi="Book Antiqua"/>
          <w:color w:val="000000"/>
          <w:sz w:val="20"/>
          <w:szCs w:val="20"/>
        </w:rPr>
        <w:t xml:space="preserve"> positive and negative </w:t>
      </w:r>
      <w:proofErr w:type="spellStart"/>
      <w:r w:rsidRPr="004C7242">
        <w:rPr>
          <w:rFonts w:ascii="Book Antiqua" w:eastAsia="Times New Roman" w:hAnsi="Book Antiqua"/>
          <w:color w:val="000000"/>
          <w:sz w:val="20"/>
          <w:szCs w:val="20"/>
        </w:rPr>
        <w:t>impact</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of</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the</w:t>
      </w:r>
      <w:proofErr w:type="spellEnd"/>
      <w:r w:rsidRPr="004C7242">
        <w:rPr>
          <w:rFonts w:ascii="Book Antiqua" w:eastAsia="Times New Roman" w:hAnsi="Book Antiqua"/>
          <w:color w:val="000000"/>
          <w:sz w:val="20"/>
          <w:szCs w:val="20"/>
        </w:rPr>
        <w:t xml:space="preserve"> art </w:t>
      </w:r>
      <w:proofErr w:type="spellStart"/>
      <w:r w:rsidRPr="004C7242">
        <w:rPr>
          <w:rFonts w:ascii="Book Antiqua" w:eastAsia="Times New Roman" w:hAnsi="Book Antiqua"/>
          <w:color w:val="000000"/>
          <w:sz w:val="20"/>
          <w:szCs w:val="20"/>
        </w:rPr>
        <w:t>of</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writing</w:t>
      </w:r>
      <w:proofErr w:type="spellEnd"/>
      <w:r w:rsidRPr="004C7242">
        <w:rPr>
          <w:rFonts w:ascii="Book Antiqua" w:eastAsia="Times New Roman" w:hAnsi="Book Antiqua"/>
          <w:color w:val="000000"/>
          <w:sz w:val="20"/>
          <w:szCs w:val="20"/>
        </w:rPr>
        <w:t xml:space="preserve"> on </w:t>
      </w:r>
      <w:proofErr w:type="spellStart"/>
      <w:r w:rsidRPr="004C7242">
        <w:rPr>
          <w:rFonts w:ascii="Book Antiqua" w:eastAsia="Times New Roman" w:hAnsi="Book Antiqua"/>
          <w:color w:val="000000"/>
          <w:sz w:val="20"/>
          <w:szCs w:val="20"/>
        </w:rPr>
        <w:t>literary</w:t>
      </w:r>
      <w:proofErr w:type="spellEnd"/>
      <w:r w:rsidRPr="004C7242">
        <w:rPr>
          <w:rFonts w:ascii="Book Antiqua" w:eastAsia="Times New Roman" w:hAnsi="Book Antiqua"/>
          <w:color w:val="000000"/>
          <w:sz w:val="20"/>
          <w:szCs w:val="20"/>
        </w:rPr>
        <w:t xml:space="preserve"> </w:t>
      </w:r>
      <w:proofErr w:type="spellStart"/>
      <w:r w:rsidRPr="004C7242">
        <w:rPr>
          <w:rFonts w:ascii="Book Antiqua" w:eastAsia="Times New Roman" w:hAnsi="Book Antiqua"/>
          <w:color w:val="000000"/>
          <w:sz w:val="20"/>
          <w:szCs w:val="20"/>
        </w:rPr>
        <w:t>education</w:t>
      </w:r>
      <w:proofErr w:type="spellEnd"/>
      <w:r w:rsidRPr="004C7242">
        <w:rPr>
          <w:rFonts w:ascii="Book Antiqua" w:eastAsia="Times New Roman" w:hAnsi="Book Antiqua"/>
          <w:color w:val="000000"/>
          <w:sz w:val="20"/>
          <w:szCs w:val="20"/>
        </w:rPr>
        <w:t>.</w:t>
      </w:r>
    </w:p>
    <w:p w14:paraId="6E31150C" w14:textId="77777777" w:rsidR="003A4F55" w:rsidRPr="004C7242" w:rsidRDefault="003A4F55" w:rsidP="00BC569C">
      <w:pPr>
        <w:spacing w:line="240" w:lineRule="auto"/>
        <w:contextualSpacing/>
        <w:rPr>
          <w:rFonts w:ascii="Book Antiqua" w:eastAsia="Times New Roman" w:hAnsi="Book Antiqua"/>
          <w:color w:val="000000"/>
          <w:sz w:val="20"/>
          <w:szCs w:val="20"/>
        </w:rPr>
      </w:pPr>
    </w:p>
    <w:p w14:paraId="6C01561B" w14:textId="77777777" w:rsidR="003A4F55" w:rsidRPr="004C7242" w:rsidRDefault="003A4F55" w:rsidP="00BC569C">
      <w:pPr>
        <w:spacing w:line="240" w:lineRule="auto"/>
        <w:contextualSpacing/>
        <w:rPr>
          <w:rFonts w:ascii="Book Antiqua" w:eastAsia="Times New Roman" w:hAnsi="Book Antiqua"/>
          <w:b/>
          <w:bCs/>
          <w:color w:val="000000"/>
          <w:sz w:val="20"/>
          <w:szCs w:val="20"/>
          <w:lang w:val="pl-PL"/>
        </w:rPr>
      </w:pPr>
      <w:r w:rsidRPr="004C7242">
        <w:rPr>
          <w:rFonts w:ascii="Book Antiqua" w:eastAsia="Times New Roman" w:hAnsi="Book Antiqua"/>
          <w:b/>
          <w:bCs/>
          <w:color w:val="000000"/>
          <w:sz w:val="20"/>
          <w:szCs w:val="20"/>
        </w:rPr>
        <w:t>Krzysztof Hoffmann </w:t>
      </w:r>
    </w:p>
    <w:p w14:paraId="0A51479E" w14:textId="77777777" w:rsidR="003A4F55" w:rsidRPr="004C7242" w:rsidRDefault="003A4F55" w:rsidP="00BC569C">
      <w:pPr>
        <w:spacing w:line="240" w:lineRule="auto"/>
        <w:contextualSpacing/>
        <w:rPr>
          <w:rFonts w:ascii="Book Antiqua" w:hAnsi="Book Antiqua"/>
          <w:b/>
          <w:bCs/>
          <w:i/>
          <w:iCs/>
          <w:sz w:val="20"/>
          <w:szCs w:val="20"/>
        </w:rPr>
      </w:pPr>
      <w:proofErr w:type="spellStart"/>
      <w:r w:rsidRPr="004C7242">
        <w:rPr>
          <w:rFonts w:ascii="Book Antiqua" w:hAnsi="Book Antiqua"/>
          <w:b/>
          <w:bCs/>
          <w:i/>
          <w:iCs/>
          <w:color w:val="000000"/>
          <w:sz w:val="20"/>
          <w:szCs w:val="20"/>
        </w:rPr>
        <w:t>Czy</w:t>
      </w:r>
      <w:proofErr w:type="spellEnd"/>
      <w:r w:rsidRPr="004C7242">
        <w:rPr>
          <w:rFonts w:ascii="Book Antiqua" w:hAnsi="Book Antiqua"/>
          <w:b/>
          <w:bCs/>
          <w:i/>
          <w:iCs/>
          <w:color w:val="000000"/>
          <w:sz w:val="20"/>
          <w:szCs w:val="20"/>
        </w:rPr>
        <w:t xml:space="preserve"> </w:t>
      </w:r>
      <w:proofErr w:type="spellStart"/>
      <w:r w:rsidRPr="004C7242">
        <w:rPr>
          <w:rFonts w:ascii="Book Antiqua" w:hAnsi="Book Antiqua"/>
          <w:b/>
          <w:bCs/>
          <w:i/>
          <w:iCs/>
          <w:color w:val="000000"/>
          <w:sz w:val="20"/>
          <w:szCs w:val="20"/>
        </w:rPr>
        <w:t>pisarze</w:t>
      </w:r>
      <w:proofErr w:type="spellEnd"/>
      <w:r w:rsidRPr="004C7242">
        <w:rPr>
          <w:rFonts w:ascii="Book Antiqua" w:hAnsi="Book Antiqua"/>
          <w:b/>
          <w:bCs/>
          <w:i/>
          <w:iCs/>
          <w:color w:val="000000"/>
          <w:sz w:val="20"/>
          <w:szCs w:val="20"/>
        </w:rPr>
        <w:t xml:space="preserve"> i </w:t>
      </w:r>
      <w:proofErr w:type="spellStart"/>
      <w:r w:rsidRPr="004C7242">
        <w:rPr>
          <w:rFonts w:ascii="Book Antiqua" w:hAnsi="Book Antiqua"/>
          <w:b/>
          <w:bCs/>
          <w:i/>
          <w:iCs/>
          <w:color w:val="000000"/>
          <w:sz w:val="20"/>
          <w:szCs w:val="20"/>
        </w:rPr>
        <w:t>pisarki</w:t>
      </w:r>
      <w:proofErr w:type="spellEnd"/>
      <w:r w:rsidRPr="004C7242">
        <w:rPr>
          <w:rFonts w:ascii="Book Antiqua" w:hAnsi="Book Antiqua"/>
          <w:b/>
          <w:bCs/>
          <w:i/>
          <w:iCs/>
          <w:color w:val="000000"/>
          <w:sz w:val="20"/>
          <w:szCs w:val="20"/>
        </w:rPr>
        <w:t xml:space="preserve"> </w:t>
      </w:r>
      <w:proofErr w:type="spellStart"/>
      <w:r w:rsidRPr="004C7242">
        <w:rPr>
          <w:rFonts w:ascii="Book Antiqua" w:hAnsi="Book Antiqua"/>
          <w:b/>
          <w:bCs/>
          <w:i/>
          <w:iCs/>
          <w:color w:val="000000"/>
          <w:sz w:val="20"/>
          <w:szCs w:val="20"/>
        </w:rPr>
        <w:t>mogą</w:t>
      </w:r>
      <w:proofErr w:type="spellEnd"/>
      <w:r w:rsidRPr="004C7242">
        <w:rPr>
          <w:rFonts w:ascii="Book Antiqua" w:hAnsi="Book Antiqua"/>
          <w:b/>
          <w:bCs/>
          <w:i/>
          <w:iCs/>
          <w:color w:val="000000"/>
          <w:sz w:val="20"/>
          <w:szCs w:val="20"/>
        </w:rPr>
        <w:t xml:space="preserve"> </w:t>
      </w:r>
      <w:proofErr w:type="spellStart"/>
      <w:r w:rsidRPr="004C7242">
        <w:rPr>
          <w:rFonts w:ascii="Book Antiqua" w:hAnsi="Book Antiqua"/>
          <w:b/>
          <w:bCs/>
          <w:i/>
          <w:iCs/>
          <w:color w:val="000000"/>
          <w:sz w:val="20"/>
          <w:szCs w:val="20"/>
        </w:rPr>
        <w:t>mieć</w:t>
      </w:r>
      <w:proofErr w:type="spellEnd"/>
      <w:r w:rsidRPr="004C7242">
        <w:rPr>
          <w:rFonts w:ascii="Book Antiqua" w:hAnsi="Book Antiqua"/>
          <w:b/>
          <w:bCs/>
          <w:i/>
          <w:iCs/>
          <w:color w:val="000000"/>
          <w:sz w:val="20"/>
          <w:szCs w:val="20"/>
        </w:rPr>
        <w:t xml:space="preserve"> </w:t>
      </w:r>
      <w:proofErr w:type="spellStart"/>
      <w:r w:rsidRPr="004C7242">
        <w:rPr>
          <w:rFonts w:ascii="Book Antiqua" w:hAnsi="Book Antiqua"/>
          <w:b/>
          <w:bCs/>
          <w:i/>
          <w:iCs/>
          <w:color w:val="000000"/>
          <w:sz w:val="20"/>
          <w:szCs w:val="20"/>
        </w:rPr>
        <w:t>coś</w:t>
      </w:r>
      <w:proofErr w:type="spellEnd"/>
      <w:r w:rsidRPr="004C7242">
        <w:rPr>
          <w:rFonts w:ascii="Book Antiqua" w:hAnsi="Book Antiqua"/>
          <w:b/>
          <w:bCs/>
          <w:i/>
          <w:iCs/>
          <w:color w:val="000000"/>
          <w:sz w:val="20"/>
          <w:szCs w:val="20"/>
        </w:rPr>
        <w:t xml:space="preserve"> do </w:t>
      </w:r>
      <w:proofErr w:type="spellStart"/>
      <w:r w:rsidRPr="004C7242">
        <w:rPr>
          <w:rFonts w:ascii="Book Antiqua" w:hAnsi="Book Antiqua"/>
          <w:b/>
          <w:bCs/>
          <w:i/>
          <w:iCs/>
          <w:color w:val="000000"/>
          <w:sz w:val="20"/>
          <w:szCs w:val="20"/>
        </w:rPr>
        <w:t>powiedzenia</w:t>
      </w:r>
      <w:proofErr w:type="spellEnd"/>
      <w:r w:rsidRPr="004C7242">
        <w:rPr>
          <w:rFonts w:ascii="Book Antiqua" w:hAnsi="Book Antiqua"/>
          <w:b/>
          <w:bCs/>
          <w:i/>
          <w:iCs/>
          <w:color w:val="000000"/>
          <w:sz w:val="20"/>
          <w:szCs w:val="20"/>
        </w:rPr>
        <w:t xml:space="preserve">? </w:t>
      </w:r>
      <w:proofErr w:type="spellStart"/>
      <w:r w:rsidRPr="004C7242">
        <w:rPr>
          <w:rFonts w:ascii="Book Antiqua" w:hAnsi="Book Antiqua"/>
          <w:b/>
          <w:bCs/>
          <w:i/>
          <w:iCs/>
          <w:color w:val="000000"/>
          <w:sz w:val="20"/>
          <w:szCs w:val="20"/>
        </w:rPr>
        <w:t>Uwagi</w:t>
      </w:r>
      <w:proofErr w:type="spellEnd"/>
      <w:r w:rsidRPr="004C7242">
        <w:rPr>
          <w:rFonts w:ascii="Book Antiqua" w:hAnsi="Book Antiqua"/>
          <w:b/>
          <w:bCs/>
          <w:i/>
          <w:iCs/>
          <w:color w:val="000000"/>
          <w:sz w:val="20"/>
          <w:szCs w:val="20"/>
        </w:rPr>
        <w:t xml:space="preserve"> z </w:t>
      </w:r>
      <w:proofErr w:type="spellStart"/>
      <w:r w:rsidRPr="004C7242">
        <w:rPr>
          <w:rFonts w:ascii="Book Antiqua" w:hAnsi="Book Antiqua"/>
          <w:b/>
          <w:bCs/>
          <w:i/>
          <w:iCs/>
          <w:color w:val="000000"/>
          <w:sz w:val="20"/>
          <w:szCs w:val="20"/>
        </w:rPr>
        <w:t>wnętrza</w:t>
      </w:r>
      <w:proofErr w:type="spellEnd"/>
      <w:r w:rsidRPr="004C7242">
        <w:rPr>
          <w:rFonts w:ascii="Book Antiqua" w:hAnsi="Book Antiqua"/>
          <w:b/>
          <w:bCs/>
          <w:i/>
          <w:iCs/>
          <w:color w:val="000000"/>
          <w:sz w:val="20"/>
          <w:szCs w:val="20"/>
        </w:rPr>
        <w:t xml:space="preserve"> </w:t>
      </w:r>
      <w:proofErr w:type="spellStart"/>
      <w:r w:rsidRPr="004C7242">
        <w:rPr>
          <w:rFonts w:ascii="Book Antiqua" w:hAnsi="Book Antiqua"/>
          <w:b/>
          <w:bCs/>
          <w:i/>
          <w:iCs/>
          <w:color w:val="000000"/>
          <w:sz w:val="20"/>
          <w:szCs w:val="20"/>
        </w:rPr>
        <w:t>akademii</w:t>
      </w:r>
      <w:proofErr w:type="spellEnd"/>
    </w:p>
    <w:p w14:paraId="6B352AF9" w14:textId="77777777" w:rsidR="003A4F55" w:rsidRPr="004C7242" w:rsidRDefault="003A4F55" w:rsidP="00BC569C">
      <w:pPr>
        <w:spacing w:line="240" w:lineRule="auto"/>
        <w:contextualSpacing/>
        <w:rPr>
          <w:rFonts w:ascii="Book Antiqua" w:hAnsi="Book Antiqua"/>
          <w:color w:val="000000"/>
          <w:sz w:val="20"/>
          <w:szCs w:val="20"/>
        </w:rPr>
      </w:pPr>
    </w:p>
    <w:p w14:paraId="71BE8399" w14:textId="77777777" w:rsidR="003A4F55" w:rsidRPr="004C7242" w:rsidRDefault="003A4F55" w:rsidP="00BC569C">
      <w:pPr>
        <w:spacing w:after="0" w:line="240" w:lineRule="auto"/>
        <w:contextualSpacing/>
        <w:rPr>
          <w:rFonts w:ascii="Book Antiqua" w:hAnsi="Book Antiqua"/>
          <w:color w:val="000000"/>
          <w:sz w:val="20"/>
          <w:szCs w:val="20"/>
        </w:rPr>
      </w:pPr>
      <w:r w:rsidRPr="004C7242">
        <w:rPr>
          <w:rFonts w:ascii="Book Antiqua" w:hAnsi="Book Antiqua"/>
          <w:color w:val="000000"/>
          <w:sz w:val="20"/>
          <w:szCs w:val="20"/>
        </w:rPr>
        <w:t xml:space="preserve">This </w:t>
      </w:r>
      <w:proofErr w:type="spellStart"/>
      <w:r w:rsidRPr="004C7242">
        <w:rPr>
          <w:rFonts w:ascii="Book Antiqua" w:hAnsi="Book Antiqua"/>
          <w:color w:val="000000"/>
          <w:sz w:val="20"/>
          <w:szCs w:val="20"/>
        </w:rPr>
        <w:t>presentation</w:t>
      </w:r>
      <w:proofErr w:type="spellEnd"/>
      <w:r w:rsidRPr="004C7242">
        <w:rPr>
          <w:rFonts w:ascii="Book Antiqua" w:hAnsi="Book Antiqua"/>
          <w:color w:val="000000"/>
          <w:sz w:val="20"/>
          <w:szCs w:val="20"/>
        </w:rPr>
        <w:t xml:space="preserve"> will </w:t>
      </w:r>
      <w:proofErr w:type="spellStart"/>
      <w:r w:rsidRPr="004C7242">
        <w:rPr>
          <w:rFonts w:ascii="Book Antiqua" w:hAnsi="Book Antiqua"/>
          <w:color w:val="000000"/>
          <w:sz w:val="20"/>
          <w:szCs w:val="20"/>
        </w:rPr>
        <w:t>address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position</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of</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writers</w:t>
      </w:r>
      <w:proofErr w:type="spellEnd"/>
      <w:r w:rsidRPr="004C7242">
        <w:rPr>
          <w:rFonts w:ascii="Book Antiqua" w:hAnsi="Book Antiqua"/>
          <w:color w:val="000000"/>
          <w:sz w:val="20"/>
          <w:szCs w:val="20"/>
        </w:rPr>
        <w:t xml:space="preserve"> in </w:t>
      </w:r>
      <w:proofErr w:type="spellStart"/>
      <w:r w:rsidRPr="004C7242">
        <w:rPr>
          <w:rFonts w:ascii="Book Antiqua" w:hAnsi="Book Antiqua"/>
          <w:color w:val="000000"/>
          <w:sz w:val="20"/>
          <w:szCs w:val="20"/>
        </w:rPr>
        <w:t>creative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writing</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courses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within</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Polish</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higher</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education</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system</w:t>
      </w:r>
      <w:proofErr w:type="spellEnd"/>
      <w:r w:rsidRPr="004C7242">
        <w:rPr>
          <w:rFonts w:ascii="Book Antiqua" w:hAnsi="Book Antiqua"/>
          <w:color w:val="000000"/>
          <w:sz w:val="20"/>
          <w:szCs w:val="20"/>
        </w:rPr>
        <w:t xml:space="preserve">, also in </w:t>
      </w:r>
      <w:proofErr w:type="spellStart"/>
      <w:r w:rsidRPr="004C7242">
        <w:rPr>
          <w:rFonts w:ascii="Book Antiqua" w:hAnsi="Book Antiqua"/>
          <w:color w:val="000000"/>
          <w:sz w:val="20"/>
          <w:szCs w:val="20"/>
        </w:rPr>
        <w:t>relation</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to</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their</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students</w:t>
      </w:r>
      <w:proofErr w:type="spellEnd"/>
      <w:r w:rsidRPr="004C7242">
        <w:rPr>
          <w:rFonts w:ascii="Book Antiqua" w:hAnsi="Book Antiqua"/>
          <w:color w:val="000000"/>
          <w:sz w:val="20"/>
          <w:szCs w:val="20"/>
        </w:rPr>
        <w:t xml:space="preserve">, i.e., in </w:t>
      </w:r>
      <w:proofErr w:type="spellStart"/>
      <w:r w:rsidRPr="004C7242">
        <w:rPr>
          <w:rFonts w:ascii="Book Antiqua" w:hAnsi="Book Antiqua"/>
          <w:color w:val="000000"/>
          <w:sz w:val="20"/>
          <w:szCs w:val="20"/>
        </w:rPr>
        <w:t>principle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future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writers</w:t>
      </w:r>
      <w:proofErr w:type="spellEnd"/>
      <w:r w:rsidRPr="004C7242">
        <w:rPr>
          <w:rFonts w:ascii="Book Antiqua" w:hAnsi="Book Antiqua"/>
          <w:color w:val="000000"/>
          <w:sz w:val="20"/>
          <w:szCs w:val="20"/>
        </w:rPr>
        <w:t xml:space="preserve">. I will </w:t>
      </w:r>
      <w:proofErr w:type="spellStart"/>
      <w:r w:rsidRPr="004C7242">
        <w:rPr>
          <w:rFonts w:ascii="Book Antiqua" w:hAnsi="Book Antiqua"/>
          <w:color w:val="000000"/>
          <w:sz w:val="20"/>
          <w:szCs w:val="20"/>
        </w:rPr>
        <w:t>attempt</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to</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demonstrate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how</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academic</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discourse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is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entangled</w:t>
      </w:r>
      <w:proofErr w:type="spellEnd"/>
      <w:r w:rsidRPr="004C7242">
        <w:rPr>
          <w:rFonts w:ascii="Book Antiqua" w:hAnsi="Book Antiqua"/>
          <w:color w:val="000000"/>
          <w:sz w:val="20"/>
          <w:szCs w:val="20"/>
        </w:rPr>
        <w:t xml:space="preserve"> in </w:t>
      </w:r>
      <w:proofErr w:type="spellStart"/>
      <w:r w:rsidRPr="004C7242">
        <w:rPr>
          <w:rFonts w:ascii="Book Antiqua" w:hAnsi="Book Antiqua"/>
          <w:color w:val="000000"/>
          <w:sz w:val="20"/>
          <w:szCs w:val="20"/>
        </w:rPr>
        <w:t>aporias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regarding</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their</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characters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My</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working</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hypothesis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is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these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contradictions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stem</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from</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relatively</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short</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history</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of</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programs</w:t>
      </w:r>
      <w:proofErr w:type="spellEnd"/>
      <w:r w:rsidRPr="004C7242">
        <w:rPr>
          <w:rFonts w:ascii="Book Antiqua" w:hAnsi="Book Antiqua"/>
          <w:color w:val="000000"/>
          <w:sz w:val="20"/>
          <w:szCs w:val="20"/>
        </w:rPr>
        <w:t xml:space="preserve"> and </w:t>
      </w:r>
      <w:proofErr w:type="spellStart"/>
      <w:r w:rsidRPr="004C7242">
        <w:rPr>
          <w:rFonts w:ascii="Book Antiqua" w:hAnsi="Book Antiqua"/>
          <w:color w:val="000000"/>
          <w:sz w:val="20"/>
          <w:szCs w:val="20"/>
        </w:rPr>
        <w:t>the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overlap</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within</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academy</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of</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several</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orders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employing</w:t>
      </w:r>
      <w:proofErr w:type="spellEnd"/>
      <w:r w:rsidRPr="004C7242">
        <w:rPr>
          <w:rFonts w:ascii="Book Antiqua" w:hAnsi="Book Antiqua"/>
          <w:color w:val="000000"/>
          <w:sz w:val="20"/>
          <w:szCs w:val="20"/>
        </w:rPr>
        <w:t xml:space="preserve"> different </w:t>
      </w:r>
      <w:proofErr w:type="spellStart"/>
      <w:r w:rsidRPr="004C7242">
        <w:rPr>
          <w:rFonts w:ascii="Book Antiqua" w:hAnsi="Book Antiqua"/>
          <w:color w:val="000000"/>
          <w:sz w:val="20"/>
          <w:szCs w:val="20"/>
        </w:rPr>
        <w:t>logics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tradition</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of</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academic</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formation</w:t>
      </w:r>
      <w:proofErr w:type="spellEnd"/>
      <w:r w:rsidRPr="004C7242">
        <w:rPr>
          <w:rFonts w:ascii="Book Antiqua" w:hAnsi="Book Antiqua"/>
          <w:color w:val="000000"/>
          <w:sz w:val="20"/>
          <w:szCs w:val="20"/>
        </w:rPr>
        <w:t xml:space="preserve"> and </w:t>
      </w:r>
      <w:proofErr w:type="spellStart"/>
      <w:r w:rsidRPr="004C7242">
        <w:rPr>
          <w:rFonts w:ascii="Book Antiqua" w:hAnsi="Book Antiqua"/>
          <w:color w:val="000000"/>
          <w:sz w:val="20"/>
          <w:szCs w:val="20"/>
        </w:rPr>
        <w:t>its</w:t>
      </w:r>
      <w:proofErr w:type="spellEnd"/>
      <w:r w:rsidRPr="004C7242">
        <w:rPr>
          <w:rFonts w:ascii="Book Antiqua" w:hAnsi="Book Antiqua"/>
          <w:color w:val="000000"/>
          <w:sz w:val="20"/>
          <w:szCs w:val="20"/>
        </w:rPr>
        <w:t xml:space="preserve"> legal </w:t>
      </w:r>
      <w:proofErr w:type="spellStart"/>
      <w:r w:rsidRPr="004C7242">
        <w:rPr>
          <w:rFonts w:ascii="Book Antiqua" w:hAnsi="Book Antiqua"/>
          <w:color w:val="000000"/>
          <w:sz w:val="20"/>
          <w:szCs w:val="20"/>
        </w:rPr>
        <w:t>regulations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the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understanding</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of</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knowledge</w:t>
      </w:r>
      <w:proofErr w:type="spellEnd"/>
      <w:r w:rsidRPr="004C7242">
        <w:rPr>
          <w:rFonts w:ascii="Book Antiqua" w:hAnsi="Book Antiqua"/>
          <w:color w:val="000000"/>
          <w:sz w:val="20"/>
          <w:szCs w:val="20"/>
        </w:rPr>
        <w:t xml:space="preserve"> and </w:t>
      </w:r>
      <w:proofErr w:type="spellStart"/>
      <w:r w:rsidRPr="004C7242">
        <w:rPr>
          <w:rFonts w:ascii="Book Antiqua" w:hAnsi="Book Antiqua"/>
          <w:color w:val="000000"/>
          <w:sz w:val="20"/>
          <w:szCs w:val="20"/>
        </w:rPr>
        <w:t>its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revaluations</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university</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management</w:t>
      </w:r>
      <w:proofErr w:type="spellEnd"/>
      <w:r w:rsidRPr="004C7242">
        <w:rPr>
          <w:rFonts w:ascii="Book Antiqua" w:hAnsi="Book Antiqua"/>
          <w:color w:val="000000"/>
          <w:sz w:val="20"/>
          <w:szCs w:val="20"/>
        </w:rPr>
        <w:t xml:space="preserve"> in </w:t>
      </w:r>
      <w:proofErr w:type="spellStart"/>
      <w:r w:rsidRPr="004C7242">
        <w:rPr>
          <w:rFonts w:ascii="Book Antiqua" w:hAnsi="Book Antiqua"/>
          <w:color w:val="000000"/>
          <w:sz w:val="20"/>
          <w:szCs w:val="20"/>
        </w:rPr>
        <w:t>the</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era</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of</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audit</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culture</w:t>
      </w:r>
      <w:proofErr w:type="spellEnd"/>
      <w:r w:rsidRPr="004C7242">
        <w:rPr>
          <w:rFonts w:ascii="Book Antiqua" w:hAnsi="Book Antiqua"/>
          <w:color w:val="000000"/>
          <w:sz w:val="20"/>
          <w:szCs w:val="20"/>
        </w:rPr>
        <w:t xml:space="preserve">, etc. I will also </w:t>
      </w:r>
      <w:proofErr w:type="spellStart"/>
      <w:r w:rsidRPr="004C7242">
        <w:rPr>
          <w:rFonts w:ascii="Book Antiqua" w:hAnsi="Book Antiqua"/>
          <w:color w:val="000000"/>
          <w:sz w:val="20"/>
          <w:szCs w:val="20"/>
        </w:rPr>
        <w:t>attempt</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to</w:t>
      </w:r>
      <w:proofErr w:type="spellEnd"/>
      <w:r w:rsidRPr="004C7242">
        <w:rPr>
          <w:rFonts w:ascii="Book Antiqua" w:hAnsi="Book Antiqua"/>
          <w:color w:val="000000"/>
          <w:sz w:val="20"/>
          <w:szCs w:val="20"/>
        </w:rPr>
        <w:t xml:space="preserve"> </w:t>
      </w:r>
      <w:proofErr w:type="spellStart"/>
      <w:r w:rsidRPr="004C7242">
        <w:rPr>
          <w:rFonts w:ascii="Book Antiqua" w:hAnsi="Book Antiqua"/>
          <w:color w:val="000000"/>
          <w:sz w:val="20"/>
          <w:szCs w:val="20"/>
        </w:rPr>
        <w:t>propose</w:t>
      </w:r>
      <w:proofErr w:type="spellEnd"/>
      <w:r w:rsidRPr="004C7242">
        <w:rPr>
          <w:rFonts w:ascii="Book Antiqua" w:hAnsi="Book Antiqua"/>
          <w:color w:val="000000"/>
          <w:sz w:val="20"/>
          <w:szCs w:val="20"/>
        </w:rPr>
        <w:t xml:space="preserve"> tentative </w:t>
      </w:r>
      <w:proofErr w:type="spellStart"/>
      <w:r w:rsidRPr="004C7242">
        <w:rPr>
          <w:rFonts w:ascii="Book Antiqua" w:hAnsi="Book Antiqua"/>
          <w:color w:val="000000"/>
          <w:sz w:val="20"/>
          <w:szCs w:val="20"/>
        </w:rPr>
        <w:t>solutions</w:t>
      </w:r>
      <w:proofErr w:type="spellEnd"/>
      <w:r w:rsidRPr="004C7242">
        <w:rPr>
          <w:rFonts w:ascii="Book Antiqua" w:hAnsi="Book Antiqua"/>
          <w:color w:val="000000"/>
          <w:sz w:val="20"/>
          <w:szCs w:val="20"/>
        </w:rPr>
        <w:t>.</w:t>
      </w:r>
    </w:p>
    <w:p w14:paraId="34CB6936" w14:textId="77777777" w:rsidR="003A4F55" w:rsidRPr="004C7242" w:rsidRDefault="003A4F55" w:rsidP="00BC569C">
      <w:pPr>
        <w:spacing w:after="0" w:line="240" w:lineRule="auto"/>
        <w:contextualSpacing/>
        <w:rPr>
          <w:rFonts w:ascii="Book Antiqua" w:hAnsi="Book Antiqua" w:cs="Times New Roman"/>
          <w:b/>
          <w:sz w:val="20"/>
          <w:szCs w:val="20"/>
          <w:lang w:val="pl-PL"/>
        </w:rPr>
      </w:pPr>
      <w:r w:rsidRPr="004C7242">
        <w:rPr>
          <w:rFonts w:ascii="Book Antiqua" w:hAnsi="Book Antiqua" w:cs="Times New Roman"/>
          <w:b/>
          <w:sz w:val="20"/>
          <w:szCs w:val="20"/>
          <w:lang w:val="pl-PL"/>
        </w:rPr>
        <w:t xml:space="preserve"> </w:t>
      </w:r>
    </w:p>
    <w:p w14:paraId="7A90145B" w14:textId="77777777" w:rsidR="003A4F55" w:rsidRPr="004C7242" w:rsidRDefault="003A4F55" w:rsidP="00BC569C">
      <w:pPr>
        <w:spacing w:line="240" w:lineRule="auto"/>
        <w:contextualSpacing/>
        <w:rPr>
          <w:rFonts w:ascii="Book Antiqua" w:eastAsia="Times New Roman" w:hAnsi="Book Antiqua"/>
          <w:b/>
          <w:bCs/>
          <w:sz w:val="20"/>
          <w:szCs w:val="20"/>
        </w:rPr>
      </w:pPr>
      <w:r w:rsidRPr="004C7242">
        <w:rPr>
          <w:rFonts w:ascii="Book Antiqua" w:eastAsia="Times New Roman" w:hAnsi="Book Antiqua"/>
          <w:b/>
          <w:bCs/>
          <w:sz w:val="20"/>
          <w:szCs w:val="20"/>
        </w:rPr>
        <w:t xml:space="preserve">Igor Borkowski </w:t>
      </w:r>
    </w:p>
    <w:p w14:paraId="0469DBCD" w14:textId="77777777" w:rsidR="003A4F55" w:rsidRPr="004C7242" w:rsidRDefault="003A4F55" w:rsidP="00BC569C">
      <w:pPr>
        <w:spacing w:line="240" w:lineRule="auto"/>
        <w:contextualSpacing/>
        <w:rPr>
          <w:rFonts w:ascii="Book Antiqua" w:eastAsia="Times New Roman" w:hAnsi="Book Antiqua"/>
          <w:b/>
          <w:bCs/>
          <w:i/>
          <w:iCs/>
          <w:sz w:val="20"/>
          <w:szCs w:val="20"/>
        </w:rPr>
      </w:pPr>
      <w:proofErr w:type="spellStart"/>
      <w:r w:rsidRPr="004C7242">
        <w:rPr>
          <w:rFonts w:ascii="Book Antiqua" w:eastAsia="Times New Roman" w:hAnsi="Book Antiqua"/>
          <w:b/>
          <w:bCs/>
          <w:i/>
          <w:iCs/>
          <w:sz w:val="20"/>
          <w:szCs w:val="20"/>
        </w:rPr>
        <w:t>Czy</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twórcze</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przeszkadza</w:t>
      </w:r>
      <w:proofErr w:type="spellEnd"/>
      <w:r w:rsidRPr="004C7242">
        <w:rPr>
          <w:rFonts w:ascii="Book Antiqua" w:eastAsia="Times New Roman" w:hAnsi="Book Antiqua"/>
          <w:b/>
          <w:bCs/>
          <w:i/>
          <w:iCs/>
          <w:sz w:val="20"/>
          <w:szCs w:val="20"/>
        </w:rPr>
        <w:t xml:space="preserve"> w </w:t>
      </w:r>
      <w:proofErr w:type="spellStart"/>
      <w:r w:rsidRPr="004C7242">
        <w:rPr>
          <w:rFonts w:ascii="Book Antiqua" w:eastAsia="Times New Roman" w:hAnsi="Book Antiqua"/>
          <w:b/>
          <w:bCs/>
          <w:i/>
          <w:iCs/>
          <w:sz w:val="20"/>
          <w:szCs w:val="20"/>
        </w:rPr>
        <w:t>pisaniu</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Doświadczenia</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dydaktyczne</w:t>
      </w:r>
      <w:proofErr w:type="spellEnd"/>
      <w:r w:rsidRPr="004C7242">
        <w:rPr>
          <w:rFonts w:ascii="Book Antiqua" w:eastAsia="Times New Roman" w:hAnsi="Book Antiqua"/>
          <w:b/>
          <w:bCs/>
          <w:i/>
          <w:iCs/>
          <w:sz w:val="20"/>
          <w:szCs w:val="20"/>
        </w:rPr>
        <w:t xml:space="preserve"> w </w:t>
      </w:r>
      <w:proofErr w:type="spellStart"/>
      <w:r w:rsidRPr="004C7242">
        <w:rPr>
          <w:rFonts w:ascii="Book Antiqua" w:eastAsia="Times New Roman" w:hAnsi="Book Antiqua"/>
          <w:b/>
          <w:bCs/>
          <w:i/>
          <w:iCs/>
          <w:sz w:val="20"/>
          <w:szCs w:val="20"/>
        </w:rPr>
        <w:t>wykorzystaniu</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technik</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twórczego</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pisania</w:t>
      </w:r>
      <w:proofErr w:type="spellEnd"/>
      <w:r w:rsidRPr="004C7242">
        <w:rPr>
          <w:rFonts w:ascii="Book Antiqua" w:eastAsia="Times New Roman" w:hAnsi="Book Antiqua"/>
          <w:b/>
          <w:bCs/>
          <w:i/>
          <w:iCs/>
          <w:sz w:val="20"/>
          <w:szCs w:val="20"/>
        </w:rPr>
        <w:t xml:space="preserve"> w </w:t>
      </w:r>
      <w:proofErr w:type="spellStart"/>
      <w:r w:rsidRPr="004C7242">
        <w:rPr>
          <w:rFonts w:ascii="Book Antiqua" w:eastAsia="Times New Roman" w:hAnsi="Book Antiqua"/>
          <w:b/>
          <w:bCs/>
          <w:i/>
          <w:iCs/>
          <w:sz w:val="20"/>
          <w:szCs w:val="20"/>
        </w:rPr>
        <w:t>dydaktyce</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akademickiej</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humanistycznej</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społecznej</w:t>
      </w:r>
      <w:proofErr w:type="spellEnd"/>
      <w:r w:rsidRPr="004C7242">
        <w:rPr>
          <w:rFonts w:ascii="Book Antiqua" w:eastAsia="Times New Roman" w:hAnsi="Book Antiqua"/>
          <w:b/>
          <w:bCs/>
          <w:i/>
          <w:iCs/>
          <w:sz w:val="20"/>
          <w:szCs w:val="20"/>
        </w:rPr>
        <w:t xml:space="preserve"> i </w:t>
      </w:r>
      <w:proofErr w:type="spellStart"/>
      <w:r w:rsidRPr="004C7242">
        <w:rPr>
          <w:rFonts w:ascii="Book Antiqua" w:eastAsia="Times New Roman" w:hAnsi="Book Antiqua"/>
          <w:b/>
          <w:bCs/>
          <w:i/>
          <w:iCs/>
          <w:sz w:val="20"/>
          <w:szCs w:val="20"/>
        </w:rPr>
        <w:t>artystycznej</w:t>
      </w:r>
      <w:proofErr w:type="spellEnd"/>
    </w:p>
    <w:p w14:paraId="6C21FAF2" w14:textId="77777777" w:rsidR="003A4F55" w:rsidRPr="004C7242" w:rsidRDefault="003A4F55" w:rsidP="00BC569C">
      <w:pPr>
        <w:spacing w:line="240" w:lineRule="auto"/>
        <w:contextualSpacing/>
        <w:rPr>
          <w:rFonts w:ascii="Book Antiqua" w:eastAsia="Times New Roman" w:hAnsi="Book Antiqua"/>
          <w:i/>
          <w:iCs/>
          <w:sz w:val="20"/>
          <w:szCs w:val="20"/>
          <w:lang w:val="pl-PL"/>
        </w:rPr>
      </w:pPr>
    </w:p>
    <w:p w14:paraId="6EA50DF2" w14:textId="77777777" w:rsidR="003A4F55" w:rsidRPr="004C7242" w:rsidRDefault="003A4F55" w:rsidP="00BC569C">
      <w:pPr>
        <w:spacing w:after="0" w:line="240" w:lineRule="auto"/>
        <w:contextualSpacing/>
        <w:rPr>
          <w:rFonts w:ascii="Book Antiqua" w:eastAsia="Times New Roman" w:hAnsi="Book Antiqua"/>
          <w:sz w:val="20"/>
          <w:szCs w:val="20"/>
        </w:rPr>
      </w:pPr>
      <w:r w:rsidRPr="004C7242">
        <w:rPr>
          <w:rFonts w:ascii="Book Antiqua" w:eastAsia="Times New Roman" w:hAnsi="Book Antiqua"/>
          <w:sz w:val="20"/>
          <w:szCs w:val="20"/>
        </w:rPr>
        <w:t xml:space="preserve">Creative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techniques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address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their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goals</w:t>
      </w:r>
      <w:proofErr w:type="spellEnd"/>
      <w:r w:rsidRPr="004C7242">
        <w:rPr>
          <w:rFonts w:ascii="Book Antiqua" w:eastAsia="Times New Roman" w:hAnsi="Book Antiqua"/>
          <w:sz w:val="20"/>
          <w:szCs w:val="20"/>
        </w:rPr>
        <w:t xml:space="preserve"> in a </w:t>
      </w:r>
      <w:proofErr w:type="spellStart"/>
      <w:r w:rsidRPr="004C7242">
        <w:rPr>
          <w:rFonts w:ascii="Book Antiqua" w:eastAsia="Times New Roman" w:hAnsi="Book Antiqua"/>
          <w:sz w:val="20"/>
          <w:szCs w:val="20"/>
        </w:rPr>
        <w:t>variety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ways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from</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teaching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with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artistic</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provenance</w:t>
      </w:r>
      <w:proofErr w:type="spellEnd"/>
      <w:r w:rsidRPr="004C7242">
        <w:rPr>
          <w:rFonts w:ascii="Book Antiqua" w:eastAsia="Times New Roman" w:hAnsi="Book Antiqua"/>
          <w:sz w:val="20"/>
          <w:szCs w:val="20"/>
        </w:rPr>
        <w:t xml:space="preserve"> (i.e., </w:t>
      </w:r>
      <w:proofErr w:type="spellStart"/>
      <w:r w:rsidRPr="004C7242">
        <w:rPr>
          <w:rFonts w:ascii="Book Antiqua" w:eastAsia="Times New Roman" w:hAnsi="Book Antiqua"/>
          <w:sz w:val="20"/>
          <w:szCs w:val="20"/>
        </w:rPr>
        <w:t>as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courses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for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future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writers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self-diagnostic</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self-therapeutic</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techniques</w:t>
      </w:r>
      <w:proofErr w:type="spellEnd"/>
      <w:r w:rsidRPr="004C7242">
        <w:rPr>
          <w:rFonts w:ascii="Book Antiqua" w:eastAsia="Times New Roman" w:hAnsi="Book Antiqua"/>
          <w:sz w:val="20"/>
          <w:szCs w:val="20"/>
        </w:rPr>
        <w:t xml:space="preserve"> (e.g., </w:t>
      </w:r>
      <w:proofErr w:type="spellStart"/>
      <w:r w:rsidRPr="004C7242">
        <w:rPr>
          <w:rFonts w:ascii="Book Antiqua" w:eastAsia="Times New Roman" w:hAnsi="Book Antiqua"/>
          <w:sz w:val="20"/>
          <w:szCs w:val="20"/>
        </w:rPr>
        <w:t>Pinnebaker's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therapy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through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While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academic</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teaching</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others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should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viewed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as</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planned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activity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with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defined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learning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outcomes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appropriate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outcomes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addressed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Polish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other</w:t>
      </w:r>
      <w:proofErr w:type="spellEnd"/>
      <w:r w:rsidRPr="004C7242">
        <w:rPr>
          <w:rFonts w:ascii="Book Antiqua" w:eastAsia="Times New Roman" w:hAnsi="Book Antiqua"/>
          <w:sz w:val="20"/>
          <w:szCs w:val="20"/>
        </w:rPr>
        <w:t xml:space="preserve"> national) </w:t>
      </w:r>
      <w:proofErr w:type="spellStart"/>
      <w:r w:rsidRPr="004C7242">
        <w:rPr>
          <w:rFonts w:ascii="Book Antiqua" w:eastAsia="Times New Roman" w:hAnsi="Book Antiqua"/>
          <w:sz w:val="20"/>
          <w:szCs w:val="20"/>
        </w:rPr>
        <w:t>qualifications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framework</w:t>
      </w:r>
      <w:proofErr w:type="spellEnd"/>
      <w:r w:rsidRPr="004C7242">
        <w:rPr>
          <w:rFonts w:ascii="Book Antiqua" w:eastAsia="Times New Roman" w:hAnsi="Book Antiqua"/>
          <w:sz w:val="20"/>
          <w:szCs w:val="20"/>
        </w:rPr>
        <w:t xml:space="preserve">, and also </w:t>
      </w:r>
      <w:proofErr w:type="spellStart"/>
      <w:r w:rsidRPr="004C7242">
        <w:rPr>
          <w:rFonts w:ascii="Book Antiqua" w:eastAsia="Times New Roman" w:hAnsi="Book Antiqua"/>
          <w:sz w:val="20"/>
          <w:szCs w:val="20"/>
        </w:rPr>
        <w:t>respecting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expectations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course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participants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what</w:t>
      </w:r>
      <w:proofErr w:type="spellEnd"/>
      <w:r w:rsidRPr="004C7242">
        <w:rPr>
          <w:rFonts w:ascii="Book Antiqua" w:eastAsia="Times New Roman" w:hAnsi="Book Antiqua"/>
          <w:sz w:val="20"/>
          <w:szCs w:val="20"/>
        </w:rPr>
        <w:t xml:space="preserve"> will I </w:t>
      </w:r>
      <w:proofErr w:type="spellStart"/>
      <w:r w:rsidRPr="004C7242">
        <w:rPr>
          <w:rFonts w:ascii="Book Antiqua" w:eastAsia="Times New Roman" w:hAnsi="Book Antiqua"/>
          <w:sz w:val="20"/>
          <w:szCs w:val="20"/>
        </w:rPr>
        <w:t>learn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what</w:t>
      </w:r>
      <w:proofErr w:type="spellEnd"/>
      <w:r w:rsidRPr="004C7242">
        <w:rPr>
          <w:rFonts w:ascii="Book Antiqua" w:eastAsia="Times New Roman" w:hAnsi="Book Antiqua"/>
          <w:sz w:val="20"/>
          <w:szCs w:val="20"/>
        </w:rPr>
        <w:t xml:space="preserve"> will I </w:t>
      </w:r>
      <w:proofErr w:type="spellStart"/>
      <w:r w:rsidRPr="004C7242">
        <w:rPr>
          <w:rFonts w:ascii="Book Antiqua" w:eastAsia="Times New Roman" w:hAnsi="Book Antiqua"/>
          <w:sz w:val="20"/>
          <w:szCs w:val="20"/>
        </w:rPr>
        <w:t>gain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from</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how</w:t>
      </w:r>
      <w:proofErr w:type="spellEnd"/>
      <w:r w:rsidRPr="004C7242">
        <w:rPr>
          <w:rFonts w:ascii="Book Antiqua" w:eastAsia="Times New Roman" w:hAnsi="Book Antiqua"/>
          <w:sz w:val="20"/>
          <w:szCs w:val="20"/>
        </w:rPr>
        <w:t xml:space="preserve"> will I </w:t>
      </w:r>
      <w:proofErr w:type="spellStart"/>
      <w:r w:rsidRPr="004C7242">
        <w:rPr>
          <w:rFonts w:ascii="Book Antiqua" w:eastAsia="Times New Roman" w:hAnsi="Book Antiqua"/>
          <w:sz w:val="20"/>
          <w:szCs w:val="20"/>
        </w:rPr>
        <w:t>benefit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from</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defining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component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activity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becomes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crucial</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measurable</w:t>
      </w:r>
      <w:proofErr w:type="spellEnd"/>
      <w:r w:rsidRPr="004C7242">
        <w:rPr>
          <w:rFonts w:ascii="Book Antiqua" w:eastAsia="Times New Roman" w:hAnsi="Book Antiqua"/>
          <w:sz w:val="20"/>
          <w:szCs w:val="20"/>
        </w:rPr>
        <w:t xml:space="preserve"> (i.e., </w:t>
      </w:r>
      <w:proofErr w:type="spellStart"/>
      <w:r w:rsidRPr="004C7242">
        <w:rPr>
          <w:rFonts w:ascii="Book Antiqua" w:eastAsia="Times New Roman" w:hAnsi="Book Antiqua"/>
          <w:sz w:val="20"/>
          <w:szCs w:val="20"/>
        </w:rPr>
        <w:t>leading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achievement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perception</w:t>
      </w:r>
      <w:proofErr w:type="spellEnd"/>
      <w:r w:rsidRPr="004C7242">
        <w:rPr>
          <w:rFonts w:ascii="Book Antiqua" w:eastAsia="Times New Roman" w:hAnsi="Book Antiqua"/>
          <w:sz w:val="20"/>
          <w:szCs w:val="20"/>
        </w:rPr>
        <w:t xml:space="preserve">, and subsequent </w:t>
      </w:r>
      <w:proofErr w:type="spellStart"/>
      <w:r w:rsidRPr="004C7242">
        <w:rPr>
          <w:rFonts w:ascii="Book Antiqua" w:eastAsia="Times New Roman" w:hAnsi="Book Antiqua"/>
          <w:sz w:val="20"/>
          <w:szCs w:val="20"/>
        </w:rPr>
        <w:t>reproduction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techniques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techniques</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activities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appropriate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given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quantum</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knowledge</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skills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it</w:t>
      </w:r>
      <w:proofErr w:type="spellEnd"/>
      <w:r w:rsidRPr="004C7242">
        <w:rPr>
          <w:rFonts w:ascii="Book Antiqua" w:eastAsia="Times New Roman" w:hAnsi="Book Antiqua"/>
          <w:sz w:val="20"/>
          <w:szCs w:val="20"/>
        </w:rPr>
        <w:t xml:space="preserve"> an </w:t>
      </w:r>
      <w:proofErr w:type="spellStart"/>
      <w:r w:rsidRPr="004C7242">
        <w:rPr>
          <w:rFonts w:ascii="Book Antiqua" w:eastAsia="Times New Roman" w:hAnsi="Book Antiqua"/>
          <w:sz w:val="20"/>
          <w:szCs w:val="20"/>
        </w:rPr>
        <w:t>experiment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aimed</w:t>
      </w:r>
      <w:proofErr w:type="spellEnd"/>
      <w:r w:rsidRPr="004C7242">
        <w:rPr>
          <w:rFonts w:ascii="Book Antiqua" w:eastAsia="Times New Roman" w:hAnsi="Book Antiqua"/>
          <w:sz w:val="20"/>
          <w:szCs w:val="20"/>
        </w:rPr>
        <w:t xml:space="preserve"> at </w:t>
      </w:r>
      <w:proofErr w:type="spellStart"/>
      <w:r w:rsidRPr="004C7242">
        <w:rPr>
          <w:rFonts w:ascii="Book Antiqua" w:eastAsia="Times New Roman" w:hAnsi="Book Antiqua"/>
          <w:sz w:val="20"/>
          <w:szCs w:val="20"/>
        </w:rPr>
        <w:t>creating</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text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that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is</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unique</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truly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immeasurable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expression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participant's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potential</w:t>
      </w:r>
      <w:proofErr w:type="spellEnd"/>
      <w:r w:rsidRPr="004C7242">
        <w:rPr>
          <w:rFonts w:ascii="Book Antiqua" w:eastAsia="Times New Roman" w:hAnsi="Book Antiqua"/>
          <w:sz w:val="20"/>
          <w:szCs w:val="20"/>
        </w:rPr>
        <w:t xml:space="preserve">? In a </w:t>
      </w:r>
      <w:proofErr w:type="spellStart"/>
      <w:r w:rsidRPr="004C7242">
        <w:rPr>
          <w:rFonts w:ascii="Book Antiqua" w:eastAsia="Times New Roman" w:hAnsi="Book Antiqua"/>
          <w:sz w:val="20"/>
          <w:szCs w:val="20"/>
        </w:rPr>
        <w:t>word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literature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without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adjectives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genre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literature</w:t>
      </w:r>
      <w:proofErr w:type="spellEnd"/>
      <w:r w:rsidRPr="004C7242">
        <w:rPr>
          <w:rFonts w:ascii="Book Antiqua" w:eastAsia="Times New Roman" w:hAnsi="Book Antiqua"/>
          <w:sz w:val="20"/>
          <w:szCs w:val="20"/>
        </w:rPr>
        <w:t xml:space="preserve">? Here I </w:t>
      </w:r>
      <w:proofErr w:type="spellStart"/>
      <w:r w:rsidRPr="004C7242">
        <w:rPr>
          <w:rFonts w:ascii="Book Antiqua" w:eastAsia="Times New Roman" w:hAnsi="Book Antiqua"/>
          <w:sz w:val="20"/>
          <w:szCs w:val="20"/>
        </w:rPr>
        <w:t>see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one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significant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tensions</w:t>
      </w:r>
      <w:proofErr w:type="spellEnd"/>
      <w:r w:rsidRPr="004C7242">
        <w:rPr>
          <w:rFonts w:ascii="Book Antiqua" w:eastAsia="Times New Roman" w:hAnsi="Book Antiqua"/>
          <w:sz w:val="20"/>
          <w:szCs w:val="20"/>
        </w:rPr>
        <w:t xml:space="preserve"> in </w:t>
      </w:r>
      <w:proofErr w:type="spellStart"/>
      <w:r w:rsidRPr="004C7242">
        <w:rPr>
          <w:rFonts w:ascii="Book Antiqua" w:eastAsia="Times New Roman" w:hAnsi="Book Antiqua"/>
          <w:sz w:val="20"/>
          <w:szCs w:val="20"/>
        </w:rPr>
        <w:t>defining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challenges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posed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courses</w:t>
      </w:r>
      <w:proofErr w:type="spellEnd"/>
      <w:r w:rsidRPr="004C7242">
        <w:rPr>
          <w:rFonts w:ascii="Book Antiqua" w:eastAsia="Times New Roman" w:hAnsi="Book Antiqua"/>
          <w:sz w:val="20"/>
          <w:szCs w:val="20"/>
        </w:rPr>
        <w:t xml:space="preserve">. In </w:t>
      </w:r>
      <w:proofErr w:type="spellStart"/>
      <w:r w:rsidRPr="004C7242">
        <w:rPr>
          <w:rFonts w:ascii="Book Antiqua" w:eastAsia="Times New Roman" w:hAnsi="Book Antiqua"/>
          <w:sz w:val="20"/>
          <w:szCs w:val="20"/>
        </w:rPr>
        <w:t>this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text</w:t>
      </w:r>
      <w:proofErr w:type="spellEnd"/>
      <w:r w:rsidRPr="004C7242">
        <w:rPr>
          <w:rFonts w:ascii="Book Antiqua" w:eastAsia="Times New Roman" w:hAnsi="Book Antiqua"/>
          <w:sz w:val="20"/>
          <w:szCs w:val="20"/>
        </w:rPr>
        <w:t xml:space="preserve">, I will </w:t>
      </w:r>
      <w:proofErr w:type="spellStart"/>
      <w:r w:rsidRPr="004C7242">
        <w:rPr>
          <w:rFonts w:ascii="Book Antiqua" w:eastAsia="Times New Roman" w:hAnsi="Book Antiqua"/>
          <w:sz w:val="20"/>
          <w:szCs w:val="20"/>
        </w:rPr>
        <w:t>attempt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demonstrate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dominant and </w:t>
      </w:r>
      <w:proofErr w:type="spellStart"/>
      <w:r w:rsidRPr="004C7242">
        <w:rPr>
          <w:rFonts w:ascii="Book Antiqua" w:eastAsia="Times New Roman" w:hAnsi="Book Antiqua"/>
          <w:sz w:val="20"/>
          <w:szCs w:val="20"/>
        </w:rPr>
        <w:t>secondary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ways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coping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with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challenge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how</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are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addressed</w:t>
      </w:r>
      <w:proofErr w:type="spellEnd"/>
      <w:r w:rsidRPr="004C7242">
        <w:rPr>
          <w:rFonts w:ascii="Book Antiqua" w:eastAsia="Times New Roman" w:hAnsi="Book Antiqua"/>
          <w:sz w:val="20"/>
          <w:szCs w:val="20"/>
        </w:rPr>
        <w:t xml:space="preserve"> in </w:t>
      </w:r>
      <w:proofErr w:type="spellStart"/>
      <w:r w:rsidRPr="004C7242">
        <w:rPr>
          <w:rFonts w:ascii="Book Antiqua" w:eastAsia="Times New Roman" w:hAnsi="Book Antiqua"/>
          <w:sz w:val="20"/>
          <w:szCs w:val="20"/>
        </w:rPr>
        <w:t>practice</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what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means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for</w:t>
      </w:r>
      <w:proofErr w:type="spellEnd"/>
      <w:r w:rsidRPr="004C7242">
        <w:rPr>
          <w:rFonts w:ascii="Book Antiqua" w:eastAsia="Times New Roman" w:hAnsi="Book Antiqua"/>
          <w:sz w:val="20"/>
          <w:szCs w:val="20"/>
        </w:rPr>
        <w:t xml:space="preserve"> potential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writers</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their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audiences</w:t>
      </w:r>
      <w:proofErr w:type="spellEnd"/>
      <w:r w:rsidRPr="004C7242">
        <w:rPr>
          <w:rFonts w:ascii="Book Antiqua" w:eastAsia="Times New Roman" w:hAnsi="Book Antiqua"/>
          <w:sz w:val="20"/>
          <w:szCs w:val="20"/>
        </w:rPr>
        <w:t xml:space="preserve">. In </w:t>
      </w:r>
      <w:proofErr w:type="spellStart"/>
      <w:r w:rsidRPr="004C7242">
        <w:rPr>
          <w:rFonts w:ascii="Book Antiqua" w:eastAsia="Times New Roman" w:hAnsi="Book Antiqua"/>
          <w:sz w:val="20"/>
          <w:szCs w:val="20"/>
        </w:rPr>
        <w:t>this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work</w:t>
      </w:r>
      <w:proofErr w:type="spellEnd"/>
      <w:r w:rsidRPr="004C7242">
        <w:rPr>
          <w:rFonts w:ascii="Book Antiqua" w:eastAsia="Times New Roman" w:hAnsi="Book Antiqua"/>
          <w:sz w:val="20"/>
          <w:szCs w:val="20"/>
        </w:rPr>
        <w:t xml:space="preserve">, I will </w:t>
      </w:r>
      <w:proofErr w:type="spellStart"/>
      <w:r w:rsidRPr="004C7242">
        <w:rPr>
          <w:rFonts w:ascii="Book Antiqua" w:eastAsia="Times New Roman" w:hAnsi="Book Antiqua"/>
          <w:sz w:val="20"/>
          <w:szCs w:val="20"/>
        </w:rPr>
        <w:t>draw</w:t>
      </w:r>
      <w:proofErr w:type="spellEnd"/>
      <w:r w:rsidRPr="004C7242">
        <w:rPr>
          <w:rFonts w:ascii="Book Antiqua" w:eastAsia="Times New Roman" w:hAnsi="Book Antiqua"/>
          <w:sz w:val="20"/>
          <w:szCs w:val="20"/>
        </w:rPr>
        <w:t xml:space="preserve"> on </w:t>
      </w:r>
      <w:proofErr w:type="spellStart"/>
      <w:r w:rsidRPr="004C7242">
        <w:rPr>
          <w:rFonts w:ascii="Book Antiqua" w:eastAsia="Times New Roman" w:hAnsi="Book Antiqua"/>
          <w:sz w:val="20"/>
          <w:szCs w:val="20"/>
        </w:rPr>
        <w:t>my</w:t>
      </w:r>
      <w:proofErr w:type="spellEnd"/>
      <w:r w:rsidRPr="004C7242">
        <w:rPr>
          <w:rFonts w:ascii="Book Antiqua" w:eastAsia="Times New Roman" w:hAnsi="Book Antiqua"/>
          <w:sz w:val="20"/>
          <w:szCs w:val="20"/>
        </w:rPr>
        <w:t xml:space="preserve"> own </w:t>
      </w:r>
      <w:proofErr w:type="spellStart"/>
      <w:r w:rsidRPr="004C7242">
        <w:rPr>
          <w:rFonts w:ascii="Book Antiqua" w:eastAsia="Times New Roman" w:hAnsi="Book Antiqua"/>
          <w:sz w:val="20"/>
          <w:szCs w:val="20"/>
        </w:rPr>
        <w:t>experience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including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those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documented</w:t>
      </w:r>
      <w:proofErr w:type="spellEnd"/>
      <w:r w:rsidRPr="004C7242">
        <w:rPr>
          <w:rFonts w:ascii="Book Antiqua" w:eastAsia="Times New Roman" w:hAnsi="Book Antiqua"/>
          <w:sz w:val="20"/>
          <w:szCs w:val="20"/>
        </w:rPr>
        <w:t xml:space="preserve"> in </w:t>
      </w:r>
      <w:proofErr w:type="spellStart"/>
      <w:r w:rsidRPr="004C7242">
        <w:rPr>
          <w:rFonts w:ascii="Book Antiqua" w:eastAsia="Times New Roman" w:hAnsi="Book Antiqua"/>
          <w:sz w:val="20"/>
          <w:szCs w:val="20"/>
        </w:rPr>
        <w:t>two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volumes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student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works</w:t>
      </w:r>
      <w:proofErr w:type="spellEnd"/>
      <w:r w:rsidRPr="004C7242">
        <w:rPr>
          <w:rFonts w:ascii="Book Antiqua" w:eastAsia="Times New Roman" w:hAnsi="Book Antiqua"/>
          <w:sz w:val="20"/>
          <w:szCs w:val="20"/>
        </w:rPr>
        <w:t xml:space="preserve"> on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w:t>
      </w:r>
      <w:proofErr w:type="spellStart"/>
      <w:r w:rsidRPr="004C7242">
        <w:rPr>
          <w:rFonts w:ascii="Book Antiqua" w:eastAsia="Times New Roman" w:hAnsi="Book Antiqua"/>
          <w:sz w:val="20"/>
          <w:szCs w:val="20"/>
        </w:rPr>
        <w:t>Wariacje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bez</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powtórzeń</w:t>
      </w:r>
      <w:proofErr w:type="spellEnd"/>
      <w:r w:rsidRPr="004C7242">
        <w:rPr>
          <w:rFonts w:ascii="Book Antiqua" w:eastAsia="Times New Roman" w:hAnsi="Book Antiqua"/>
          <w:sz w:val="20"/>
          <w:szCs w:val="20"/>
        </w:rPr>
        <w:t>" and "</w:t>
      </w:r>
      <w:proofErr w:type="spellStart"/>
      <w:r w:rsidRPr="004C7242">
        <w:rPr>
          <w:rFonts w:ascii="Book Antiqua" w:eastAsia="Times New Roman" w:hAnsi="Book Antiqua"/>
          <w:sz w:val="20"/>
          <w:szCs w:val="20"/>
        </w:rPr>
        <w:t>Wariacje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bez</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powtórzeń</w:t>
      </w:r>
      <w:proofErr w:type="spellEnd"/>
      <w:r w:rsidRPr="004C7242">
        <w:rPr>
          <w:rFonts w:ascii="Book Antiqua" w:eastAsia="Times New Roman" w:hAnsi="Book Antiqua"/>
          <w:sz w:val="20"/>
          <w:szCs w:val="20"/>
        </w:rPr>
        <w:t xml:space="preserve"> 2," Krakow 2021 and 2022) and a review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teaching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offers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Polish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universities</w:t>
      </w:r>
      <w:proofErr w:type="spellEnd"/>
      <w:r w:rsidRPr="004C7242">
        <w:rPr>
          <w:rFonts w:ascii="Book Antiqua" w:eastAsia="Times New Roman" w:hAnsi="Book Antiqua"/>
          <w:sz w:val="20"/>
          <w:szCs w:val="20"/>
        </w:rPr>
        <w:t>.</w:t>
      </w:r>
    </w:p>
    <w:p w14:paraId="2F680B85" w14:textId="1E87649A" w:rsidR="004C7242" w:rsidRPr="004C7242" w:rsidRDefault="003A4F55" w:rsidP="004C7242">
      <w:pPr>
        <w:spacing w:after="0" w:line="240" w:lineRule="auto"/>
        <w:contextualSpacing/>
        <w:rPr>
          <w:rFonts w:ascii="Book Antiqua" w:hAnsi="Book Antiqua" w:cs="Times New Roman"/>
          <w:b/>
          <w:sz w:val="20"/>
          <w:szCs w:val="20"/>
          <w:lang w:val="en-US"/>
        </w:rPr>
      </w:pPr>
      <w:r w:rsidRPr="004C7242">
        <w:rPr>
          <w:rFonts w:ascii="Book Antiqua" w:hAnsi="Book Antiqua" w:cs="Times New Roman"/>
          <w:b/>
          <w:sz w:val="20"/>
          <w:szCs w:val="20"/>
          <w:lang w:val="en-US"/>
        </w:rPr>
        <w:t xml:space="preserve"> </w:t>
      </w:r>
    </w:p>
    <w:p w14:paraId="5065A095" w14:textId="4D4B2A7B" w:rsidR="004C7242" w:rsidRPr="004C7242" w:rsidRDefault="004C7242" w:rsidP="004C7242">
      <w:pPr>
        <w:pStyle w:val="normal1"/>
        <w:spacing w:line="240" w:lineRule="auto"/>
        <w:contextualSpacing/>
        <w:rPr>
          <w:rFonts w:ascii="Book Antiqua" w:hAnsi="Book Antiqua"/>
          <w:b/>
          <w:bCs/>
          <w:sz w:val="20"/>
          <w:szCs w:val="20"/>
        </w:rPr>
      </w:pPr>
      <w:r w:rsidRPr="004C7242">
        <w:rPr>
          <w:rFonts w:ascii="Book Antiqua" w:hAnsi="Book Antiqua"/>
          <w:b/>
          <w:bCs/>
          <w:sz w:val="20"/>
          <w:szCs w:val="20"/>
        </w:rPr>
        <w:t>Zofia Wydra, Piotr Marecki</w:t>
      </w:r>
    </w:p>
    <w:p w14:paraId="65CE42E0" w14:textId="77777777" w:rsidR="004C7242" w:rsidRPr="004C7242" w:rsidRDefault="004C7242" w:rsidP="004C7242">
      <w:pPr>
        <w:pStyle w:val="normal1"/>
        <w:spacing w:line="240" w:lineRule="auto"/>
        <w:contextualSpacing/>
        <w:rPr>
          <w:rFonts w:ascii="Book Antiqua" w:hAnsi="Book Antiqua"/>
          <w:b/>
          <w:i/>
          <w:iCs/>
          <w:sz w:val="20"/>
          <w:szCs w:val="20"/>
          <w:lang w:val="en-US"/>
        </w:rPr>
      </w:pPr>
      <w:r w:rsidRPr="004C7242">
        <w:rPr>
          <w:rFonts w:ascii="Book Antiqua" w:hAnsi="Book Antiqua"/>
          <w:b/>
          <w:i/>
          <w:iCs/>
          <w:sz w:val="20"/>
          <w:szCs w:val="20"/>
        </w:rPr>
        <w:t xml:space="preserve">Nietwórcze pisanie. Nie tylko o generatorze tekstu pt. </w:t>
      </w:r>
      <w:r w:rsidRPr="004C7242">
        <w:rPr>
          <w:rFonts w:ascii="Book Antiqua" w:hAnsi="Book Antiqua"/>
          <w:b/>
          <w:i/>
          <w:iCs/>
          <w:sz w:val="20"/>
          <w:szCs w:val="20"/>
          <w:lang w:val="en-US"/>
        </w:rPr>
        <w:t xml:space="preserve">“Dating app: First message generator” </w:t>
      </w:r>
    </w:p>
    <w:p w14:paraId="34E887E8" w14:textId="77777777" w:rsidR="004C7242" w:rsidRPr="004C7242" w:rsidRDefault="004C7242" w:rsidP="004C7242">
      <w:pPr>
        <w:pStyle w:val="normal1"/>
        <w:spacing w:line="240" w:lineRule="auto"/>
        <w:contextualSpacing/>
        <w:rPr>
          <w:rFonts w:ascii="Book Antiqua" w:hAnsi="Book Antiqua"/>
          <w:b/>
          <w:sz w:val="20"/>
          <w:szCs w:val="20"/>
          <w:lang w:val="en-US"/>
        </w:rPr>
      </w:pPr>
    </w:p>
    <w:p w14:paraId="57B2A4C6" w14:textId="77777777" w:rsidR="004C7242" w:rsidRPr="004C7242" w:rsidRDefault="004C7242" w:rsidP="004C7242">
      <w:pPr>
        <w:spacing w:after="0" w:line="240" w:lineRule="auto"/>
        <w:contextualSpacing/>
        <w:rPr>
          <w:rFonts w:ascii="Book Antiqua" w:eastAsia="Arial" w:hAnsi="Book Antiqua" w:cs="Arial"/>
          <w:sz w:val="20"/>
          <w:szCs w:val="20"/>
          <w:lang w:val="en-US" w:eastAsia="zh-CN" w:bidi="hi-IN"/>
        </w:rPr>
      </w:pPr>
      <w:r w:rsidRPr="004C7242">
        <w:rPr>
          <w:rFonts w:ascii="Book Antiqua" w:eastAsia="Arial" w:hAnsi="Book Antiqua" w:cs="Arial"/>
          <w:sz w:val="20"/>
          <w:szCs w:val="20"/>
          <w:lang w:val="en-US" w:eastAsia="zh-CN" w:bidi="hi-IN"/>
        </w:rPr>
        <w:lastRenderedPageBreak/>
        <w:t>Our talk will consist of two corresponding parts: in the first, Zofia Wydra will present her text generator, "Dating app: First message generator." In the second, Piotr Marecki will discuss the course that created the generator and Kenneth Goldsmith's method of uncreative writing.</w:t>
      </w:r>
    </w:p>
    <w:p w14:paraId="7B68236E" w14:textId="77777777" w:rsidR="004C7242" w:rsidRPr="004C7242" w:rsidRDefault="004C7242" w:rsidP="004C7242">
      <w:pPr>
        <w:spacing w:after="0" w:line="240" w:lineRule="auto"/>
        <w:contextualSpacing/>
        <w:rPr>
          <w:rFonts w:ascii="Book Antiqua" w:eastAsia="Arial" w:hAnsi="Book Antiqua" w:cs="Arial"/>
          <w:sz w:val="20"/>
          <w:szCs w:val="20"/>
          <w:lang w:val="en-US" w:eastAsia="zh-CN" w:bidi="hi-IN"/>
        </w:rPr>
      </w:pPr>
      <w:r w:rsidRPr="004C7242">
        <w:rPr>
          <w:rFonts w:ascii="Book Antiqua" w:eastAsia="Arial" w:hAnsi="Book Antiqua" w:cs="Arial"/>
          <w:sz w:val="20"/>
          <w:szCs w:val="20"/>
          <w:lang w:val="en-US" w:eastAsia="zh-CN" w:bidi="hi-IN"/>
        </w:rPr>
        <w:t>Part 1</w:t>
      </w:r>
    </w:p>
    <w:p w14:paraId="65243B8E" w14:textId="77777777" w:rsidR="004C7242" w:rsidRPr="004C7242" w:rsidRDefault="004C7242" w:rsidP="004C7242">
      <w:pPr>
        <w:spacing w:after="0" w:line="240" w:lineRule="auto"/>
        <w:contextualSpacing/>
        <w:rPr>
          <w:rFonts w:ascii="Book Antiqua" w:eastAsia="Arial" w:hAnsi="Book Antiqua" w:cs="Arial"/>
          <w:sz w:val="20"/>
          <w:szCs w:val="20"/>
          <w:lang w:val="en-US" w:eastAsia="zh-CN" w:bidi="hi-IN"/>
        </w:rPr>
      </w:pPr>
      <w:r w:rsidRPr="004C7242">
        <w:rPr>
          <w:rFonts w:ascii="Book Antiqua" w:eastAsia="Arial" w:hAnsi="Book Antiqua" w:cs="Arial"/>
          <w:sz w:val="20"/>
          <w:szCs w:val="20"/>
          <w:lang w:val="en-US" w:eastAsia="zh-CN" w:bidi="hi-IN"/>
        </w:rPr>
        <w:t>In the "Dating app: First message generator," erotic fanfiction is ground up and forced into an alien form, creating thousands of love letters that shamelessly transgress the boundaries of decency. Drawing on Christopher Strachey's Love Letters algorithm (1952), a classic work of electronic literature, and a collection of the most frequently used words in the "Smut" category on the AO3 platform, the generator grotesquely depicts the drastic evolution of the language of desire.</w:t>
      </w:r>
    </w:p>
    <w:p w14:paraId="3A0D9585" w14:textId="77777777" w:rsidR="004C7242" w:rsidRPr="004C7242" w:rsidRDefault="004C7242" w:rsidP="004C7242">
      <w:pPr>
        <w:spacing w:after="0" w:line="240" w:lineRule="auto"/>
        <w:contextualSpacing/>
        <w:rPr>
          <w:rFonts w:ascii="Book Antiqua" w:eastAsia="Arial" w:hAnsi="Book Antiqua" w:cs="Arial"/>
          <w:sz w:val="20"/>
          <w:szCs w:val="20"/>
          <w:lang w:val="en-US" w:eastAsia="zh-CN" w:bidi="hi-IN"/>
        </w:rPr>
      </w:pPr>
      <w:r w:rsidRPr="004C7242">
        <w:rPr>
          <w:rFonts w:ascii="Book Antiqua" w:eastAsia="Arial" w:hAnsi="Book Antiqua" w:cs="Arial"/>
          <w:sz w:val="20"/>
          <w:szCs w:val="20"/>
          <w:lang w:val="en-US" w:eastAsia="zh-CN" w:bidi="hi-IN"/>
        </w:rPr>
        <w:t>Part 2</w:t>
      </w:r>
    </w:p>
    <w:p w14:paraId="362DEE7A" w14:textId="77777777" w:rsidR="004C7242" w:rsidRPr="004C7242" w:rsidRDefault="004C7242" w:rsidP="004C7242">
      <w:pPr>
        <w:spacing w:after="0" w:line="240" w:lineRule="auto"/>
        <w:contextualSpacing/>
        <w:rPr>
          <w:rFonts w:ascii="Book Antiqua" w:hAnsi="Book Antiqua"/>
          <w:b/>
          <w:sz w:val="20"/>
          <w:szCs w:val="20"/>
          <w:lang w:val="en-US"/>
        </w:rPr>
      </w:pPr>
      <w:r w:rsidRPr="004C7242">
        <w:rPr>
          <w:rFonts w:ascii="Book Antiqua" w:eastAsia="Arial" w:hAnsi="Book Antiqua" w:cs="Arial"/>
          <w:sz w:val="20"/>
          <w:szCs w:val="20"/>
          <w:lang w:val="en-US" w:eastAsia="zh-CN" w:bidi="hi-IN"/>
        </w:rPr>
        <w:t>The talk will focus on Kenneth Goldsmith's concept of "uncreative writing" and how it can be applied to writing instruction, particularly in the context of digital practices. The principles of a method based on copying, transforming, and remixing existing texts will be presented, shifting the emphasis from originality to process, strategies, and awareness of the medium. The author of this part of the paper will discuss his own teaching experiences, in which he experimented with introducing students to such practices—both through exercises involving the conscious repetition and transformation of others' content, and through work on forms of expression utilizing digital tools such as text generators, databases, and web interfaces. The author will be interested in how Goldsmith's methods can broaden the understanding of writing as a creative, research, and technological practice, opening up a space for critical reflection on the status of text in the digital age.</w:t>
      </w:r>
    </w:p>
    <w:p w14:paraId="1D22856E" w14:textId="1B228C06" w:rsidR="004C7242" w:rsidRPr="004C7242" w:rsidRDefault="004C7242" w:rsidP="00BC569C">
      <w:pPr>
        <w:spacing w:after="0" w:line="240" w:lineRule="auto"/>
        <w:contextualSpacing/>
        <w:rPr>
          <w:rFonts w:ascii="Book Antiqua" w:hAnsi="Book Antiqua" w:cs="Times New Roman"/>
          <w:b/>
          <w:sz w:val="20"/>
          <w:szCs w:val="20"/>
          <w:lang w:val="en-US"/>
        </w:rPr>
      </w:pPr>
      <w:r w:rsidRPr="004C7242">
        <w:rPr>
          <w:rFonts w:ascii="Book Antiqua" w:hAnsi="Book Antiqua" w:cs="Times New Roman"/>
          <w:b/>
          <w:sz w:val="20"/>
          <w:szCs w:val="20"/>
          <w:lang w:val="en-US"/>
        </w:rPr>
        <w:t xml:space="preserve"> </w:t>
      </w:r>
    </w:p>
    <w:p w14:paraId="0531628B" w14:textId="77777777" w:rsidR="003A4F55" w:rsidRPr="004C7242" w:rsidRDefault="003A4F55" w:rsidP="00BC569C">
      <w:pPr>
        <w:spacing w:line="240" w:lineRule="auto"/>
        <w:contextualSpacing/>
        <w:rPr>
          <w:rFonts w:ascii="Book Antiqua" w:hAnsi="Book Antiqua"/>
          <w:b/>
          <w:bCs/>
          <w:sz w:val="20"/>
          <w:szCs w:val="20"/>
        </w:rPr>
      </w:pPr>
      <w:r w:rsidRPr="004C7242">
        <w:rPr>
          <w:rFonts w:ascii="Book Antiqua" w:hAnsi="Book Antiqua"/>
          <w:b/>
          <w:bCs/>
          <w:sz w:val="20"/>
          <w:szCs w:val="20"/>
        </w:rPr>
        <w:t>Hanna Sieja-</w:t>
      </w:r>
      <w:proofErr w:type="spellStart"/>
      <w:r w:rsidRPr="004C7242">
        <w:rPr>
          <w:rFonts w:ascii="Book Antiqua" w:hAnsi="Book Antiqua"/>
          <w:b/>
          <w:bCs/>
          <w:sz w:val="20"/>
          <w:szCs w:val="20"/>
        </w:rPr>
        <w:t>Skrzypulec</w:t>
      </w:r>
      <w:proofErr w:type="spellEnd"/>
    </w:p>
    <w:p w14:paraId="529E1F33" w14:textId="77777777" w:rsidR="003A4F55" w:rsidRPr="004C7242" w:rsidRDefault="003A4F55" w:rsidP="00BC569C">
      <w:pPr>
        <w:spacing w:line="240" w:lineRule="auto"/>
        <w:contextualSpacing/>
        <w:rPr>
          <w:rFonts w:ascii="Book Antiqua" w:hAnsi="Book Antiqua"/>
          <w:b/>
          <w:bCs/>
          <w:i/>
          <w:iCs/>
          <w:sz w:val="20"/>
          <w:szCs w:val="20"/>
        </w:rPr>
      </w:pPr>
      <w:proofErr w:type="spellStart"/>
      <w:r w:rsidRPr="004C7242">
        <w:rPr>
          <w:rFonts w:ascii="Book Antiqua" w:hAnsi="Book Antiqua"/>
          <w:b/>
          <w:bCs/>
          <w:i/>
          <w:iCs/>
          <w:sz w:val="20"/>
          <w:szCs w:val="20"/>
        </w:rPr>
        <w:t>Tworząc</w:t>
      </w:r>
      <w:proofErr w:type="spellEnd"/>
      <w:r w:rsidRPr="004C7242">
        <w:rPr>
          <w:rFonts w:ascii="Book Antiqua" w:hAnsi="Book Antiqua"/>
          <w:b/>
          <w:bCs/>
          <w:i/>
          <w:iCs/>
          <w:sz w:val="20"/>
          <w:szCs w:val="20"/>
        </w:rPr>
        <w:t xml:space="preserve"> inne </w:t>
      </w:r>
      <w:proofErr w:type="spellStart"/>
      <w:r w:rsidRPr="004C7242">
        <w:rPr>
          <w:rFonts w:ascii="Book Antiqua" w:hAnsi="Book Antiqua"/>
          <w:b/>
          <w:bCs/>
          <w:i/>
          <w:iCs/>
          <w:sz w:val="20"/>
          <w:szCs w:val="20"/>
        </w:rPr>
        <w:t>światy</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uczymy</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się</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mieszkać</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we</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własnym</w:t>
      </w:r>
      <w:proofErr w:type="spellEnd"/>
      <w:r w:rsidRPr="004C7242">
        <w:rPr>
          <w:rFonts w:ascii="Book Antiqua" w:hAnsi="Book Antiqua"/>
          <w:b/>
          <w:bCs/>
          <w:i/>
          <w:iCs/>
          <w:sz w:val="20"/>
          <w:szCs w:val="20"/>
        </w:rPr>
        <w:t xml:space="preserve">. O </w:t>
      </w:r>
      <w:proofErr w:type="spellStart"/>
      <w:r w:rsidRPr="004C7242">
        <w:rPr>
          <w:rFonts w:ascii="Book Antiqua" w:hAnsi="Book Antiqua"/>
          <w:b/>
          <w:bCs/>
          <w:i/>
          <w:iCs/>
          <w:sz w:val="20"/>
          <w:szCs w:val="20"/>
        </w:rPr>
        <w:t>transformacyjnych</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aspektach</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warsztatów</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pisania</w:t>
      </w:r>
      <w:proofErr w:type="spellEnd"/>
      <w:r w:rsidRPr="004C7242">
        <w:rPr>
          <w:rFonts w:ascii="Book Antiqua" w:hAnsi="Book Antiqua"/>
          <w:b/>
          <w:bCs/>
          <w:i/>
          <w:iCs/>
          <w:sz w:val="20"/>
          <w:szCs w:val="20"/>
        </w:rPr>
        <w:t xml:space="preserve">. </w:t>
      </w:r>
    </w:p>
    <w:p w14:paraId="171FC3EB" w14:textId="77777777" w:rsidR="003A4F55" w:rsidRPr="004C7242" w:rsidRDefault="003A4F55" w:rsidP="00BC569C">
      <w:pPr>
        <w:spacing w:line="240" w:lineRule="auto"/>
        <w:contextualSpacing/>
        <w:rPr>
          <w:rFonts w:ascii="Book Antiqua" w:hAnsi="Book Antiqua"/>
          <w:i/>
          <w:iCs/>
          <w:sz w:val="20"/>
          <w:szCs w:val="20"/>
        </w:rPr>
      </w:pPr>
    </w:p>
    <w:p w14:paraId="38ABC06D" w14:textId="77777777" w:rsidR="003A4F55" w:rsidRPr="004C7242" w:rsidRDefault="003A4F55" w:rsidP="00BC569C">
      <w:pPr>
        <w:spacing w:after="0" w:line="240" w:lineRule="auto"/>
        <w:contextualSpacing/>
        <w:rPr>
          <w:rFonts w:ascii="Book Antiqua" w:hAnsi="Book Antiqua"/>
          <w:sz w:val="20"/>
          <w:szCs w:val="20"/>
        </w:rPr>
      </w:pPr>
      <w:r w:rsidRPr="004C7242">
        <w:rPr>
          <w:rFonts w:ascii="Book Antiqua" w:hAnsi="Book Antiqua"/>
          <w:sz w:val="20"/>
          <w:szCs w:val="20"/>
        </w:rPr>
        <w:t xml:space="preserve">This </w:t>
      </w:r>
      <w:proofErr w:type="spellStart"/>
      <w:r w:rsidRPr="004C7242">
        <w:rPr>
          <w:rFonts w:ascii="Book Antiqua" w:hAnsi="Book Antiqua"/>
          <w:sz w:val="20"/>
          <w:szCs w:val="20"/>
        </w:rPr>
        <w:t>paper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draws</w:t>
      </w:r>
      <w:proofErr w:type="spellEnd"/>
      <w:r w:rsidRPr="004C7242">
        <w:rPr>
          <w:rFonts w:ascii="Book Antiqua" w:hAnsi="Book Antiqua"/>
          <w:sz w:val="20"/>
          <w:szCs w:val="20"/>
        </w:rPr>
        <w:t xml:space="preserve"> on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experiences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instructor</w:t>
      </w:r>
      <w:proofErr w:type="spellEnd"/>
      <w:r w:rsidRPr="004C7242">
        <w:rPr>
          <w:rFonts w:ascii="Book Antiqua" w:hAnsi="Book Antiqua"/>
          <w:sz w:val="20"/>
          <w:szCs w:val="20"/>
        </w:rPr>
        <w:t xml:space="preserve"> and a </w:t>
      </w:r>
      <w:proofErr w:type="spellStart"/>
      <w:r w:rsidRPr="004C7242">
        <w:rPr>
          <w:rFonts w:ascii="Book Antiqua" w:hAnsi="Book Antiqua"/>
          <w:sz w:val="20"/>
          <w:szCs w:val="20"/>
        </w:rPr>
        <w:t>pilot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study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conducted</w:t>
      </w:r>
      <w:proofErr w:type="spellEnd"/>
      <w:r w:rsidRPr="004C7242">
        <w:rPr>
          <w:rFonts w:ascii="Book Antiqua" w:hAnsi="Book Antiqua"/>
          <w:sz w:val="20"/>
          <w:szCs w:val="20"/>
        </w:rPr>
        <w:t xml:space="preserve"> in a </w:t>
      </w:r>
      <w:proofErr w:type="spellStart"/>
      <w:r w:rsidRPr="004C7242">
        <w:rPr>
          <w:rFonts w:ascii="Book Antiqua" w:hAnsi="Book Antiqua"/>
          <w:sz w:val="20"/>
          <w:szCs w:val="20"/>
        </w:rPr>
        <w:t>women's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group</w:t>
      </w:r>
      <w:proofErr w:type="spellEnd"/>
      <w:r w:rsidRPr="004C7242">
        <w:rPr>
          <w:rFonts w:ascii="Book Antiqua" w:hAnsi="Book Antiqua"/>
          <w:sz w:val="20"/>
          <w:szCs w:val="20"/>
        </w:rPr>
        <w:t xml:space="preserve">. At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heart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research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questions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happens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when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participants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collaboratively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construct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plots</w:t>
      </w:r>
      <w:proofErr w:type="spellEnd"/>
      <w:r w:rsidRPr="004C7242">
        <w:rPr>
          <w:rFonts w:ascii="Book Antiqua" w:hAnsi="Book Antiqua"/>
          <w:sz w:val="20"/>
          <w:szCs w:val="20"/>
        </w:rPr>
        <w:t xml:space="preserve"> and alternative narrative </w:t>
      </w:r>
      <w:proofErr w:type="spellStart"/>
      <w:r w:rsidRPr="004C7242">
        <w:rPr>
          <w:rFonts w:ascii="Book Antiqua" w:hAnsi="Book Antiqua"/>
          <w:sz w:val="20"/>
          <w:szCs w:val="20"/>
        </w:rPr>
        <w:t>perspectives</w:t>
      </w:r>
      <w:proofErr w:type="spellEnd"/>
      <w:r w:rsidRPr="004C7242">
        <w:rPr>
          <w:rFonts w:ascii="Book Antiqua" w:hAnsi="Book Antiqua"/>
          <w:sz w:val="20"/>
          <w:szCs w:val="20"/>
        </w:rPr>
        <w:t xml:space="preserve">? Analysis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short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texts</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interviews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shows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working</w:t>
      </w:r>
      <w:proofErr w:type="spellEnd"/>
      <w:r w:rsidRPr="004C7242">
        <w:rPr>
          <w:rFonts w:ascii="Book Antiqua" w:hAnsi="Book Antiqua"/>
          <w:sz w:val="20"/>
          <w:szCs w:val="20"/>
        </w:rPr>
        <w:t xml:space="preserve"> on </w:t>
      </w:r>
      <w:proofErr w:type="spellStart"/>
      <w:r w:rsidRPr="004C7242">
        <w:rPr>
          <w:rFonts w:ascii="Book Antiqua" w:hAnsi="Book Antiqua"/>
          <w:sz w:val="20"/>
          <w:szCs w:val="20"/>
        </w:rPr>
        <w:t>literary</w:t>
      </w:r>
      <w:proofErr w:type="spellEnd"/>
      <w:r w:rsidRPr="004C7242">
        <w:rPr>
          <w:rFonts w:ascii="Book Antiqua" w:hAnsi="Book Antiqua"/>
          <w:sz w:val="20"/>
          <w:szCs w:val="20"/>
        </w:rPr>
        <w:t xml:space="preserve"> narratives </w:t>
      </w:r>
      <w:proofErr w:type="spellStart"/>
      <w:r w:rsidRPr="004C7242">
        <w:rPr>
          <w:rFonts w:ascii="Book Antiqua" w:hAnsi="Book Antiqua"/>
          <w:sz w:val="20"/>
          <w:szCs w:val="20"/>
        </w:rPr>
        <w:t>inevitably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leads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conversations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about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one's</w:t>
      </w:r>
      <w:proofErr w:type="spellEnd"/>
      <w:r w:rsidRPr="004C7242">
        <w:rPr>
          <w:rFonts w:ascii="Book Antiqua" w:hAnsi="Book Antiqua"/>
          <w:sz w:val="20"/>
          <w:szCs w:val="20"/>
        </w:rPr>
        <w:t xml:space="preserve"> own </w:t>
      </w:r>
      <w:proofErr w:type="spellStart"/>
      <w:r w:rsidRPr="004C7242">
        <w:rPr>
          <w:rFonts w:ascii="Book Antiqua" w:hAnsi="Book Antiqua"/>
          <w:sz w:val="20"/>
          <w:szCs w:val="20"/>
        </w:rPr>
        <w:t>life</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reinterpretations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everyday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experiences</w:t>
      </w:r>
      <w:proofErr w:type="spellEnd"/>
      <w:r w:rsidRPr="004C7242">
        <w:rPr>
          <w:rFonts w:ascii="Book Antiqua" w:hAnsi="Book Antiqua"/>
          <w:sz w:val="20"/>
          <w:szCs w:val="20"/>
        </w:rPr>
        <w:t xml:space="preserve">. As </w:t>
      </w:r>
      <w:proofErr w:type="spellStart"/>
      <w:r w:rsidRPr="004C7242">
        <w:rPr>
          <w:rFonts w:ascii="Book Antiqua" w:hAnsi="Book Antiqua"/>
          <w:sz w:val="20"/>
          <w:szCs w:val="20"/>
        </w:rPr>
        <w:t>one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participant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noted</w:t>
      </w:r>
      <w:proofErr w:type="spellEnd"/>
      <w:r w:rsidRPr="004C7242">
        <w:rPr>
          <w:rFonts w:ascii="Book Antiqua" w:hAnsi="Book Antiqua"/>
          <w:sz w:val="20"/>
          <w:szCs w:val="20"/>
        </w:rPr>
        <w:t>, "</w:t>
      </w:r>
      <w:proofErr w:type="spellStart"/>
      <w:r w:rsidRPr="004C7242">
        <w:rPr>
          <w:rFonts w:ascii="Book Antiqua" w:hAnsi="Book Antiqua"/>
          <w:sz w:val="20"/>
          <w:szCs w:val="20"/>
        </w:rPr>
        <w:t>Thanks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workshops</w:t>
      </w:r>
      <w:proofErr w:type="spellEnd"/>
      <w:r w:rsidRPr="004C7242">
        <w:rPr>
          <w:rFonts w:ascii="Book Antiqua" w:hAnsi="Book Antiqua"/>
          <w:sz w:val="20"/>
          <w:szCs w:val="20"/>
        </w:rPr>
        <w:t xml:space="preserve">, I </w:t>
      </w:r>
      <w:proofErr w:type="spellStart"/>
      <w:r w:rsidRPr="004C7242">
        <w:rPr>
          <w:rFonts w:ascii="Book Antiqua" w:hAnsi="Book Antiqua"/>
          <w:sz w:val="20"/>
          <w:szCs w:val="20"/>
        </w:rPr>
        <w:t>began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see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experiences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from</w:t>
      </w:r>
      <w:proofErr w:type="spellEnd"/>
      <w:r w:rsidRPr="004C7242">
        <w:rPr>
          <w:rFonts w:ascii="Book Antiqua" w:hAnsi="Book Antiqua"/>
          <w:sz w:val="20"/>
          <w:szCs w:val="20"/>
        </w:rPr>
        <w:t xml:space="preserve"> a different </w:t>
      </w:r>
      <w:proofErr w:type="spellStart"/>
      <w:r w:rsidRPr="004C7242">
        <w:rPr>
          <w:rFonts w:ascii="Book Antiqua" w:hAnsi="Book Antiqua"/>
          <w:sz w:val="20"/>
          <w:szCs w:val="20"/>
        </w:rPr>
        <w:t>perspective</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sorted</w:t>
      </w:r>
      <w:proofErr w:type="spellEnd"/>
      <w:r w:rsidRPr="004C7242">
        <w:rPr>
          <w:rFonts w:ascii="Book Antiqua" w:hAnsi="Book Antiqua"/>
          <w:sz w:val="20"/>
          <w:szCs w:val="20"/>
        </w:rPr>
        <w:t xml:space="preserve"> out </w:t>
      </w:r>
      <w:proofErr w:type="spellStart"/>
      <w:r w:rsidRPr="004C7242">
        <w:rPr>
          <w:rFonts w:ascii="Book Antiqua" w:hAnsi="Book Antiqua"/>
          <w:sz w:val="20"/>
          <w:szCs w:val="20"/>
        </w:rPr>
        <w:t>many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things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within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myself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Another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emphasized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role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community</w:t>
      </w:r>
      <w:proofErr w:type="spellEnd"/>
      <w:r w:rsidRPr="004C7242">
        <w:rPr>
          <w:rFonts w:ascii="Book Antiqua" w:hAnsi="Book Antiqua"/>
          <w:sz w:val="20"/>
          <w:szCs w:val="20"/>
        </w:rPr>
        <w:t xml:space="preserve">: "The </w:t>
      </w:r>
      <w:proofErr w:type="spellStart"/>
      <w:r w:rsidRPr="004C7242">
        <w:rPr>
          <w:rFonts w:ascii="Book Antiqua" w:hAnsi="Book Antiqua"/>
          <w:sz w:val="20"/>
          <w:szCs w:val="20"/>
        </w:rPr>
        <w:t>group</w:t>
      </w:r>
      <w:proofErr w:type="spellEnd"/>
      <w:r w:rsidRPr="004C7242">
        <w:rPr>
          <w:rFonts w:ascii="Book Antiqua" w:hAnsi="Book Antiqua"/>
          <w:sz w:val="20"/>
          <w:szCs w:val="20"/>
        </w:rPr>
        <w:t xml:space="preserve"> was like a support </w:t>
      </w:r>
      <w:proofErr w:type="spellStart"/>
      <w:r w:rsidRPr="004C7242">
        <w:rPr>
          <w:rFonts w:ascii="Book Antiqua" w:hAnsi="Book Antiqua"/>
          <w:sz w:val="20"/>
          <w:szCs w:val="20"/>
        </w:rPr>
        <w:t>group</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for</w:t>
      </w:r>
      <w:proofErr w:type="spellEnd"/>
      <w:r w:rsidRPr="004C7242">
        <w:rPr>
          <w:rFonts w:ascii="Book Antiqua" w:hAnsi="Book Antiqua"/>
          <w:sz w:val="20"/>
          <w:szCs w:val="20"/>
        </w:rPr>
        <w:t xml:space="preserve"> me." </w:t>
      </w:r>
      <w:proofErr w:type="spellStart"/>
      <w:r w:rsidRPr="004C7242">
        <w:rPr>
          <w:rFonts w:ascii="Book Antiqua" w:hAnsi="Book Antiqua"/>
          <w:sz w:val="20"/>
          <w:szCs w:val="20"/>
        </w:rPr>
        <w:t>Unlike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research</w:t>
      </w:r>
      <w:proofErr w:type="spellEnd"/>
      <w:r w:rsidRPr="004C7242">
        <w:rPr>
          <w:rFonts w:ascii="Book Antiqua" w:hAnsi="Book Antiqua"/>
          <w:sz w:val="20"/>
          <w:szCs w:val="20"/>
        </w:rPr>
        <w:t xml:space="preserve"> on expressive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participants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did</w:t>
      </w:r>
      <w:proofErr w:type="spellEnd"/>
      <w:r w:rsidRPr="004C7242">
        <w:rPr>
          <w:rFonts w:ascii="Book Antiqua" w:hAnsi="Book Antiqua"/>
          <w:sz w:val="20"/>
          <w:szCs w:val="20"/>
        </w:rPr>
        <w:t xml:space="preserve"> not </w:t>
      </w:r>
      <w:proofErr w:type="spellStart"/>
      <w:r w:rsidRPr="004C7242">
        <w:rPr>
          <w:rFonts w:ascii="Book Antiqua" w:hAnsi="Book Antiqua"/>
          <w:sz w:val="20"/>
          <w:szCs w:val="20"/>
        </w:rPr>
        <w:t>write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autobiographically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However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fictional</w:t>
      </w:r>
      <w:proofErr w:type="spellEnd"/>
      <w:r w:rsidRPr="004C7242">
        <w:rPr>
          <w:rFonts w:ascii="Book Antiqua" w:hAnsi="Book Antiqua"/>
          <w:sz w:val="20"/>
          <w:szCs w:val="20"/>
        </w:rPr>
        <w:t xml:space="preserve"> narratives </w:t>
      </w:r>
      <w:proofErr w:type="spellStart"/>
      <w:r w:rsidRPr="004C7242">
        <w:rPr>
          <w:rFonts w:ascii="Book Antiqua" w:hAnsi="Book Antiqua"/>
          <w:sz w:val="20"/>
          <w:szCs w:val="20"/>
        </w:rPr>
        <w:t>became</w:t>
      </w:r>
      <w:proofErr w:type="spellEnd"/>
      <w:r w:rsidRPr="004C7242">
        <w:rPr>
          <w:rFonts w:ascii="Book Antiqua" w:hAnsi="Book Antiqua"/>
          <w:sz w:val="20"/>
          <w:szCs w:val="20"/>
        </w:rPr>
        <w:t xml:space="preserve"> an </w:t>
      </w:r>
      <w:proofErr w:type="spellStart"/>
      <w:r w:rsidRPr="004C7242">
        <w:rPr>
          <w:rFonts w:ascii="Book Antiqua" w:hAnsi="Book Antiqua"/>
          <w:sz w:val="20"/>
          <w:szCs w:val="20"/>
        </w:rPr>
        <w:t>impulse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reinterpreting</w:t>
      </w:r>
      <w:proofErr w:type="spellEnd"/>
      <w:r w:rsidRPr="004C7242">
        <w:rPr>
          <w:rFonts w:ascii="Book Antiqua" w:hAnsi="Book Antiqua"/>
          <w:sz w:val="20"/>
          <w:szCs w:val="20"/>
        </w:rPr>
        <w:t xml:space="preserve"> personal </w:t>
      </w:r>
      <w:proofErr w:type="spellStart"/>
      <w:r w:rsidRPr="004C7242">
        <w:rPr>
          <w:rFonts w:ascii="Book Antiqua" w:hAnsi="Book Antiqua"/>
          <w:sz w:val="20"/>
          <w:szCs w:val="20"/>
        </w:rPr>
        <w:t>stories</w:t>
      </w:r>
      <w:proofErr w:type="spellEnd"/>
      <w:r w:rsidRPr="004C7242">
        <w:rPr>
          <w:rFonts w:ascii="Book Antiqua" w:hAnsi="Book Antiqua"/>
          <w:sz w:val="20"/>
          <w:szCs w:val="20"/>
        </w:rPr>
        <w:t xml:space="preserve">. This </w:t>
      </w:r>
      <w:proofErr w:type="spellStart"/>
      <w:r w:rsidRPr="004C7242">
        <w:rPr>
          <w:rFonts w:ascii="Book Antiqua" w:hAnsi="Book Antiqua"/>
          <w:sz w:val="20"/>
          <w:szCs w:val="20"/>
        </w:rPr>
        <w:t>raises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questions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about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role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fiction</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specific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exercises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safe</w:t>
      </w:r>
      <w:proofErr w:type="spellEnd"/>
      <w:r w:rsidRPr="004C7242">
        <w:rPr>
          <w:rFonts w:ascii="Book Antiqua" w:hAnsi="Book Antiqua"/>
          <w:sz w:val="20"/>
          <w:szCs w:val="20"/>
        </w:rPr>
        <w:t xml:space="preserve"> medium </w:t>
      </w:r>
      <w:proofErr w:type="spellStart"/>
      <w:r w:rsidRPr="004C7242">
        <w:rPr>
          <w:rFonts w:ascii="Book Antiqua" w:hAnsi="Book Antiqua"/>
          <w:sz w:val="20"/>
          <w:szCs w:val="20"/>
        </w:rPr>
        <w:t>for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transformation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well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boundaries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between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artistic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exercise</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experience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change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It</w:t>
      </w:r>
      <w:proofErr w:type="spellEnd"/>
      <w:r w:rsidRPr="004C7242">
        <w:rPr>
          <w:rFonts w:ascii="Book Antiqua" w:hAnsi="Book Antiqua"/>
          <w:sz w:val="20"/>
          <w:szCs w:val="20"/>
        </w:rPr>
        <w:t xml:space="preserve"> also </w:t>
      </w:r>
      <w:proofErr w:type="spellStart"/>
      <w:r w:rsidRPr="004C7242">
        <w:rPr>
          <w:rFonts w:ascii="Book Antiqua" w:hAnsi="Book Antiqua"/>
          <w:sz w:val="20"/>
          <w:szCs w:val="20"/>
        </w:rPr>
        <w:t>becomes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significant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reading</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community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co-creates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individual's</w:t>
      </w:r>
      <w:proofErr w:type="spellEnd"/>
      <w:r w:rsidRPr="004C7242">
        <w:rPr>
          <w:rFonts w:ascii="Book Antiqua" w:hAnsi="Book Antiqua"/>
          <w:sz w:val="20"/>
          <w:szCs w:val="20"/>
        </w:rPr>
        <w:t xml:space="preserve"> narrative. Can narrative </w:t>
      </w:r>
      <w:proofErr w:type="spellStart"/>
      <w:r w:rsidRPr="004C7242">
        <w:rPr>
          <w:rFonts w:ascii="Book Antiqua" w:hAnsi="Book Antiqua"/>
          <w:sz w:val="20"/>
          <w:szCs w:val="20"/>
        </w:rPr>
        <w:t>choices</w:t>
      </w:r>
      <w:proofErr w:type="spellEnd"/>
      <w:r w:rsidRPr="004C7242">
        <w:rPr>
          <w:rFonts w:ascii="Book Antiqua" w:hAnsi="Book Antiqua"/>
          <w:sz w:val="20"/>
          <w:szCs w:val="20"/>
        </w:rPr>
        <w:t xml:space="preserve"> be </w:t>
      </w:r>
      <w:proofErr w:type="spellStart"/>
      <w:r w:rsidRPr="004C7242">
        <w:rPr>
          <w:rFonts w:ascii="Book Antiqua" w:hAnsi="Book Antiqua"/>
          <w:sz w:val="20"/>
          <w:szCs w:val="20"/>
        </w:rPr>
        <w:t>treated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a form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agency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training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translates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life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beyond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text</w:t>
      </w:r>
      <w:proofErr w:type="spellEnd"/>
      <w:r w:rsidRPr="004C7242">
        <w:rPr>
          <w:rFonts w:ascii="Book Antiqua" w:hAnsi="Book Antiqua"/>
          <w:sz w:val="20"/>
          <w:szCs w:val="20"/>
        </w:rPr>
        <w:t>?</w:t>
      </w:r>
    </w:p>
    <w:p w14:paraId="3001D5F6" w14:textId="77777777" w:rsidR="003A4F55" w:rsidRPr="004C7242" w:rsidRDefault="003A4F55" w:rsidP="00BC569C">
      <w:pPr>
        <w:spacing w:after="0" w:line="240" w:lineRule="auto"/>
        <w:contextualSpacing/>
        <w:rPr>
          <w:rFonts w:ascii="Book Antiqua" w:hAnsi="Book Antiqua" w:cs="Times New Roman"/>
          <w:b/>
          <w:sz w:val="20"/>
          <w:szCs w:val="20"/>
          <w:lang w:val="en-US"/>
        </w:rPr>
      </w:pPr>
    </w:p>
    <w:p w14:paraId="517A1954" w14:textId="77777777" w:rsidR="003A4F55" w:rsidRPr="004C7242" w:rsidRDefault="003A4F55" w:rsidP="00BC569C">
      <w:pPr>
        <w:spacing w:line="240" w:lineRule="auto"/>
        <w:contextualSpacing/>
        <w:jc w:val="both"/>
        <w:rPr>
          <w:rFonts w:ascii="Book Antiqua" w:hAnsi="Book Antiqua"/>
          <w:b/>
          <w:bCs/>
          <w:sz w:val="20"/>
          <w:szCs w:val="20"/>
        </w:rPr>
      </w:pPr>
      <w:r w:rsidRPr="004C7242">
        <w:rPr>
          <w:rFonts w:ascii="Book Antiqua" w:hAnsi="Book Antiqua"/>
          <w:b/>
          <w:bCs/>
          <w:sz w:val="20"/>
          <w:szCs w:val="20"/>
        </w:rPr>
        <w:t xml:space="preserve">Mariusz Czubaj </w:t>
      </w:r>
    </w:p>
    <w:p w14:paraId="542A98FC" w14:textId="77777777" w:rsidR="003A4F55" w:rsidRPr="004C7242" w:rsidRDefault="003A4F55" w:rsidP="00BC569C">
      <w:pPr>
        <w:spacing w:line="240" w:lineRule="auto"/>
        <w:contextualSpacing/>
        <w:jc w:val="both"/>
        <w:rPr>
          <w:rFonts w:ascii="Book Antiqua" w:hAnsi="Book Antiqua"/>
          <w:b/>
          <w:bCs/>
          <w:i/>
          <w:iCs/>
          <w:sz w:val="20"/>
          <w:szCs w:val="20"/>
        </w:rPr>
      </w:pPr>
      <w:proofErr w:type="spellStart"/>
      <w:r w:rsidRPr="004C7242">
        <w:rPr>
          <w:rFonts w:ascii="Book Antiqua" w:hAnsi="Book Antiqua"/>
          <w:b/>
          <w:bCs/>
          <w:i/>
          <w:iCs/>
          <w:sz w:val="20"/>
          <w:szCs w:val="20"/>
        </w:rPr>
        <w:t>Twórcze</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pisanie</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jako</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praktyka</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metakulturowa</w:t>
      </w:r>
      <w:proofErr w:type="spellEnd"/>
    </w:p>
    <w:p w14:paraId="013BE3DA" w14:textId="77777777" w:rsidR="003A4F55" w:rsidRPr="004C7242" w:rsidRDefault="003A4F55" w:rsidP="00BC569C">
      <w:pPr>
        <w:spacing w:line="240" w:lineRule="auto"/>
        <w:contextualSpacing/>
        <w:jc w:val="both"/>
        <w:rPr>
          <w:rFonts w:ascii="Book Antiqua" w:hAnsi="Book Antiqua"/>
          <w:i/>
          <w:iCs/>
          <w:sz w:val="20"/>
          <w:szCs w:val="20"/>
        </w:rPr>
      </w:pPr>
    </w:p>
    <w:p w14:paraId="71A0CFAD" w14:textId="77777777" w:rsidR="003A4F55" w:rsidRPr="004C7242" w:rsidRDefault="003A4F55" w:rsidP="00BC569C">
      <w:pPr>
        <w:spacing w:after="0" w:line="240" w:lineRule="auto"/>
        <w:contextualSpacing/>
        <w:rPr>
          <w:rFonts w:ascii="Book Antiqua" w:hAnsi="Book Antiqua" w:cs="Times New Roman"/>
          <w:b/>
          <w:sz w:val="20"/>
          <w:szCs w:val="20"/>
          <w:lang w:val="en-US"/>
        </w:rPr>
      </w:pPr>
      <w:proofErr w:type="spellStart"/>
      <w:r w:rsidRPr="004C7242">
        <w:rPr>
          <w:rFonts w:ascii="Book Antiqua" w:hAnsi="Book Antiqua"/>
          <w:sz w:val="20"/>
          <w:szCs w:val="20"/>
        </w:rPr>
        <w:t>Although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situated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primarily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within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field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literary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it</w:t>
      </w:r>
      <w:proofErr w:type="spellEnd"/>
      <w:r w:rsidRPr="004C7242">
        <w:rPr>
          <w:rFonts w:ascii="Book Antiqua" w:hAnsi="Book Antiqua"/>
          <w:sz w:val="20"/>
          <w:szCs w:val="20"/>
        </w:rPr>
        <w:t xml:space="preserve"> also </w:t>
      </w:r>
      <w:proofErr w:type="spellStart"/>
      <w:r w:rsidRPr="004C7242">
        <w:rPr>
          <w:rFonts w:ascii="Book Antiqua" w:hAnsi="Book Antiqua"/>
          <w:sz w:val="20"/>
          <w:szCs w:val="20"/>
        </w:rPr>
        <w:t>touches</w:t>
      </w:r>
      <w:proofErr w:type="spellEnd"/>
      <w:r w:rsidRPr="004C7242">
        <w:rPr>
          <w:rFonts w:ascii="Book Antiqua" w:hAnsi="Book Antiqua"/>
          <w:sz w:val="20"/>
          <w:szCs w:val="20"/>
        </w:rPr>
        <w:t xml:space="preserve"> upon </w:t>
      </w:r>
      <w:proofErr w:type="spellStart"/>
      <w:r w:rsidRPr="004C7242">
        <w:rPr>
          <w:rFonts w:ascii="Book Antiqua" w:hAnsi="Book Antiqua"/>
          <w:sz w:val="20"/>
          <w:szCs w:val="20"/>
        </w:rPr>
        <w:t>other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areas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among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which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cultural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experiences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play</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special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role</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my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presentation</w:t>
      </w:r>
      <w:proofErr w:type="spellEnd"/>
      <w:r w:rsidRPr="004C7242">
        <w:rPr>
          <w:rFonts w:ascii="Book Antiqua" w:hAnsi="Book Antiqua"/>
          <w:sz w:val="20"/>
          <w:szCs w:val="20"/>
        </w:rPr>
        <w:t xml:space="preserve">, I </w:t>
      </w:r>
      <w:proofErr w:type="spellStart"/>
      <w:r w:rsidRPr="004C7242">
        <w:rPr>
          <w:rFonts w:ascii="Book Antiqua" w:hAnsi="Book Antiqua"/>
          <w:sz w:val="20"/>
          <w:szCs w:val="20"/>
        </w:rPr>
        <w:t>would</w:t>
      </w:r>
      <w:proofErr w:type="spellEnd"/>
      <w:r w:rsidRPr="004C7242">
        <w:rPr>
          <w:rFonts w:ascii="Book Antiqua" w:hAnsi="Book Antiqua"/>
          <w:sz w:val="20"/>
          <w:szCs w:val="20"/>
        </w:rPr>
        <w:t xml:space="preserve"> like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focus</w:t>
      </w:r>
      <w:proofErr w:type="spellEnd"/>
      <w:r w:rsidRPr="004C7242">
        <w:rPr>
          <w:rFonts w:ascii="Book Antiqua" w:hAnsi="Book Antiqua"/>
          <w:sz w:val="20"/>
          <w:szCs w:val="20"/>
        </w:rPr>
        <w:t xml:space="preserve"> on </w:t>
      </w:r>
      <w:proofErr w:type="spellStart"/>
      <w:r w:rsidRPr="004C7242">
        <w:rPr>
          <w:rFonts w:ascii="Book Antiqua" w:hAnsi="Book Antiqua"/>
          <w:sz w:val="20"/>
          <w:szCs w:val="20"/>
        </w:rPr>
        <w:t>two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issues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concerning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anthropologization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The </w:t>
      </w:r>
      <w:proofErr w:type="spellStart"/>
      <w:r w:rsidRPr="004C7242">
        <w:rPr>
          <w:rFonts w:ascii="Book Antiqua" w:hAnsi="Book Antiqua"/>
          <w:sz w:val="20"/>
          <w:szCs w:val="20"/>
        </w:rPr>
        <w:t>first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involves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exploring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past</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discovering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microhistory</w:t>
      </w:r>
      <w:proofErr w:type="spellEnd"/>
      <w:r w:rsidRPr="004C7242">
        <w:rPr>
          <w:rFonts w:ascii="Book Antiqua" w:hAnsi="Book Antiqua"/>
          <w:sz w:val="20"/>
          <w:szCs w:val="20"/>
        </w:rPr>
        <w:t xml:space="preserve"> (C. Ginzburg) </w:t>
      </w:r>
      <w:proofErr w:type="spellStart"/>
      <w:r w:rsidRPr="004C7242">
        <w:rPr>
          <w:rFonts w:ascii="Book Antiqua" w:hAnsi="Book Antiqua"/>
          <w:sz w:val="20"/>
          <w:szCs w:val="20"/>
        </w:rPr>
        <w:t>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microculture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within</w:t>
      </w:r>
      <w:proofErr w:type="spellEnd"/>
      <w:r w:rsidRPr="004C7242">
        <w:rPr>
          <w:rFonts w:ascii="Book Antiqua" w:hAnsi="Book Antiqua"/>
          <w:sz w:val="20"/>
          <w:szCs w:val="20"/>
        </w:rPr>
        <w:t xml:space="preserve"> it. The </w:t>
      </w:r>
      <w:proofErr w:type="spellStart"/>
      <w:r w:rsidRPr="004C7242">
        <w:rPr>
          <w:rFonts w:ascii="Book Antiqua" w:hAnsi="Book Antiqua"/>
          <w:sz w:val="20"/>
          <w:szCs w:val="20"/>
        </w:rPr>
        <w:t>second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involves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being</w:t>
      </w:r>
      <w:proofErr w:type="spellEnd"/>
      <w:r w:rsidRPr="004C7242">
        <w:rPr>
          <w:rFonts w:ascii="Book Antiqua" w:hAnsi="Book Antiqua"/>
          <w:sz w:val="20"/>
          <w:szCs w:val="20"/>
        </w:rPr>
        <w:t xml:space="preserve"> sensitive </w:t>
      </w:r>
      <w:proofErr w:type="spellStart"/>
      <w:r w:rsidRPr="004C7242">
        <w:rPr>
          <w:rFonts w:ascii="Book Antiqua" w:hAnsi="Book Antiqua"/>
          <w:sz w:val="20"/>
          <w:szCs w:val="20"/>
        </w:rPr>
        <w:t>to</w:t>
      </w:r>
      <w:proofErr w:type="spellEnd"/>
      <w:r w:rsidRPr="004C7242">
        <w:rPr>
          <w:rFonts w:ascii="Book Antiqua" w:hAnsi="Book Antiqua"/>
          <w:sz w:val="20"/>
          <w:szCs w:val="20"/>
        </w:rPr>
        <w:t>/</w:t>
      </w:r>
      <w:proofErr w:type="spellStart"/>
      <w:r w:rsidRPr="004C7242">
        <w:rPr>
          <w:rFonts w:ascii="Book Antiqua" w:hAnsi="Book Antiqua"/>
          <w:sz w:val="20"/>
          <w:szCs w:val="20"/>
        </w:rPr>
        <w:t>attuned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surrounds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us</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what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takes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form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local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knowledge</w:t>
      </w:r>
      <w:proofErr w:type="spellEnd"/>
      <w:r w:rsidRPr="004C7242">
        <w:rPr>
          <w:rFonts w:ascii="Book Antiqua" w:hAnsi="Book Antiqua"/>
          <w:sz w:val="20"/>
          <w:szCs w:val="20"/>
        </w:rPr>
        <w:t xml:space="preserve">" (C. Geertz). Both </w:t>
      </w:r>
      <w:proofErr w:type="spellStart"/>
      <w:r w:rsidRPr="004C7242">
        <w:rPr>
          <w:rFonts w:ascii="Book Antiqua" w:hAnsi="Book Antiqua"/>
          <w:sz w:val="20"/>
          <w:szCs w:val="20"/>
        </w:rPr>
        <w:t>issues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condensed</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research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which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today</w:t>
      </w:r>
      <w:proofErr w:type="spellEnd"/>
      <w:r w:rsidRPr="004C7242">
        <w:rPr>
          <w:rFonts w:ascii="Book Antiqua" w:hAnsi="Book Antiqua"/>
          <w:sz w:val="20"/>
          <w:szCs w:val="20"/>
        </w:rPr>
        <w:t xml:space="preserve"> an </w:t>
      </w:r>
      <w:proofErr w:type="spellStart"/>
      <w:r w:rsidRPr="004C7242">
        <w:rPr>
          <w:rFonts w:ascii="Book Antiqua" w:hAnsi="Book Antiqua"/>
          <w:sz w:val="20"/>
          <w:szCs w:val="20"/>
        </w:rPr>
        <w:t>almost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inalienable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foundation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literary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creation</w:t>
      </w:r>
      <w:proofErr w:type="spellEnd"/>
      <w:r w:rsidRPr="004C7242">
        <w:rPr>
          <w:rFonts w:ascii="Book Antiqua" w:hAnsi="Book Antiqua"/>
          <w:sz w:val="20"/>
          <w:szCs w:val="20"/>
        </w:rPr>
        <w:t xml:space="preserve"> and also </w:t>
      </w:r>
      <w:proofErr w:type="spellStart"/>
      <w:r w:rsidRPr="004C7242">
        <w:rPr>
          <w:rFonts w:ascii="Book Antiqua" w:hAnsi="Book Antiqua"/>
          <w:sz w:val="20"/>
          <w:szCs w:val="20"/>
        </w:rPr>
        <w:t>one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procedures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used</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Reflecting</w:t>
      </w:r>
      <w:proofErr w:type="spellEnd"/>
      <w:r w:rsidRPr="004C7242">
        <w:rPr>
          <w:rFonts w:ascii="Book Antiqua" w:hAnsi="Book Antiqua"/>
          <w:sz w:val="20"/>
          <w:szCs w:val="20"/>
        </w:rPr>
        <w:t xml:space="preserve"> on </w:t>
      </w:r>
      <w:proofErr w:type="spellStart"/>
      <w:r w:rsidRPr="004C7242">
        <w:rPr>
          <w:rFonts w:ascii="Book Antiqua" w:hAnsi="Book Antiqua"/>
          <w:sz w:val="20"/>
          <w:szCs w:val="20"/>
        </w:rPr>
        <w:t>culture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within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becomes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yet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another</w:t>
      </w:r>
      <w:proofErr w:type="spellEnd"/>
      <w:r w:rsidRPr="004C7242">
        <w:rPr>
          <w:rFonts w:ascii="Book Antiqua" w:hAnsi="Book Antiqua"/>
          <w:sz w:val="20"/>
          <w:szCs w:val="20"/>
        </w:rPr>
        <w:t xml:space="preserve"> form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participation</w:t>
      </w:r>
      <w:proofErr w:type="spellEnd"/>
      <w:r w:rsidRPr="004C7242">
        <w:rPr>
          <w:rFonts w:ascii="Book Antiqua" w:hAnsi="Book Antiqua"/>
          <w:sz w:val="20"/>
          <w:szCs w:val="20"/>
        </w:rPr>
        <w:t xml:space="preserve"> in it.</w:t>
      </w:r>
      <w:r w:rsidRPr="004C7242">
        <w:rPr>
          <w:rFonts w:ascii="Book Antiqua" w:hAnsi="Book Antiqua" w:cs="Times New Roman"/>
          <w:b/>
          <w:sz w:val="20"/>
          <w:szCs w:val="20"/>
          <w:lang w:val="en-US"/>
        </w:rPr>
        <w:t xml:space="preserve"> </w:t>
      </w:r>
    </w:p>
    <w:p w14:paraId="414C0381" w14:textId="77777777" w:rsidR="003A4F55" w:rsidRPr="004C7242" w:rsidRDefault="003A4F55" w:rsidP="00BC569C">
      <w:pPr>
        <w:spacing w:after="0" w:line="240" w:lineRule="auto"/>
        <w:contextualSpacing/>
        <w:rPr>
          <w:rFonts w:ascii="Book Antiqua" w:hAnsi="Book Antiqua" w:cs="Times New Roman"/>
          <w:b/>
          <w:sz w:val="20"/>
          <w:szCs w:val="20"/>
          <w:lang w:val="en-US"/>
        </w:rPr>
      </w:pPr>
    </w:p>
    <w:p w14:paraId="1C2F4136" w14:textId="77777777" w:rsidR="003A4F55" w:rsidRPr="004C7242" w:rsidRDefault="003A4F55" w:rsidP="00BC569C">
      <w:pPr>
        <w:spacing w:line="240" w:lineRule="auto"/>
        <w:contextualSpacing/>
        <w:rPr>
          <w:rFonts w:ascii="Book Antiqua" w:eastAsia="Times New Roman" w:hAnsi="Book Antiqua"/>
          <w:b/>
          <w:bCs/>
          <w:sz w:val="20"/>
          <w:szCs w:val="20"/>
        </w:rPr>
      </w:pPr>
      <w:r w:rsidRPr="004C7242">
        <w:rPr>
          <w:rFonts w:ascii="Book Antiqua" w:eastAsia="Times New Roman" w:hAnsi="Book Antiqua"/>
          <w:b/>
          <w:bCs/>
          <w:sz w:val="20"/>
          <w:szCs w:val="20"/>
        </w:rPr>
        <w:t xml:space="preserve">Kelly </w:t>
      </w:r>
      <w:proofErr w:type="spellStart"/>
      <w:r w:rsidRPr="004C7242">
        <w:rPr>
          <w:rFonts w:ascii="Book Antiqua" w:eastAsia="Times New Roman" w:hAnsi="Book Antiqua"/>
          <w:b/>
          <w:bCs/>
          <w:sz w:val="20"/>
          <w:szCs w:val="20"/>
        </w:rPr>
        <w:t>Moffet</w:t>
      </w:r>
      <w:proofErr w:type="spellEnd"/>
      <w:r w:rsidRPr="004C7242">
        <w:rPr>
          <w:rFonts w:ascii="Book Antiqua" w:eastAsia="Times New Roman" w:hAnsi="Book Antiqua"/>
          <w:b/>
          <w:bCs/>
          <w:sz w:val="20"/>
          <w:szCs w:val="20"/>
        </w:rPr>
        <w:t xml:space="preserve"> </w:t>
      </w:r>
    </w:p>
    <w:p w14:paraId="5BE563D2" w14:textId="77777777" w:rsidR="003A4F55" w:rsidRPr="004C7242" w:rsidRDefault="003A4F55" w:rsidP="00BC569C">
      <w:pPr>
        <w:spacing w:line="240" w:lineRule="auto"/>
        <w:contextualSpacing/>
        <w:rPr>
          <w:rFonts w:ascii="Book Antiqua" w:eastAsia="Times New Roman" w:hAnsi="Book Antiqua"/>
          <w:b/>
          <w:bCs/>
          <w:i/>
          <w:iCs/>
          <w:sz w:val="20"/>
          <w:szCs w:val="20"/>
        </w:rPr>
      </w:pPr>
      <w:proofErr w:type="spellStart"/>
      <w:r w:rsidRPr="004C7242">
        <w:rPr>
          <w:rFonts w:ascii="Book Antiqua" w:eastAsia="Times New Roman" w:hAnsi="Book Antiqua"/>
          <w:b/>
          <w:bCs/>
          <w:i/>
          <w:iCs/>
          <w:sz w:val="20"/>
          <w:szCs w:val="20"/>
        </w:rPr>
        <w:t>How</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Poland</w:t>
      </w:r>
      <w:proofErr w:type="spellEnd"/>
      <w:r w:rsidRPr="004C7242">
        <w:rPr>
          <w:rFonts w:ascii="Book Antiqua" w:eastAsia="Times New Roman" w:hAnsi="Book Antiqua"/>
          <w:b/>
          <w:bCs/>
          <w:i/>
          <w:iCs/>
          <w:sz w:val="20"/>
          <w:szCs w:val="20"/>
        </w:rPr>
        <w:t xml:space="preserve"> and Romania </w:t>
      </w:r>
      <w:proofErr w:type="spellStart"/>
      <w:r w:rsidRPr="004C7242">
        <w:rPr>
          <w:rFonts w:ascii="Book Antiqua" w:eastAsia="Times New Roman" w:hAnsi="Book Antiqua"/>
          <w:b/>
          <w:bCs/>
          <w:i/>
          <w:iCs/>
          <w:sz w:val="20"/>
          <w:szCs w:val="20"/>
        </w:rPr>
        <w:t>Deepened</w:t>
      </w:r>
      <w:proofErr w:type="spellEnd"/>
      <w:r w:rsidRPr="004C7242">
        <w:rPr>
          <w:rFonts w:ascii="Book Antiqua" w:eastAsia="Times New Roman" w:hAnsi="Book Antiqua"/>
          <w:b/>
          <w:bCs/>
          <w:i/>
          <w:iCs/>
          <w:sz w:val="20"/>
          <w:szCs w:val="20"/>
        </w:rPr>
        <w:t xml:space="preserve"> and </w:t>
      </w:r>
      <w:proofErr w:type="spellStart"/>
      <w:r w:rsidRPr="004C7242">
        <w:rPr>
          <w:rFonts w:ascii="Book Antiqua" w:eastAsia="Times New Roman" w:hAnsi="Book Antiqua"/>
          <w:b/>
          <w:bCs/>
          <w:i/>
          <w:iCs/>
          <w:sz w:val="20"/>
          <w:szCs w:val="20"/>
        </w:rPr>
        <w:t>Changed</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my</w:t>
      </w:r>
      <w:proofErr w:type="spellEnd"/>
      <w:r w:rsidRPr="004C7242">
        <w:rPr>
          <w:rFonts w:ascii="Book Antiqua" w:eastAsia="Times New Roman" w:hAnsi="Book Antiqua"/>
          <w:b/>
          <w:bCs/>
          <w:i/>
          <w:iCs/>
          <w:sz w:val="20"/>
          <w:szCs w:val="20"/>
        </w:rPr>
        <w:t xml:space="preserve"> American </w:t>
      </w:r>
      <w:proofErr w:type="spellStart"/>
      <w:r w:rsidRPr="004C7242">
        <w:rPr>
          <w:rFonts w:ascii="Book Antiqua" w:eastAsia="Times New Roman" w:hAnsi="Book Antiqua"/>
          <w:b/>
          <w:bCs/>
          <w:i/>
          <w:iCs/>
          <w:sz w:val="20"/>
          <w:szCs w:val="20"/>
        </w:rPr>
        <w:t>Pedagogical</w:t>
      </w:r>
      <w:proofErr w:type="spellEnd"/>
      <w:r w:rsidRPr="004C7242">
        <w:rPr>
          <w:rFonts w:ascii="Book Antiqua" w:eastAsia="Times New Roman" w:hAnsi="Book Antiqua"/>
          <w:b/>
          <w:bCs/>
          <w:i/>
          <w:iCs/>
          <w:sz w:val="20"/>
          <w:szCs w:val="20"/>
        </w:rPr>
        <w:t xml:space="preserve"> </w:t>
      </w:r>
      <w:proofErr w:type="spellStart"/>
      <w:r w:rsidRPr="004C7242">
        <w:rPr>
          <w:rFonts w:ascii="Book Antiqua" w:eastAsia="Times New Roman" w:hAnsi="Book Antiqua"/>
          <w:b/>
          <w:bCs/>
          <w:i/>
          <w:iCs/>
          <w:sz w:val="20"/>
          <w:szCs w:val="20"/>
        </w:rPr>
        <w:t>Perspective</w:t>
      </w:r>
      <w:proofErr w:type="spellEnd"/>
      <w:r w:rsidRPr="004C7242">
        <w:rPr>
          <w:rFonts w:ascii="Book Antiqua" w:eastAsia="Times New Roman" w:hAnsi="Book Antiqua"/>
          <w:b/>
          <w:bCs/>
          <w:i/>
          <w:iCs/>
          <w:sz w:val="20"/>
          <w:szCs w:val="20"/>
        </w:rPr>
        <w:t xml:space="preserve"> </w:t>
      </w:r>
    </w:p>
    <w:p w14:paraId="2E5B789B" w14:textId="77777777" w:rsidR="009317BF" w:rsidRPr="004C7242" w:rsidRDefault="009317BF" w:rsidP="00BC569C">
      <w:pPr>
        <w:spacing w:after="0" w:line="240" w:lineRule="auto"/>
        <w:contextualSpacing/>
        <w:rPr>
          <w:rFonts w:ascii="Book Antiqua" w:eastAsia="Times New Roman" w:hAnsi="Book Antiqua"/>
          <w:sz w:val="20"/>
          <w:szCs w:val="20"/>
        </w:rPr>
      </w:pPr>
    </w:p>
    <w:p w14:paraId="0A3359C4" w14:textId="3FEE2703" w:rsidR="003A4F55" w:rsidRPr="004C7242" w:rsidRDefault="003A4F55" w:rsidP="00BC569C">
      <w:pPr>
        <w:spacing w:after="0" w:line="240" w:lineRule="auto"/>
        <w:contextualSpacing/>
        <w:rPr>
          <w:rFonts w:ascii="Book Antiqua" w:eastAsia="Times New Roman" w:hAnsi="Book Antiqua"/>
          <w:sz w:val="20"/>
          <w:szCs w:val="20"/>
        </w:rPr>
      </w:pPr>
      <w:r w:rsidRPr="004C7242">
        <w:rPr>
          <w:rFonts w:ascii="Book Antiqua" w:eastAsia="Times New Roman" w:hAnsi="Book Antiqua"/>
          <w:sz w:val="20"/>
          <w:szCs w:val="20"/>
        </w:rPr>
        <w:t xml:space="preserve">I </w:t>
      </w:r>
      <w:proofErr w:type="spellStart"/>
      <w:r w:rsidRPr="004C7242">
        <w:rPr>
          <w:rFonts w:ascii="Book Antiqua" w:eastAsia="Times New Roman" w:hAnsi="Book Antiqua"/>
          <w:sz w:val="20"/>
          <w:szCs w:val="20"/>
        </w:rPr>
        <w:t>spent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Spring 2025 </w:t>
      </w:r>
      <w:proofErr w:type="spellStart"/>
      <w:r w:rsidRPr="004C7242">
        <w:rPr>
          <w:rFonts w:ascii="Book Antiqua" w:eastAsia="Times New Roman" w:hAnsi="Book Antiqua"/>
          <w:sz w:val="20"/>
          <w:szCs w:val="20"/>
        </w:rPr>
        <w:t>semester</w:t>
      </w:r>
      <w:proofErr w:type="spellEnd"/>
      <w:r w:rsidRPr="004C7242">
        <w:rPr>
          <w:rFonts w:ascii="Book Antiqua" w:eastAsia="Times New Roman" w:hAnsi="Book Antiqua"/>
          <w:sz w:val="20"/>
          <w:szCs w:val="20"/>
        </w:rPr>
        <w:t xml:space="preserve"> on Fulbright, </w:t>
      </w:r>
      <w:proofErr w:type="spellStart"/>
      <w:r w:rsidRPr="004C7242">
        <w:rPr>
          <w:rFonts w:ascii="Book Antiqua" w:eastAsia="Times New Roman" w:hAnsi="Book Antiqua"/>
          <w:sz w:val="20"/>
          <w:szCs w:val="20"/>
        </w:rPr>
        <w:t>introducing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undergraduate</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graduate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students</w:t>
      </w:r>
      <w:proofErr w:type="spellEnd"/>
      <w:r w:rsidRPr="004C7242">
        <w:rPr>
          <w:rFonts w:ascii="Book Antiqua" w:eastAsia="Times New Roman" w:hAnsi="Book Antiqua"/>
          <w:sz w:val="20"/>
          <w:szCs w:val="20"/>
        </w:rPr>
        <w:t xml:space="preserve"> in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Department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North American Cultures and </w:t>
      </w:r>
      <w:proofErr w:type="spellStart"/>
      <w:r w:rsidRPr="004C7242">
        <w:rPr>
          <w:rFonts w:ascii="Book Antiqua" w:eastAsia="Times New Roman" w:hAnsi="Book Antiqua"/>
          <w:sz w:val="20"/>
          <w:szCs w:val="20"/>
        </w:rPr>
        <w:t>Literatures</w:t>
      </w:r>
      <w:proofErr w:type="spellEnd"/>
      <w:r w:rsidRPr="004C7242">
        <w:rPr>
          <w:rFonts w:ascii="Book Antiqua" w:eastAsia="Times New Roman" w:hAnsi="Book Antiqua"/>
          <w:sz w:val="20"/>
          <w:szCs w:val="20"/>
        </w:rPr>
        <w:t xml:space="preserve"> at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University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Warsaw</w:t>
      </w:r>
      <w:proofErr w:type="spellEnd"/>
      <w:r w:rsidRPr="004C7242">
        <w:rPr>
          <w:rFonts w:ascii="Book Antiqua" w:eastAsia="Times New Roman" w:hAnsi="Book Antiqua"/>
          <w:sz w:val="20"/>
          <w:szCs w:val="20"/>
        </w:rPr>
        <w:t xml:space="preserve">. I </w:t>
      </w:r>
      <w:proofErr w:type="spellStart"/>
      <w:r w:rsidRPr="004C7242">
        <w:rPr>
          <w:rFonts w:ascii="Book Antiqua" w:eastAsia="Times New Roman" w:hAnsi="Book Antiqua"/>
          <w:sz w:val="20"/>
          <w:szCs w:val="20"/>
        </w:rPr>
        <w:t>arrived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with</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lot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American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pedagogy</w:t>
      </w:r>
      <w:proofErr w:type="spellEnd"/>
      <w:r w:rsidRPr="004C7242">
        <w:rPr>
          <w:rFonts w:ascii="Book Antiqua" w:eastAsia="Times New Roman" w:hAnsi="Book Antiqua"/>
          <w:sz w:val="20"/>
          <w:szCs w:val="20"/>
        </w:rPr>
        <w:t xml:space="preserve"> at </w:t>
      </w:r>
      <w:proofErr w:type="spellStart"/>
      <w:r w:rsidRPr="004C7242">
        <w:rPr>
          <w:rFonts w:ascii="Book Antiqua" w:eastAsia="Times New Roman" w:hAnsi="Book Antiqua"/>
          <w:sz w:val="20"/>
          <w:szCs w:val="20"/>
        </w:rPr>
        <w:t>hand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starting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with</w:t>
      </w:r>
      <w:proofErr w:type="spellEnd"/>
      <w:r w:rsidRPr="004C7242">
        <w:rPr>
          <w:rFonts w:ascii="Book Antiqua" w:eastAsia="Times New Roman" w:hAnsi="Book Antiqua"/>
          <w:sz w:val="20"/>
          <w:szCs w:val="20"/>
        </w:rPr>
        <w:t xml:space="preserve"> Bishop, </w:t>
      </w:r>
      <w:proofErr w:type="spellStart"/>
      <w:r w:rsidRPr="004C7242">
        <w:rPr>
          <w:rFonts w:ascii="Book Antiqua" w:eastAsia="Times New Roman" w:hAnsi="Book Antiqua"/>
          <w:sz w:val="20"/>
          <w:szCs w:val="20"/>
        </w:rPr>
        <w:t>Hunley</w:t>
      </w:r>
      <w:proofErr w:type="spellEnd"/>
      <w:r w:rsidRPr="004C7242">
        <w:rPr>
          <w:rFonts w:ascii="Book Antiqua" w:eastAsia="Times New Roman" w:hAnsi="Book Antiqua"/>
          <w:sz w:val="20"/>
          <w:szCs w:val="20"/>
        </w:rPr>
        <w:t xml:space="preserve">, and Haake and </w:t>
      </w:r>
      <w:proofErr w:type="spellStart"/>
      <w:r w:rsidRPr="004C7242">
        <w:rPr>
          <w:rFonts w:ascii="Book Antiqua" w:eastAsia="Times New Roman" w:hAnsi="Book Antiqua"/>
          <w:sz w:val="20"/>
          <w:szCs w:val="20"/>
        </w:rPr>
        <w:t>moving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forward</w:t>
      </w:r>
      <w:proofErr w:type="spellEnd"/>
      <w:r w:rsidRPr="004C7242">
        <w:rPr>
          <w:rFonts w:ascii="Book Antiqua" w:eastAsia="Times New Roman" w:hAnsi="Book Antiqua"/>
          <w:sz w:val="20"/>
          <w:szCs w:val="20"/>
        </w:rPr>
        <w:t xml:space="preserve"> in time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Salesses</w:t>
      </w:r>
      <w:proofErr w:type="spellEnd"/>
      <w:r w:rsidRPr="004C7242">
        <w:rPr>
          <w:rFonts w:ascii="Book Antiqua" w:eastAsia="Times New Roman" w:hAnsi="Book Antiqua"/>
          <w:sz w:val="20"/>
          <w:szCs w:val="20"/>
        </w:rPr>
        <w:t xml:space="preserve">, Lee, Chavez, and </w:t>
      </w:r>
      <w:proofErr w:type="spellStart"/>
      <w:r w:rsidRPr="004C7242">
        <w:rPr>
          <w:rFonts w:ascii="Book Antiqua" w:eastAsia="Times New Roman" w:hAnsi="Book Antiqua"/>
          <w:sz w:val="20"/>
          <w:szCs w:val="20"/>
        </w:rPr>
        <w:t>many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others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While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lastRenderedPageBreak/>
        <w:t>pedagogy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always</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helpful</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foundational</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force</w:t>
      </w:r>
      <w:proofErr w:type="spellEnd"/>
      <w:r w:rsidRPr="004C7242">
        <w:rPr>
          <w:rFonts w:ascii="Book Antiqua" w:eastAsia="Times New Roman" w:hAnsi="Book Antiqua"/>
          <w:sz w:val="20"/>
          <w:szCs w:val="20"/>
        </w:rPr>
        <w:t xml:space="preserve">, I </w:t>
      </w:r>
      <w:proofErr w:type="spellStart"/>
      <w:r w:rsidRPr="004C7242">
        <w:rPr>
          <w:rFonts w:ascii="Book Antiqua" w:eastAsia="Times New Roman" w:hAnsi="Book Antiqua"/>
          <w:sz w:val="20"/>
          <w:szCs w:val="20"/>
        </w:rPr>
        <w:t>found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that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being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present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presence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work</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students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most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valuable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especially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since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were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never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exposed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workshop</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previously</w:t>
      </w:r>
      <w:proofErr w:type="spellEnd"/>
      <w:r w:rsidRPr="004C7242">
        <w:rPr>
          <w:rFonts w:ascii="Book Antiqua" w:eastAsia="Times New Roman" w:hAnsi="Book Antiqua"/>
          <w:sz w:val="20"/>
          <w:szCs w:val="20"/>
        </w:rPr>
        <w:t xml:space="preserve"> and I </w:t>
      </w:r>
      <w:proofErr w:type="spellStart"/>
      <w:r w:rsidRPr="004C7242">
        <w:rPr>
          <w:rFonts w:ascii="Book Antiqua" w:eastAsia="Times New Roman" w:hAnsi="Book Antiqua"/>
          <w:sz w:val="20"/>
          <w:szCs w:val="20"/>
        </w:rPr>
        <w:t>wanted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be</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true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exchange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cultures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without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impressing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culture</w:t>
      </w:r>
      <w:proofErr w:type="spellEnd"/>
      <w:r w:rsidRPr="004C7242">
        <w:rPr>
          <w:rFonts w:ascii="Book Antiqua" w:eastAsia="Times New Roman" w:hAnsi="Book Antiqua"/>
          <w:sz w:val="20"/>
          <w:szCs w:val="20"/>
        </w:rPr>
        <w:t xml:space="preserve"> on </w:t>
      </w:r>
      <w:proofErr w:type="spellStart"/>
      <w:r w:rsidRPr="004C7242">
        <w:rPr>
          <w:rFonts w:ascii="Book Antiqua" w:eastAsia="Times New Roman" w:hAnsi="Book Antiqua"/>
          <w:sz w:val="20"/>
          <w:szCs w:val="20"/>
        </w:rPr>
        <w:t>them</w:t>
      </w:r>
      <w:proofErr w:type="spellEnd"/>
      <w:r w:rsidRPr="004C7242">
        <w:rPr>
          <w:rFonts w:ascii="Book Antiqua" w:eastAsia="Times New Roman" w:hAnsi="Book Antiqua"/>
          <w:sz w:val="20"/>
          <w:szCs w:val="20"/>
        </w:rPr>
        <w:t xml:space="preserve">. I </w:t>
      </w:r>
      <w:proofErr w:type="spellStart"/>
      <w:r w:rsidRPr="004C7242">
        <w:rPr>
          <w:rFonts w:ascii="Book Antiqua" w:eastAsia="Times New Roman" w:hAnsi="Book Antiqua"/>
          <w:sz w:val="20"/>
          <w:szCs w:val="20"/>
        </w:rPr>
        <w:t>gained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much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insight</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course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students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taught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much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as</w:t>
      </w:r>
      <w:proofErr w:type="spellEnd"/>
      <w:r w:rsidRPr="004C7242">
        <w:rPr>
          <w:rFonts w:ascii="Book Antiqua" w:eastAsia="Times New Roman" w:hAnsi="Book Antiqua"/>
          <w:sz w:val="20"/>
          <w:szCs w:val="20"/>
        </w:rPr>
        <w:t xml:space="preserve"> I </w:t>
      </w:r>
      <w:proofErr w:type="spellStart"/>
      <w:r w:rsidRPr="004C7242">
        <w:rPr>
          <w:rFonts w:ascii="Book Antiqua" w:eastAsia="Times New Roman" w:hAnsi="Book Antiqua"/>
          <w:sz w:val="20"/>
          <w:szCs w:val="20"/>
        </w:rPr>
        <w:t>taught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them</w:t>
      </w:r>
      <w:proofErr w:type="spellEnd"/>
      <w:r w:rsidRPr="004C7242">
        <w:rPr>
          <w:rFonts w:ascii="Book Antiqua" w:eastAsia="Times New Roman" w:hAnsi="Book Antiqua"/>
          <w:sz w:val="20"/>
          <w:szCs w:val="20"/>
        </w:rPr>
        <w:t xml:space="preserve">. I </w:t>
      </w:r>
      <w:proofErr w:type="spellStart"/>
      <w:r w:rsidRPr="004C7242">
        <w:rPr>
          <w:rFonts w:ascii="Book Antiqua" w:eastAsia="Times New Roman" w:hAnsi="Book Antiqua"/>
          <w:sz w:val="20"/>
          <w:szCs w:val="20"/>
        </w:rPr>
        <w:t>concluded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my</w:t>
      </w:r>
      <w:proofErr w:type="spellEnd"/>
      <w:r w:rsidRPr="004C7242">
        <w:rPr>
          <w:rFonts w:ascii="Book Antiqua" w:eastAsia="Times New Roman" w:hAnsi="Book Antiqua"/>
          <w:sz w:val="20"/>
          <w:szCs w:val="20"/>
        </w:rPr>
        <w:t xml:space="preserve"> time at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University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Warsaw</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giving</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workshop</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for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Department’s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professors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explaining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how</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various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pedagogical</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approaches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worked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differently</w:t>
      </w:r>
      <w:proofErr w:type="spellEnd"/>
      <w:r w:rsidRPr="004C7242">
        <w:rPr>
          <w:rFonts w:ascii="Book Antiqua" w:eastAsia="Times New Roman" w:hAnsi="Book Antiqua"/>
          <w:sz w:val="20"/>
          <w:szCs w:val="20"/>
        </w:rPr>
        <w:t xml:space="preserve"> in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different countries and </w:t>
      </w:r>
      <w:proofErr w:type="spellStart"/>
      <w:r w:rsidRPr="004C7242">
        <w:rPr>
          <w:rFonts w:ascii="Book Antiqua" w:eastAsia="Times New Roman" w:hAnsi="Book Antiqua"/>
          <w:sz w:val="20"/>
          <w:szCs w:val="20"/>
        </w:rPr>
        <w:t>which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seemed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work</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similarly</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together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we</w:t>
      </w:r>
      <w:proofErr w:type="spellEnd"/>
      <w:r w:rsidRPr="004C7242">
        <w:rPr>
          <w:rFonts w:ascii="Book Antiqua" w:eastAsia="Times New Roman" w:hAnsi="Book Antiqua"/>
          <w:sz w:val="20"/>
          <w:szCs w:val="20"/>
        </w:rPr>
        <w:t> </w:t>
      </w:r>
      <w:proofErr w:type="spellStart"/>
      <w:r w:rsidRPr="004C7242">
        <w:rPr>
          <w:rFonts w:ascii="Book Antiqua" w:eastAsia="Times New Roman" w:hAnsi="Book Antiqua"/>
          <w:sz w:val="20"/>
          <w:szCs w:val="20"/>
        </w:rPr>
        <w:t>brainstormed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ideas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for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future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workshop</w:t>
      </w:r>
      <w:proofErr w:type="spellEnd"/>
      <w:r w:rsidRPr="004C7242">
        <w:rPr>
          <w:rFonts w:ascii="Book Antiqua" w:eastAsia="Times New Roman" w:hAnsi="Book Antiqua"/>
          <w:sz w:val="20"/>
          <w:szCs w:val="20"/>
        </w:rPr>
        <w:t> </w:t>
      </w:r>
      <w:proofErr w:type="spellStart"/>
      <w:r w:rsidRPr="004C7242">
        <w:rPr>
          <w:rFonts w:ascii="Book Antiqua" w:eastAsia="Times New Roman" w:hAnsi="Book Antiqua"/>
          <w:sz w:val="20"/>
          <w:szCs w:val="20"/>
        </w:rPr>
        <w:t>approaches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that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blended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their</w:t>
      </w:r>
      <w:proofErr w:type="spellEnd"/>
      <w:r w:rsidRPr="004C7242">
        <w:rPr>
          <w:rFonts w:ascii="Book Antiqua" w:eastAsia="Times New Roman" w:hAnsi="Book Antiqua"/>
          <w:sz w:val="20"/>
          <w:szCs w:val="20"/>
        </w:rPr>
        <w:t> </w:t>
      </w:r>
      <w:proofErr w:type="spellStart"/>
      <w:r w:rsidRPr="004C7242">
        <w:rPr>
          <w:rFonts w:ascii="Book Antiqua" w:eastAsia="Times New Roman" w:hAnsi="Book Antiqua"/>
          <w:sz w:val="20"/>
          <w:szCs w:val="20"/>
        </w:rPr>
        <w:t>teaching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styles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with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my</w:t>
      </w:r>
      <w:proofErr w:type="spellEnd"/>
      <w:r w:rsidRPr="004C7242">
        <w:rPr>
          <w:rFonts w:ascii="Book Antiqua" w:eastAsia="Times New Roman" w:hAnsi="Book Antiqua"/>
          <w:sz w:val="20"/>
          <w:szCs w:val="20"/>
        </w:rPr>
        <w:t xml:space="preserve"> own. I am </w:t>
      </w:r>
      <w:proofErr w:type="spellStart"/>
      <w:r w:rsidRPr="004C7242">
        <w:rPr>
          <w:rFonts w:ascii="Book Antiqua" w:eastAsia="Times New Roman" w:hAnsi="Book Antiqua"/>
          <w:sz w:val="20"/>
          <w:szCs w:val="20"/>
        </w:rPr>
        <w:t>eager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see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kind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conversation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can</w:t>
      </w:r>
      <w:proofErr w:type="spellEnd"/>
      <w:r w:rsidRPr="004C7242">
        <w:rPr>
          <w:rFonts w:ascii="Book Antiqua" w:eastAsia="Times New Roman" w:hAnsi="Book Antiqua"/>
          <w:sz w:val="20"/>
          <w:szCs w:val="20"/>
        </w:rPr>
        <w:t xml:space="preserve"> happen at </w:t>
      </w:r>
      <w:proofErr w:type="spellStart"/>
      <w:r w:rsidRPr="004C7242">
        <w:rPr>
          <w:rFonts w:ascii="Book Antiqua" w:eastAsia="Times New Roman" w:hAnsi="Book Antiqua"/>
          <w:sz w:val="20"/>
          <w:szCs w:val="20"/>
        </w:rPr>
        <w:t>your</w:t>
      </w:r>
      <w:proofErr w:type="spellEnd"/>
      <w:r w:rsidRPr="004C7242">
        <w:rPr>
          <w:rFonts w:ascii="Book Antiqua" w:eastAsia="Times New Roman" w:hAnsi="Book Antiqua"/>
          <w:sz w:val="20"/>
          <w:szCs w:val="20"/>
        </w:rPr>
        <w:t> </w:t>
      </w:r>
      <w:proofErr w:type="spellStart"/>
      <w:r w:rsidRPr="004C7242">
        <w:rPr>
          <w:rFonts w:ascii="Book Antiqua" w:eastAsia="Times New Roman" w:hAnsi="Book Antiqua"/>
          <w:sz w:val="20"/>
          <w:szCs w:val="20"/>
        </w:rPr>
        <w:t>conference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well</w:t>
      </w:r>
      <w:proofErr w:type="spellEnd"/>
      <w:r w:rsidRPr="004C7242">
        <w:rPr>
          <w:rFonts w:ascii="Book Antiqua" w:eastAsia="Times New Roman" w:hAnsi="Book Antiqua"/>
          <w:sz w:val="20"/>
          <w:szCs w:val="20"/>
        </w:rPr>
        <w:t xml:space="preserve">. I </w:t>
      </w:r>
      <w:proofErr w:type="spellStart"/>
      <w:r w:rsidRPr="004C7242">
        <w:rPr>
          <w:rFonts w:ascii="Book Antiqua" w:eastAsia="Times New Roman" w:hAnsi="Book Antiqua"/>
          <w:sz w:val="20"/>
          <w:szCs w:val="20"/>
        </w:rPr>
        <w:t>have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been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able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bring </w:t>
      </w:r>
      <w:proofErr w:type="spellStart"/>
      <w:r w:rsidRPr="004C7242">
        <w:rPr>
          <w:rFonts w:ascii="Book Antiqua" w:eastAsia="Times New Roman" w:hAnsi="Book Antiqua"/>
          <w:sz w:val="20"/>
          <w:szCs w:val="20"/>
        </w:rPr>
        <w:t>this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insight</w:t>
      </w:r>
      <w:proofErr w:type="spellEnd"/>
      <w:r w:rsidRPr="004C7242">
        <w:rPr>
          <w:rFonts w:ascii="Book Antiqua" w:eastAsia="Times New Roman" w:hAnsi="Book Antiqua"/>
          <w:sz w:val="20"/>
          <w:szCs w:val="20"/>
        </w:rPr>
        <w:t xml:space="preserve"> back </w:t>
      </w:r>
      <w:proofErr w:type="spellStart"/>
      <w:r w:rsidRPr="004C7242">
        <w:rPr>
          <w:rFonts w:ascii="Book Antiqua" w:eastAsia="Times New Roman" w:hAnsi="Book Antiqua"/>
          <w:sz w:val="20"/>
          <w:szCs w:val="20"/>
        </w:rPr>
        <w:t>with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classroom</w:t>
      </w:r>
      <w:proofErr w:type="spellEnd"/>
      <w:r w:rsidRPr="004C7242">
        <w:rPr>
          <w:rFonts w:ascii="Book Antiqua" w:eastAsia="Times New Roman" w:hAnsi="Book Antiqua"/>
          <w:sz w:val="20"/>
          <w:szCs w:val="20"/>
        </w:rPr>
        <w:t xml:space="preserve"> at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University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Northern Kentucky in </w:t>
      </w:r>
      <w:proofErr w:type="spellStart"/>
      <w:r w:rsidRPr="004C7242">
        <w:rPr>
          <w:rFonts w:ascii="Book Antiqua" w:eastAsia="Times New Roman" w:hAnsi="Book Antiqua"/>
          <w:sz w:val="20"/>
          <w:szCs w:val="20"/>
        </w:rPr>
        <w:t>America</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where</w:t>
      </w:r>
      <w:proofErr w:type="spellEnd"/>
      <w:r w:rsidRPr="004C7242">
        <w:rPr>
          <w:rFonts w:ascii="Book Antiqua" w:eastAsia="Times New Roman" w:hAnsi="Book Antiqua"/>
          <w:sz w:val="20"/>
          <w:szCs w:val="20"/>
        </w:rPr>
        <w:t xml:space="preserve"> I </w:t>
      </w:r>
      <w:proofErr w:type="spellStart"/>
      <w:r w:rsidRPr="004C7242">
        <w:rPr>
          <w:rFonts w:ascii="Book Antiqua" w:eastAsia="Times New Roman" w:hAnsi="Book Antiqua"/>
          <w:sz w:val="20"/>
          <w:szCs w:val="20"/>
        </w:rPr>
        <w:t>teach</w:t>
      </w:r>
      <w:proofErr w:type="spellEnd"/>
      <w:r w:rsidRPr="004C7242">
        <w:rPr>
          <w:rFonts w:ascii="Book Antiqua" w:eastAsia="Times New Roman" w:hAnsi="Book Antiqua"/>
          <w:sz w:val="20"/>
          <w:szCs w:val="20"/>
        </w:rPr>
        <w:t xml:space="preserve"> all </w:t>
      </w:r>
      <w:proofErr w:type="spellStart"/>
      <w:r w:rsidRPr="004C7242">
        <w:rPr>
          <w:rFonts w:ascii="Book Antiqua" w:eastAsia="Times New Roman" w:hAnsi="Book Antiqua"/>
          <w:sz w:val="20"/>
          <w:szCs w:val="20"/>
        </w:rPr>
        <w:t>levels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undergraduate</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graduate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poetry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experimental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introduction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
    <w:p w14:paraId="6F076BF2" w14:textId="77777777" w:rsidR="003A4F55" w:rsidRPr="004C7242" w:rsidRDefault="003A4F55" w:rsidP="00BC569C">
      <w:pPr>
        <w:spacing w:after="0" w:line="240" w:lineRule="auto"/>
        <w:contextualSpacing/>
        <w:rPr>
          <w:rFonts w:ascii="Book Antiqua" w:eastAsia="Times New Roman" w:hAnsi="Book Antiqua"/>
          <w:sz w:val="20"/>
          <w:szCs w:val="20"/>
        </w:rPr>
      </w:pPr>
      <w:r w:rsidRPr="004C7242">
        <w:rPr>
          <w:rFonts w:ascii="Book Antiqua" w:eastAsia="Times New Roman" w:hAnsi="Book Antiqua"/>
          <w:sz w:val="20"/>
          <w:szCs w:val="20"/>
        </w:rPr>
        <w:tab/>
      </w:r>
      <w:proofErr w:type="spellStart"/>
      <w:r w:rsidRPr="004C7242">
        <w:rPr>
          <w:rFonts w:ascii="Book Antiqua" w:eastAsia="Times New Roman" w:hAnsi="Book Antiqua"/>
          <w:sz w:val="20"/>
          <w:szCs w:val="20"/>
        </w:rPr>
        <w:t>Additionally</w:t>
      </w:r>
      <w:proofErr w:type="spellEnd"/>
      <w:r w:rsidRPr="004C7242">
        <w:rPr>
          <w:rFonts w:ascii="Book Antiqua" w:eastAsia="Times New Roman" w:hAnsi="Book Antiqua"/>
          <w:sz w:val="20"/>
          <w:szCs w:val="20"/>
        </w:rPr>
        <w:t xml:space="preserve">, I am </w:t>
      </w:r>
      <w:proofErr w:type="spellStart"/>
      <w:r w:rsidRPr="004C7242">
        <w:rPr>
          <w:rFonts w:ascii="Book Antiqua" w:eastAsia="Times New Roman" w:hAnsi="Book Antiqua"/>
          <w:sz w:val="20"/>
          <w:szCs w:val="20"/>
        </w:rPr>
        <w:t>informed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by</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previous</w:t>
      </w:r>
      <w:proofErr w:type="spellEnd"/>
      <w:r w:rsidRPr="004C7242">
        <w:rPr>
          <w:rFonts w:ascii="Book Antiqua" w:eastAsia="Times New Roman" w:hAnsi="Book Antiqua"/>
          <w:sz w:val="20"/>
          <w:szCs w:val="20"/>
        </w:rPr>
        <w:t xml:space="preserve"> Fulbright I </w:t>
      </w:r>
      <w:proofErr w:type="spellStart"/>
      <w:r w:rsidRPr="004C7242">
        <w:rPr>
          <w:rFonts w:ascii="Book Antiqua" w:eastAsia="Times New Roman" w:hAnsi="Book Antiqua"/>
          <w:sz w:val="20"/>
          <w:szCs w:val="20"/>
        </w:rPr>
        <w:t>did</w:t>
      </w:r>
      <w:proofErr w:type="spellEnd"/>
      <w:r w:rsidRPr="004C7242">
        <w:rPr>
          <w:rFonts w:ascii="Book Antiqua" w:eastAsia="Times New Roman" w:hAnsi="Book Antiqua"/>
          <w:sz w:val="20"/>
          <w:szCs w:val="20"/>
        </w:rPr>
        <w:t xml:space="preserve"> at </w:t>
      </w:r>
      <w:proofErr w:type="spellStart"/>
      <w:r w:rsidRPr="004C7242">
        <w:rPr>
          <w:rFonts w:ascii="Book Antiqua" w:eastAsia="Times New Roman" w:hAnsi="Book Antiqua"/>
          <w:sz w:val="20"/>
          <w:szCs w:val="20"/>
        </w:rPr>
        <w:t>Babe</w:t>
      </w:r>
      <w:r w:rsidRPr="004C7242">
        <w:rPr>
          <w:rFonts w:ascii="Cambria" w:eastAsia="Times New Roman" w:hAnsi="Cambria" w:cs="Cambria"/>
          <w:sz w:val="20"/>
          <w:szCs w:val="20"/>
        </w:rPr>
        <w:t>ș</w:t>
      </w:r>
      <w:r w:rsidRPr="004C7242">
        <w:rPr>
          <w:rFonts w:ascii="Book Antiqua" w:eastAsia="Times New Roman" w:hAnsi="Book Antiqua"/>
          <w:sz w:val="20"/>
          <w:szCs w:val="20"/>
        </w:rPr>
        <w:t>-Bolyai</w:t>
      </w:r>
      <w:proofErr w:type="spellEnd"/>
      <w:r w:rsidRPr="004C7242">
        <w:rPr>
          <w:rFonts w:ascii="Book Antiqua" w:eastAsia="Times New Roman" w:hAnsi="Book Antiqua"/>
          <w:sz w:val="20"/>
          <w:szCs w:val="20"/>
        </w:rPr>
        <w:t xml:space="preserve"> University in Cluj-Napoca, Romania </w:t>
      </w:r>
      <w:proofErr w:type="spellStart"/>
      <w:r w:rsidRPr="004C7242">
        <w:rPr>
          <w:rFonts w:ascii="Book Antiqua" w:eastAsia="Times New Roman" w:hAnsi="Book Antiqua"/>
          <w:sz w:val="20"/>
          <w:szCs w:val="20"/>
        </w:rPr>
        <w:t>where</w:t>
      </w:r>
      <w:proofErr w:type="spellEnd"/>
      <w:r w:rsidRPr="004C7242">
        <w:rPr>
          <w:rFonts w:ascii="Book Antiqua" w:eastAsia="Times New Roman" w:hAnsi="Book Antiqua"/>
          <w:sz w:val="20"/>
          <w:szCs w:val="20"/>
        </w:rPr>
        <w:t xml:space="preserve"> I also </w:t>
      </w:r>
      <w:proofErr w:type="spellStart"/>
      <w:r w:rsidRPr="004C7242">
        <w:rPr>
          <w:rFonts w:ascii="Book Antiqua" w:eastAsia="Times New Roman" w:hAnsi="Book Antiqua"/>
          <w:sz w:val="20"/>
          <w:szCs w:val="20"/>
        </w:rPr>
        <w:t>introduced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their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program</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students</w:t>
      </w:r>
      <w:proofErr w:type="spellEnd"/>
      <w:r w:rsidRPr="004C7242">
        <w:rPr>
          <w:rFonts w:ascii="Book Antiqua" w:eastAsia="Times New Roman" w:hAnsi="Book Antiqua"/>
          <w:sz w:val="20"/>
          <w:szCs w:val="20"/>
        </w:rPr>
        <w:t xml:space="preserve">, and I </w:t>
      </w:r>
      <w:proofErr w:type="spellStart"/>
      <w:r w:rsidRPr="004C7242">
        <w:rPr>
          <w:rFonts w:ascii="Book Antiqua" w:eastAsia="Times New Roman" w:hAnsi="Book Antiqua"/>
          <w:sz w:val="20"/>
          <w:szCs w:val="20"/>
        </w:rPr>
        <w:t>can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speak</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those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differences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well</w:t>
      </w:r>
      <w:proofErr w:type="spellEnd"/>
      <w:r w:rsidRPr="004C7242">
        <w:rPr>
          <w:rFonts w:ascii="Book Antiqua" w:eastAsia="Times New Roman" w:hAnsi="Book Antiqua"/>
          <w:sz w:val="20"/>
          <w:szCs w:val="20"/>
        </w:rPr>
        <w:t>.</w:t>
      </w:r>
      <w:r w:rsidRPr="004C7242">
        <w:rPr>
          <w:rFonts w:ascii="Book Antiqua" w:eastAsia="Times New Roman" w:hAnsi="Book Antiqua" w:cs="Book Antiqua"/>
          <w:sz w:val="20"/>
          <w:szCs w:val="20"/>
        </w:rPr>
        <w:t> </w:t>
      </w:r>
    </w:p>
    <w:p w14:paraId="0AC52884" w14:textId="77777777" w:rsidR="003A4F55" w:rsidRPr="004C7242" w:rsidRDefault="003A4F55" w:rsidP="00BC569C">
      <w:pPr>
        <w:spacing w:after="0" w:line="240" w:lineRule="auto"/>
        <w:contextualSpacing/>
        <w:rPr>
          <w:rFonts w:ascii="Book Antiqua" w:eastAsia="Times New Roman" w:hAnsi="Book Antiqua"/>
          <w:sz w:val="20"/>
          <w:szCs w:val="20"/>
        </w:rPr>
      </w:pPr>
      <w:r w:rsidRPr="004C7242">
        <w:rPr>
          <w:rFonts w:ascii="Book Antiqua" w:eastAsia="Times New Roman" w:hAnsi="Book Antiqua"/>
          <w:sz w:val="20"/>
          <w:szCs w:val="20"/>
        </w:rPr>
        <w:tab/>
        <w:t xml:space="preserve">In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end,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experiences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have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led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consider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questions</w:t>
      </w:r>
      <w:proofErr w:type="spellEnd"/>
      <w:r w:rsidRPr="004C7242">
        <w:rPr>
          <w:rFonts w:ascii="Book Antiqua" w:eastAsia="Times New Roman" w:hAnsi="Book Antiqua"/>
          <w:sz w:val="20"/>
          <w:szCs w:val="20"/>
        </w:rPr>
        <w:t xml:space="preserve"> at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heart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of</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matter: </w:t>
      </w:r>
      <w:proofErr w:type="spellStart"/>
      <w:r w:rsidRPr="004C7242">
        <w:rPr>
          <w:rFonts w:ascii="Book Antiqua" w:eastAsia="Times New Roman" w:hAnsi="Book Antiqua"/>
          <w:sz w:val="20"/>
          <w:szCs w:val="20"/>
        </w:rPr>
        <w:t>what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makes</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writer</w:t>
      </w:r>
      <w:proofErr w:type="spellEnd"/>
      <w:r w:rsidRPr="004C7242">
        <w:rPr>
          <w:rFonts w:ascii="Book Antiqua" w:eastAsia="Times New Roman" w:hAnsi="Book Antiqua"/>
          <w:sz w:val="20"/>
          <w:szCs w:val="20"/>
        </w:rPr>
        <w:t xml:space="preserve"> a </w:t>
      </w:r>
      <w:proofErr w:type="spellStart"/>
      <w:r w:rsidRPr="004C7242">
        <w:rPr>
          <w:rFonts w:ascii="Book Antiqua" w:eastAsia="Times New Roman" w:hAnsi="Book Antiqua"/>
          <w:sz w:val="20"/>
          <w:szCs w:val="20"/>
        </w:rPr>
        <w:t>writer</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how</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can</w:t>
      </w:r>
      <w:proofErr w:type="spellEnd"/>
      <w:r w:rsidRPr="004C7242">
        <w:rPr>
          <w:rFonts w:ascii="Book Antiqua" w:eastAsia="Times New Roman" w:hAnsi="Book Antiqua"/>
          <w:sz w:val="20"/>
          <w:szCs w:val="20"/>
        </w:rPr>
        <w:t xml:space="preserve"> I </w:t>
      </w:r>
      <w:proofErr w:type="spellStart"/>
      <w:r w:rsidRPr="004C7242">
        <w:rPr>
          <w:rFonts w:ascii="Book Antiqua" w:eastAsia="Times New Roman" w:hAnsi="Book Antiqua"/>
          <w:sz w:val="20"/>
          <w:szCs w:val="20"/>
        </w:rPr>
        <w:t>inspire</w:t>
      </w:r>
      <w:proofErr w:type="spellEnd"/>
      <w:r w:rsidRPr="004C7242">
        <w:rPr>
          <w:rFonts w:ascii="Book Antiqua" w:eastAsia="Times New Roman" w:hAnsi="Book Antiqua"/>
          <w:sz w:val="20"/>
          <w:szCs w:val="20"/>
        </w:rPr>
        <w:t>/</w:t>
      </w:r>
      <w:proofErr w:type="spellStart"/>
      <w:r w:rsidRPr="004C7242">
        <w:rPr>
          <w:rFonts w:ascii="Book Antiqua" w:eastAsia="Times New Roman" w:hAnsi="Book Antiqua"/>
          <w:sz w:val="20"/>
          <w:szCs w:val="20"/>
        </w:rPr>
        <w:t>engage</w:t>
      </w:r>
      <w:proofErr w:type="spellEnd"/>
      <w:r w:rsidRPr="004C7242">
        <w:rPr>
          <w:rFonts w:ascii="Book Antiqua" w:eastAsia="Times New Roman" w:hAnsi="Book Antiqua"/>
          <w:sz w:val="20"/>
          <w:szCs w:val="20"/>
        </w:rPr>
        <w:t>/</w:t>
      </w:r>
      <w:proofErr w:type="spellStart"/>
      <w:r w:rsidRPr="004C7242">
        <w:rPr>
          <w:rFonts w:ascii="Book Antiqua" w:eastAsia="Times New Roman" w:hAnsi="Book Antiqua"/>
          <w:sz w:val="20"/>
          <w:szCs w:val="20"/>
        </w:rPr>
        <w:t>assist</w:t>
      </w:r>
      <w:proofErr w:type="spellEnd"/>
      <w:r w:rsidRPr="004C7242">
        <w:rPr>
          <w:rFonts w:ascii="Book Antiqua" w:eastAsia="Times New Roman" w:hAnsi="Book Antiqua"/>
          <w:sz w:val="20"/>
          <w:szCs w:val="20"/>
        </w:rPr>
        <w:t xml:space="preserve"> on </w:t>
      </w:r>
      <w:proofErr w:type="spellStart"/>
      <w:r w:rsidRPr="004C7242">
        <w:rPr>
          <w:rFonts w:ascii="Book Antiqua" w:eastAsia="Times New Roman" w:hAnsi="Book Antiqua"/>
          <w:sz w:val="20"/>
          <w:szCs w:val="20"/>
        </w:rPr>
        <w:t>that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journey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while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being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pedagogically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informed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well</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as</w:t>
      </w:r>
      <w:proofErr w:type="spellEnd"/>
      <w:r w:rsidRPr="004C7242">
        <w:rPr>
          <w:rFonts w:ascii="Book Antiqua" w:eastAsia="Times New Roman" w:hAnsi="Book Antiqua"/>
          <w:sz w:val="20"/>
          <w:szCs w:val="20"/>
        </w:rPr>
        <w:t xml:space="preserve"> fully </w:t>
      </w:r>
      <w:proofErr w:type="spellStart"/>
      <w:r w:rsidRPr="004C7242">
        <w:rPr>
          <w:rFonts w:ascii="Book Antiqua" w:eastAsia="Times New Roman" w:hAnsi="Book Antiqua"/>
          <w:sz w:val="20"/>
          <w:szCs w:val="20"/>
        </w:rPr>
        <w:t>present</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spontaneous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since</w:t>
      </w:r>
      <w:proofErr w:type="spellEnd"/>
      <w:r w:rsidRPr="004C7242">
        <w:rPr>
          <w:rFonts w:ascii="Book Antiqua" w:eastAsia="Times New Roman" w:hAnsi="Book Antiqua"/>
          <w:sz w:val="20"/>
          <w:szCs w:val="20"/>
        </w:rPr>
        <w:t xml:space="preserve"> in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end, </w:t>
      </w:r>
      <w:proofErr w:type="spellStart"/>
      <w:r w:rsidRPr="004C7242">
        <w:rPr>
          <w:rFonts w:ascii="Book Antiqua" w:eastAsia="Times New Roman" w:hAnsi="Book Antiqua"/>
          <w:sz w:val="20"/>
          <w:szCs w:val="20"/>
        </w:rPr>
        <w:t>it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about</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one</w:t>
      </w:r>
      <w:proofErr w:type="spellEnd"/>
      <w:r w:rsidRPr="004C7242">
        <w:rPr>
          <w:rFonts w:ascii="Book Antiqua" w:eastAsia="Times New Roman" w:hAnsi="Book Antiqua"/>
          <w:sz w:val="20"/>
          <w:szCs w:val="20"/>
        </w:rPr>
        <w:t xml:space="preserve"> human </w:t>
      </w:r>
      <w:proofErr w:type="spellStart"/>
      <w:r w:rsidRPr="004C7242">
        <w:rPr>
          <w:rFonts w:ascii="Book Antiqua" w:eastAsia="Times New Roman" w:hAnsi="Book Antiqua"/>
          <w:sz w:val="20"/>
          <w:szCs w:val="20"/>
        </w:rPr>
        <w:t>connection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with</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another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one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word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possibly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changing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another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person’s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life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It’s</w:t>
      </w:r>
      <w:proofErr w:type="spellEnd"/>
      <w:r w:rsidRPr="004C7242">
        <w:rPr>
          <w:rFonts w:ascii="Book Antiqua" w:eastAsia="Times New Roman" w:hAnsi="Book Antiqua"/>
          <w:sz w:val="20"/>
          <w:szCs w:val="20"/>
        </w:rPr>
        <w:t xml:space="preserve"> such powerful </w:t>
      </w:r>
      <w:proofErr w:type="spellStart"/>
      <w:r w:rsidRPr="004C7242">
        <w:rPr>
          <w:rFonts w:ascii="Book Antiqua" w:eastAsia="Times New Roman" w:hAnsi="Book Antiqua"/>
          <w:sz w:val="20"/>
          <w:szCs w:val="20"/>
        </w:rPr>
        <w:t>work</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we</w:t>
      </w:r>
      <w:proofErr w:type="spellEnd"/>
      <w:r w:rsidRPr="004C7242">
        <w:rPr>
          <w:rFonts w:ascii="Book Antiqua" w:eastAsia="Times New Roman" w:hAnsi="Book Antiqua"/>
          <w:sz w:val="20"/>
          <w:szCs w:val="20"/>
        </w:rPr>
        <w:t xml:space="preserve"> do </w:t>
      </w:r>
      <w:proofErr w:type="spellStart"/>
      <w:r w:rsidRPr="004C7242">
        <w:rPr>
          <w:rFonts w:ascii="Book Antiqua" w:eastAsia="Times New Roman" w:hAnsi="Book Antiqua"/>
          <w:sz w:val="20"/>
          <w:szCs w:val="20"/>
        </w:rPr>
        <w:t>as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creative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writing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professors</w:t>
      </w:r>
      <w:proofErr w:type="spellEnd"/>
      <w:r w:rsidRPr="004C7242">
        <w:rPr>
          <w:rFonts w:ascii="Book Antiqua" w:eastAsia="Times New Roman" w:hAnsi="Book Antiqua"/>
          <w:sz w:val="20"/>
          <w:szCs w:val="20"/>
        </w:rPr>
        <w:t xml:space="preserve">, and I </w:t>
      </w:r>
      <w:proofErr w:type="spellStart"/>
      <w:r w:rsidRPr="004C7242">
        <w:rPr>
          <w:rFonts w:ascii="Book Antiqua" w:eastAsia="Times New Roman" w:hAnsi="Book Antiqua"/>
          <w:sz w:val="20"/>
          <w:szCs w:val="20"/>
        </w:rPr>
        <w:t>would</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love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share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my</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journey</w:t>
      </w:r>
      <w:proofErr w:type="spellEnd"/>
      <w:r w:rsidRPr="004C7242">
        <w:rPr>
          <w:rFonts w:ascii="Book Antiqua" w:eastAsia="Times New Roman" w:hAnsi="Book Antiqua"/>
          <w:sz w:val="20"/>
          <w:szCs w:val="20"/>
        </w:rPr>
        <w:t xml:space="preserve"> and </w:t>
      </w:r>
      <w:proofErr w:type="spellStart"/>
      <w:r w:rsidRPr="004C7242">
        <w:rPr>
          <w:rFonts w:ascii="Book Antiqua" w:eastAsia="Times New Roman" w:hAnsi="Book Antiqua"/>
          <w:sz w:val="20"/>
          <w:szCs w:val="20"/>
        </w:rPr>
        <w:t>learn</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from</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others</w:t>
      </w:r>
      <w:proofErr w:type="spellEnd"/>
      <w:r w:rsidRPr="004C7242">
        <w:rPr>
          <w:rFonts w:ascii="Book Antiqua" w:eastAsia="Times New Roman" w:hAnsi="Book Antiqua"/>
          <w:sz w:val="20"/>
          <w:szCs w:val="20"/>
        </w:rPr>
        <w:t xml:space="preserve"> at </w:t>
      </w:r>
      <w:proofErr w:type="spellStart"/>
      <w:r w:rsidRPr="004C7242">
        <w:rPr>
          <w:rFonts w:ascii="Book Antiqua" w:eastAsia="Times New Roman" w:hAnsi="Book Antiqua"/>
          <w:sz w:val="20"/>
          <w:szCs w:val="20"/>
        </w:rPr>
        <w:t>the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conference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Thank</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you</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for</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considering</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this</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proposal</w:t>
      </w:r>
      <w:proofErr w:type="spellEnd"/>
      <w:r w:rsidRPr="004C7242">
        <w:rPr>
          <w:rFonts w:ascii="Book Antiqua" w:eastAsia="Times New Roman" w:hAnsi="Book Antiqua"/>
          <w:sz w:val="20"/>
          <w:szCs w:val="20"/>
        </w:rPr>
        <w:t xml:space="preserve">, and I </w:t>
      </w:r>
      <w:proofErr w:type="spellStart"/>
      <w:r w:rsidRPr="004C7242">
        <w:rPr>
          <w:rFonts w:ascii="Book Antiqua" w:eastAsia="Times New Roman" w:hAnsi="Book Antiqua"/>
          <w:sz w:val="20"/>
          <w:szCs w:val="20"/>
        </w:rPr>
        <w:t>hope</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to</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hear</w:t>
      </w:r>
      <w:proofErr w:type="spellEnd"/>
      <w:r w:rsidRPr="004C7242">
        <w:rPr>
          <w:rFonts w:ascii="Book Antiqua" w:eastAsia="Times New Roman" w:hAnsi="Book Antiqua"/>
          <w:sz w:val="20"/>
          <w:szCs w:val="20"/>
        </w:rPr>
        <w:t xml:space="preserve"> back </w:t>
      </w:r>
      <w:proofErr w:type="spellStart"/>
      <w:r w:rsidRPr="004C7242">
        <w:rPr>
          <w:rFonts w:ascii="Book Antiqua" w:eastAsia="Times New Roman" w:hAnsi="Book Antiqua"/>
          <w:sz w:val="20"/>
          <w:szCs w:val="20"/>
        </w:rPr>
        <w:t>from</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you</w:t>
      </w:r>
      <w:proofErr w:type="spellEnd"/>
      <w:r w:rsidRPr="004C7242">
        <w:rPr>
          <w:rFonts w:ascii="Book Antiqua" w:eastAsia="Times New Roman" w:hAnsi="Book Antiqua"/>
          <w:sz w:val="20"/>
          <w:szCs w:val="20"/>
        </w:rPr>
        <w:t xml:space="preserve"> </w:t>
      </w:r>
      <w:proofErr w:type="spellStart"/>
      <w:r w:rsidRPr="004C7242">
        <w:rPr>
          <w:rFonts w:ascii="Book Antiqua" w:eastAsia="Times New Roman" w:hAnsi="Book Antiqua"/>
          <w:sz w:val="20"/>
          <w:szCs w:val="20"/>
        </w:rPr>
        <w:t>soon</w:t>
      </w:r>
      <w:proofErr w:type="spellEnd"/>
      <w:r w:rsidRPr="004C7242">
        <w:rPr>
          <w:rFonts w:ascii="Book Antiqua" w:eastAsia="Times New Roman" w:hAnsi="Book Antiqua"/>
          <w:sz w:val="20"/>
          <w:szCs w:val="20"/>
        </w:rPr>
        <w:t>.</w:t>
      </w:r>
    </w:p>
    <w:p w14:paraId="48AFFE55" w14:textId="77777777" w:rsidR="003A4F55" w:rsidRPr="004C7242" w:rsidRDefault="003A4F55" w:rsidP="00BC569C">
      <w:pPr>
        <w:spacing w:after="0" w:line="240" w:lineRule="auto"/>
        <w:contextualSpacing/>
        <w:rPr>
          <w:rFonts w:ascii="Book Antiqua" w:hAnsi="Book Antiqua" w:cs="Times New Roman"/>
          <w:b/>
          <w:sz w:val="20"/>
          <w:szCs w:val="20"/>
          <w:lang w:val="en-US"/>
        </w:rPr>
      </w:pPr>
      <w:r w:rsidRPr="004C7242">
        <w:rPr>
          <w:rFonts w:ascii="Book Antiqua" w:hAnsi="Book Antiqua" w:cs="Times New Roman"/>
          <w:b/>
          <w:sz w:val="20"/>
          <w:szCs w:val="20"/>
          <w:lang w:val="en-US"/>
        </w:rPr>
        <w:t xml:space="preserve"> </w:t>
      </w:r>
    </w:p>
    <w:p w14:paraId="22BCED6E" w14:textId="77777777" w:rsidR="003A4F55" w:rsidRPr="004C7242" w:rsidRDefault="003A4F55" w:rsidP="00BC569C">
      <w:pPr>
        <w:autoSpaceDE w:val="0"/>
        <w:autoSpaceDN w:val="0"/>
        <w:adjustRightInd w:val="0"/>
        <w:spacing w:after="0" w:line="240" w:lineRule="auto"/>
        <w:contextualSpacing/>
        <w:rPr>
          <w:rFonts w:ascii="Book Antiqua" w:hAnsi="Book Antiqua" w:cs="AppleSystemUIFont"/>
          <w:b/>
          <w:bCs/>
          <w:sz w:val="20"/>
          <w:szCs w:val="20"/>
          <w:lang w:val="pl-PL"/>
        </w:rPr>
      </w:pPr>
      <w:r w:rsidRPr="004C7242">
        <w:rPr>
          <w:rFonts w:ascii="Book Antiqua" w:hAnsi="Book Antiqua" w:cs="AppleSystemUIFont"/>
          <w:b/>
          <w:bCs/>
          <w:sz w:val="20"/>
          <w:szCs w:val="20"/>
          <w:lang w:val="pl-PL"/>
        </w:rPr>
        <w:t>Izabela Lebuda</w:t>
      </w:r>
    </w:p>
    <w:p w14:paraId="44ED53AD" w14:textId="77777777" w:rsidR="003A4F55" w:rsidRPr="004C7242" w:rsidRDefault="003A4F55" w:rsidP="00BC569C">
      <w:pPr>
        <w:autoSpaceDE w:val="0"/>
        <w:autoSpaceDN w:val="0"/>
        <w:adjustRightInd w:val="0"/>
        <w:spacing w:after="0" w:line="240" w:lineRule="auto"/>
        <w:contextualSpacing/>
        <w:rPr>
          <w:rFonts w:ascii="Book Antiqua" w:hAnsi="Book Antiqua" w:cs="AppleSystemUIFont"/>
          <w:b/>
          <w:bCs/>
          <w:sz w:val="20"/>
          <w:szCs w:val="20"/>
          <w:lang w:val="pl-PL"/>
        </w:rPr>
      </w:pPr>
      <w:r w:rsidRPr="004C7242">
        <w:rPr>
          <w:rFonts w:ascii="Book Antiqua" w:hAnsi="Book Antiqua"/>
          <w:b/>
          <w:bCs/>
          <w:i/>
          <w:iCs/>
          <w:sz w:val="20"/>
          <w:szCs w:val="20"/>
          <w:lang w:val="pl-PL"/>
        </w:rPr>
        <w:t xml:space="preserve">Jak można kontrolować twórcze pisanie? O </w:t>
      </w:r>
      <w:proofErr w:type="spellStart"/>
      <w:r w:rsidRPr="004C7242">
        <w:rPr>
          <w:rFonts w:ascii="Book Antiqua" w:hAnsi="Book Antiqua"/>
          <w:b/>
          <w:bCs/>
          <w:i/>
          <w:iCs/>
          <w:sz w:val="20"/>
          <w:szCs w:val="20"/>
          <w:lang w:val="pl-PL"/>
        </w:rPr>
        <w:t>metapoznaniu</w:t>
      </w:r>
      <w:proofErr w:type="spellEnd"/>
      <w:r w:rsidRPr="004C7242">
        <w:rPr>
          <w:rFonts w:ascii="Book Antiqua" w:hAnsi="Book Antiqua"/>
          <w:b/>
          <w:bCs/>
          <w:i/>
          <w:iCs/>
          <w:sz w:val="20"/>
          <w:szCs w:val="20"/>
          <w:lang w:val="pl-PL"/>
        </w:rPr>
        <w:t xml:space="preserve"> i samoregulacji z perspektywy psychologii twórczości</w:t>
      </w:r>
    </w:p>
    <w:p w14:paraId="5FAFEEF5" w14:textId="77777777" w:rsidR="003A4F55" w:rsidRPr="004C7242" w:rsidRDefault="003A4F55" w:rsidP="00BC569C">
      <w:pPr>
        <w:autoSpaceDE w:val="0"/>
        <w:autoSpaceDN w:val="0"/>
        <w:adjustRightInd w:val="0"/>
        <w:spacing w:after="0" w:line="240" w:lineRule="auto"/>
        <w:contextualSpacing/>
        <w:rPr>
          <w:rFonts w:ascii="Book Antiqua" w:hAnsi="Book Antiqua" w:cs="AppleSystemUIFont"/>
          <w:sz w:val="20"/>
          <w:szCs w:val="20"/>
          <w:lang w:val="pl-PL"/>
        </w:rPr>
      </w:pPr>
    </w:p>
    <w:p w14:paraId="7B6F2868" w14:textId="77777777" w:rsidR="003A4F55" w:rsidRPr="004C7242" w:rsidRDefault="003A4F55" w:rsidP="00BC569C">
      <w:pPr>
        <w:spacing w:line="240" w:lineRule="auto"/>
        <w:contextualSpacing/>
        <w:rPr>
          <w:rFonts w:ascii="Book Antiqua" w:hAnsi="Book Antiqua" w:cs="AppleSystemUIFont"/>
          <w:sz w:val="20"/>
          <w:szCs w:val="20"/>
          <w:lang w:val="en-US"/>
        </w:rPr>
      </w:pPr>
      <w:r w:rsidRPr="004C7242">
        <w:rPr>
          <w:rFonts w:ascii="Book Antiqua" w:hAnsi="Book Antiqua" w:cs="AppleSystemUIFont"/>
          <w:sz w:val="20"/>
          <w:szCs w:val="20"/>
          <w:lang w:val="en-US"/>
        </w:rPr>
        <w:t xml:space="preserve">Although the myth of creativity as a process that emerges unexpectedly and unconsciously persists, numerous studies in the psychology of creativity show that consciously managing one's own thought process not only promotes the creation of stories that others perceive as more original but also the experience of positive emotions associated with the act of creation itself. This raises the question: what mechanisms do people use to manage their creative goals, and what is the nature of these processes? </w:t>
      </w:r>
    </w:p>
    <w:p w14:paraId="726E2433" w14:textId="77777777" w:rsidR="003A4F55" w:rsidRPr="004C7242" w:rsidRDefault="003A4F55" w:rsidP="00BC569C">
      <w:pPr>
        <w:spacing w:line="240" w:lineRule="auto"/>
        <w:contextualSpacing/>
        <w:rPr>
          <w:rFonts w:ascii="Book Antiqua" w:hAnsi="Book Antiqua" w:cs="AppleSystemUIFont"/>
          <w:sz w:val="20"/>
          <w:szCs w:val="20"/>
          <w:lang w:val="en-US"/>
        </w:rPr>
      </w:pPr>
      <w:r w:rsidRPr="004C7242">
        <w:rPr>
          <w:rFonts w:ascii="Book Antiqua" w:hAnsi="Book Antiqua" w:cs="AppleSystemUIFont"/>
          <w:sz w:val="20"/>
          <w:szCs w:val="20"/>
          <w:lang w:val="en-US"/>
        </w:rPr>
        <w:tab/>
        <w:t>In this presentation, I will discuss the basic assumptions regarding the role of metacognition and self-regulation in the creative process, illustrating them with research findings on creative writing (</w:t>
      </w:r>
      <w:proofErr w:type="spellStart"/>
      <w:r w:rsidRPr="004C7242">
        <w:rPr>
          <w:rFonts w:ascii="Book Antiqua" w:hAnsi="Book Antiqua" w:cs="AppleSystemUIFont"/>
          <w:sz w:val="20"/>
          <w:szCs w:val="20"/>
          <w:lang w:val="en-US"/>
        </w:rPr>
        <w:t>Lebuda</w:t>
      </w:r>
      <w:proofErr w:type="spellEnd"/>
      <w:r w:rsidRPr="004C7242">
        <w:rPr>
          <w:rFonts w:ascii="Book Antiqua" w:hAnsi="Book Antiqua" w:cs="AppleSystemUIFont"/>
          <w:sz w:val="20"/>
          <w:szCs w:val="20"/>
          <w:lang w:val="en-US"/>
        </w:rPr>
        <w:t xml:space="preserve"> &amp; Benedek, 2023; Zielińska et al., 2025). I will also present examples of strategies for managing the writing process in collaboration with artificial intelligence, used by creative writers (Rafner et al., 2025). Finally, I will draw on broader knowledge from psychological research on metacognition and self-regulation, pointing out how – alongside specific creative thinking strategies – it can support authors in effectively implementing their ideas and developing their creative writing practice.</w:t>
      </w:r>
    </w:p>
    <w:p w14:paraId="066FB3A3" w14:textId="77777777" w:rsidR="003A4F55" w:rsidRPr="004C7242" w:rsidRDefault="003A4F55" w:rsidP="00BC569C">
      <w:pPr>
        <w:spacing w:line="240" w:lineRule="auto"/>
        <w:contextualSpacing/>
        <w:rPr>
          <w:rFonts w:ascii="Book Antiqua" w:hAnsi="Book Antiqua"/>
          <w:b/>
          <w:bCs/>
          <w:sz w:val="20"/>
          <w:szCs w:val="20"/>
        </w:rPr>
      </w:pPr>
    </w:p>
    <w:p w14:paraId="064B387A" w14:textId="77777777" w:rsidR="003A4F55" w:rsidRPr="004C7242" w:rsidRDefault="003A4F55" w:rsidP="00BC569C">
      <w:pPr>
        <w:spacing w:line="240" w:lineRule="auto"/>
        <w:contextualSpacing/>
        <w:rPr>
          <w:rFonts w:ascii="Book Antiqua" w:hAnsi="Book Antiqua"/>
          <w:b/>
          <w:bCs/>
          <w:sz w:val="20"/>
          <w:szCs w:val="20"/>
        </w:rPr>
      </w:pPr>
      <w:r w:rsidRPr="004C7242">
        <w:rPr>
          <w:rFonts w:ascii="Book Antiqua" w:hAnsi="Book Antiqua"/>
          <w:b/>
          <w:bCs/>
          <w:sz w:val="20"/>
          <w:szCs w:val="20"/>
        </w:rPr>
        <w:t>Tim Stephens</w:t>
      </w:r>
    </w:p>
    <w:p w14:paraId="0EC26602" w14:textId="77777777" w:rsidR="003A4F55" w:rsidRPr="004C7242" w:rsidRDefault="003A4F55" w:rsidP="00BC569C">
      <w:pPr>
        <w:contextualSpacing/>
        <w:rPr>
          <w:rFonts w:ascii="Book Antiqua" w:eastAsia="Times New Roman" w:hAnsi="Book Antiqua"/>
          <w:b/>
          <w:bCs/>
          <w:i/>
          <w:iCs/>
          <w:sz w:val="20"/>
          <w:szCs w:val="20"/>
          <w:lang w:val="en-US"/>
        </w:rPr>
      </w:pPr>
      <w:r w:rsidRPr="004C7242">
        <w:rPr>
          <w:rFonts w:ascii="Book Antiqua" w:eastAsia="Times New Roman" w:hAnsi="Book Antiqua"/>
          <w:b/>
          <w:bCs/>
          <w:i/>
          <w:iCs/>
          <w:sz w:val="20"/>
          <w:szCs w:val="20"/>
          <w:lang w:val="en-US"/>
        </w:rPr>
        <w:t>Creative Writing as embodied inquiry</w:t>
      </w:r>
    </w:p>
    <w:p w14:paraId="443C25C2" w14:textId="77777777" w:rsidR="009317BF" w:rsidRPr="004C7242" w:rsidRDefault="009317BF" w:rsidP="00BC569C">
      <w:pPr>
        <w:spacing w:after="0" w:line="240" w:lineRule="auto"/>
        <w:contextualSpacing/>
        <w:rPr>
          <w:rFonts w:ascii="Book Antiqua" w:hAnsi="Book Antiqua"/>
          <w:sz w:val="20"/>
          <w:szCs w:val="20"/>
        </w:rPr>
      </w:pPr>
    </w:p>
    <w:p w14:paraId="52D00B5B" w14:textId="062E95F9" w:rsidR="003A4F55" w:rsidRPr="004C7242" w:rsidRDefault="003A4F55" w:rsidP="00BC569C">
      <w:pPr>
        <w:spacing w:after="0" w:line="240" w:lineRule="auto"/>
        <w:contextualSpacing/>
        <w:rPr>
          <w:rFonts w:ascii="Book Antiqua" w:hAnsi="Book Antiqua"/>
          <w:sz w:val="20"/>
          <w:szCs w:val="20"/>
        </w:rPr>
      </w:pPr>
      <w:r w:rsidRPr="004C7242">
        <w:rPr>
          <w:rFonts w:ascii="Book Antiqua" w:hAnsi="Book Antiqua"/>
          <w:sz w:val="20"/>
          <w:szCs w:val="20"/>
        </w:rPr>
        <w:t xml:space="preserve">I </w:t>
      </w:r>
      <w:proofErr w:type="spellStart"/>
      <w:r w:rsidRPr="004C7242">
        <w:rPr>
          <w:rFonts w:ascii="Book Antiqua" w:hAnsi="Book Antiqua"/>
          <w:sz w:val="20"/>
          <w:szCs w:val="20"/>
        </w:rPr>
        <w:t>have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argued</w:t>
      </w:r>
      <w:proofErr w:type="spellEnd"/>
      <w:r w:rsidRPr="004C7242">
        <w:rPr>
          <w:rFonts w:ascii="Book Antiqua" w:hAnsi="Book Antiqua"/>
          <w:sz w:val="20"/>
          <w:szCs w:val="20"/>
        </w:rPr>
        <w:t xml:space="preserve"> in a </w:t>
      </w:r>
      <w:proofErr w:type="spellStart"/>
      <w:r w:rsidRPr="004C7242">
        <w:rPr>
          <w:rFonts w:ascii="Book Antiqua" w:hAnsi="Book Antiqua"/>
          <w:sz w:val="20"/>
          <w:szCs w:val="20"/>
        </w:rPr>
        <w:t>number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publications</w:t>
      </w:r>
      <w:proofErr w:type="spellEnd"/>
      <w:r w:rsidRPr="004C7242">
        <w:rPr>
          <w:rFonts w:ascii="Book Antiqua" w:hAnsi="Book Antiqua"/>
          <w:sz w:val="20"/>
          <w:szCs w:val="20"/>
        </w:rPr>
        <w:t xml:space="preserve"> (Stephens 2021, 2023, 2024)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academic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can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achieve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epistemological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status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particularly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when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framed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mode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inquiry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Specifically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can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value</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disciplines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art </w:t>
      </w:r>
      <w:proofErr w:type="spellStart"/>
      <w:r w:rsidRPr="004C7242">
        <w:rPr>
          <w:rFonts w:ascii="Book Antiqua" w:hAnsi="Book Antiqua"/>
          <w:sz w:val="20"/>
          <w:szCs w:val="20"/>
        </w:rPr>
        <w:t>education</w:t>
      </w:r>
      <w:proofErr w:type="spellEnd"/>
      <w:r w:rsidRPr="004C7242">
        <w:rPr>
          <w:rFonts w:ascii="Book Antiqua" w:hAnsi="Book Antiqua"/>
          <w:sz w:val="20"/>
          <w:szCs w:val="20"/>
        </w:rPr>
        <w:t xml:space="preserve"> and performative </w:t>
      </w:r>
      <w:proofErr w:type="spellStart"/>
      <w:r w:rsidRPr="004C7242">
        <w:rPr>
          <w:rFonts w:ascii="Book Antiqua" w:hAnsi="Book Antiqua"/>
          <w:sz w:val="20"/>
          <w:szCs w:val="20"/>
        </w:rPr>
        <w:t>autoethnography</w:t>
      </w:r>
      <w:proofErr w:type="spellEnd"/>
      <w:r w:rsidRPr="004C7242">
        <w:rPr>
          <w:rFonts w:ascii="Book Antiqua" w:hAnsi="Book Antiqua"/>
          <w:sz w:val="20"/>
          <w:szCs w:val="20"/>
        </w:rPr>
        <w:t xml:space="preserve">, I also </w:t>
      </w:r>
      <w:proofErr w:type="spellStart"/>
      <w:r w:rsidRPr="004C7242">
        <w:rPr>
          <w:rFonts w:ascii="Book Antiqua" w:hAnsi="Book Antiqua"/>
          <w:sz w:val="20"/>
          <w:szCs w:val="20"/>
        </w:rPr>
        <w:t>borrowed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Lauruelle’s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term</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philo</w:t>
      </w:r>
      <w:proofErr w:type="spellEnd"/>
      <w:r w:rsidRPr="004C7242">
        <w:rPr>
          <w:rFonts w:ascii="Book Antiqua" w:hAnsi="Book Antiqua"/>
          <w:sz w:val="20"/>
          <w:szCs w:val="20"/>
        </w:rPr>
        <w:t xml:space="preserve">-fiction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test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a form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(non) </w:t>
      </w:r>
      <w:proofErr w:type="spellStart"/>
      <w:r w:rsidRPr="004C7242">
        <w:rPr>
          <w:rFonts w:ascii="Book Antiqua" w:hAnsi="Book Antiqua"/>
          <w:sz w:val="20"/>
          <w:szCs w:val="20"/>
        </w:rPr>
        <w:t>philosophical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literature</w:t>
      </w:r>
      <w:proofErr w:type="spellEnd"/>
      <w:r w:rsidRPr="004C7242">
        <w:rPr>
          <w:rFonts w:ascii="Book Antiqua" w:hAnsi="Book Antiqua"/>
          <w:sz w:val="20"/>
          <w:szCs w:val="20"/>
        </w:rPr>
        <w:t xml:space="preserve"> (Stephens 2018). I </w:t>
      </w:r>
      <w:proofErr w:type="spellStart"/>
      <w:r w:rsidRPr="004C7242">
        <w:rPr>
          <w:rFonts w:ascii="Book Antiqua" w:hAnsi="Book Antiqua"/>
          <w:sz w:val="20"/>
          <w:szCs w:val="20"/>
        </w:rPr>
        <w:t>take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strongest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examples</w:t>
      </w:r>
      <w:proofErr w:type="spellEnd"/>
      <w:r w:rsidRPr="004C7242">
        <w:rPr>
          <w:rFonts w:ascii="Book Antiqua" w:hAnsi="Book Antiqua"/>
          <w:sz w:val="20"/>
          <w:szCs w:val="20"/>
        </w:rPr>
        <w:t xml:space="preserve"> I </w:t>
      </w:r>
      <w:proofErr w:type="spellStart"/>
      <w:r w:rsidRPr="004C7242">
        <w:rPr>
          <w:rFonts w:ascii="Book Antiqua" w:hAnsi="Book Antiqua"/>
          <w:sz w:val="20"/>
          <w:szCs w:val="20"/>
        </w:rPr>
        <w:t>can</w:t>
      </w:r>
      <w:proofErr w:type="spellEnd"/>
      <w:r w:rsidRPr="004C7242">
        <w:rPr>
          <w:rFonts w:ascii="Book Antiqua" w:hAnsi="Book Antiqua"/>
          <w:sz w:val="20"/>
          <w:szCs w:val="20"/>
        </w:rPr>
        <w:t xml:space="preserve"> find in </w:t>
      </w:r>
      <w:proofErr w:type="spellStart"/>
      <w:r w:rsidRPr="004C7242">
        <w:rPr>
          <w:rFonts w:ascii="Book Antiqua" w:hAnsi="Book Antiqua"/>
          <w:sz w:val="20"/>
          <w:szCs w:val="20"/>
        </w:rPr>
        <w:t>these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fields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demonstrate</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illustrate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argument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namely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my</w:t>
      </w:r>
      <w:proofErr w:type="spellEnd"/>
      <w:r w:rsidRPr="004C7242">
        <w:rPr>
          <w:rFonts w:ascii="Book Antiqua" w:hAnsi="Book Antiqua"/>
          <w:sz w:val="20"/>
          <w:szCs w:val="20"/>
        </w:rPr>
        <w:t xml:space="preserve"> own </w:t>
      </w:r>
      <w:proofErr w:type="spellStart"/>
      <w:r w:rsidRPr="004C7242">
        <w:rPr>
          <w:rFonts w:ascii="Book Antiqua" w:hAnsi="Book Antiqua"/>
          <w:sz w:val="20"/>
          <w:szCs w:val="20"/>
        </w:rPr>
        <w:t>meditation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empty</w:t>
      </w:r>
      <w:proofErr w:type="spellEnd"/>
      <w:r w:rsidRPr="004C7242">
        <w:rPr>
          <w:rFonts w:ascii="Book Antiqua" w:hAnsi="Book Antiqua"/>
          <w:sz w:val="20"/>
          <w:szCs w:val="20"/>
        </w:rPr>
        <w:t xml:space="preserve"> art </w:t>
      </w:r>
      <w:proofErr w:type="spellStart"/>
      <w:r w:rsidRPr="004C7242">
        <w:rPr>
          <w:rFonts w:ascii="Book Antiqua" w:hAnsi="Book Antiqua"/>
          <w:sz w:val="20"/>
          <w:szCs w:val="20"/>
        </w:rPr>
        <w:t>objects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so-</w:t>
      </w:r>
      <w:proofErr w:type="spellStart"/>
      <w:r w:rsidRPr="004C7242">
        <w:rPr>
          <w:rFonts w:ascii="Book Antiqua" w:hAnsi="Book Antiqua"/>
          <w:sz w:val="20"/>
          <w:szCs w:val="20"/>
        </w:rPr>
        <w:t>called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dematerialisation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art- </w:t>
      </w:r>
      <w:proofErr w:type="spellStart"/>
      <w:r w:rsidRPr="004C7242">
        <w:rPr>
          <w:rFonts w:ascii="Book Antiqua" w:hAnsi="Book Antiqua"/>
          <w:sz w:val="20"/>
          <w:szCs w:val="20"/>
        </w:rPr>
        <w:t>occurring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from</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mid-20</w:t>
      </w:r>
      <w:r w:rsidRPr="004C7242">
        <w:rPr>
          <w:rFonts w:ascii="Book Antiqua" w:hAnsi="Book Antiqua"/>
          <w:sz w:val="20"/>
          <w:szCs w:val="20"/>
          <w:vertAlign w:val="superscript"/>
        </w:rPr>
        <w:t>th</w:t>
      </w:r>
      <w:r w:rsidRPr="004C7242">
        <w:rPr>
          <w:rFonts w:ascii="Book Antiqua" w:hAnsi="Book Antiqua"/>
          <w:sz w:val="20"/>
          <w:szCs w:val="20"/>
        </w:rPr>
        <w:t xml:space="preserve"> Century </w:t>
      </w:r>
      <w:proofErr w:type="spellStart"/>
      <w:r w:rsidRPr="004C7242">
        <w:rPr>
          <w:rFonts w:ascii="Book Antiqua" w:hAnsi="Book Antiqua"/>
          <w:sz w:val="20"/>
          <w:szCs w:val="20"/>
        </w:rPr>
        <w:t>onwards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well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literary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philosophy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critical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theory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literature</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writers</w:t>
      </w:r>
      <w:proofErr w:type="spellEnd"/>
      <w:r w:rsidRPr="004C7242">
        <w:rPr>
          <w:rFonts w:ascii="Book Antiqua" w:hAnsi="Book Antiqua"/>
          <w:sz w:val="20"/>
          <w:szCs w:val="20"/>
        </w:rPr>
        <w:t xml:space="preserve"> such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Blanchot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enacting</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academic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which</w:t>
      </w:r>
      <w:proofErr w:type="spellEnd"/>
      <w:r w:rsidRPr="004C7242">
        <w:rPr>
          <w:rFonts w:ascii="Book Antiqua" w:hAnsi="Book Antiqua"/>
          <w:sz w:val="20"/>
          <w:szCs w:val="20"/>
        </w:rPr>
        <w:t xml:space="preserve"> such </w:t>
      </w:r>
      <w:proofErr w:type="spellStart"/>
      <w:r w:rsidRPr="004C7242">
        <w:rPr>
          <w:rFonts w:ascii="Book Antiqua" w:hAnsi="Book Antiqua"/>
          <w:sz w:val="20"/>
          <w:szCs w:val="20"/>
        </w:rPr>
        <w:t>practices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central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Recent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research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surveying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field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Practice Research, </w:t>
      </w:r>
      <w:proofErr w:type="spellStart"/>
      <w:r w:rsidRPr="004C7242">
        <w:rPr>
          <w:rFonts w:ascii="Book Antiqua" w:hAnsi="Book Antiqua"/>
          <w:sz w:val="20"/>
          <w:szCs w:val="20"/>
        </w:rPr>
        <w:t>now</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allows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us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consider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broad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category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includes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forms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embodied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inquiry</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my</w:t>
      </w:r>
      <w:proofErr w:type="spellEnd"/>
      <w:r w:rsidRPr="004C7242">
        <w:rPr>
          <w:rFonts w:ascii="Book Antiqua" w:hAnsi="Book Antiqua"/>
          <w:sz w:val="20"/>
          <w:szCs w:val="20"/>
        </w:rPr>
        <w:t xml:space="preserve"> own ‘meditative </w:t>
      </w:r>
      <w:proofErr w:type="spellStart"/>
      <w:r w:rsidRPr="004C7242">
        <w:rPr>
          <w:rFonts w:ascii="Book Antiqua" w:hAnsi="Book Antiqua"/>
          <w:sz w:val="20"/>
          <w:szCs w:val="20"/>
        </w:rPr>
        <w:t>enquiry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where</w:t>
      </w:r>
      <w:proofErr w:type="spellEnd"/>
      <w:r w:rsidRPr="004C7242">
        <w:rPr>
          <w:rFonts w:ascii="Book Antiqua" w:hAnsi="Book Antiqua"/>
          <w:sz w:val="20"/>
          <w:szCs w:val="20"/>
        </w:rPr>
        <w:t xml:space="preserve"> I </w:t>
      </w:r>
      <w:proofErr w:type="spellStart"/>
      <w:r w:rsidRPr="004C7242">
        <w:rPr>
          <w:rFonts w:ascii="Book Antiqua" w:hAnsi="Book Antiqua"/>
          <w:sz w:val="20"/>
          <w:szCs w:val="20"/>
        </w:rPr>
        <w:t>write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from</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Koan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initiated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question</w:t>
      </w:r>
      <w:proofErr w:type="spellEnd"/>
      <w:r w:rsidRPr="004C7242">
        <w:rPr>
          <w:rFonts w:ascii="Book Antiqua" w:hAnsi="Book Antiqua"/>
          <w:sz w:val="20"/>
          <w:szCs w:val="20"/>
        </w:rPr>
        <w:t>: ‘</w:t>
      </w:r>
      <w:proofErr w:type="spellStart"/>
      <w:r w:rsidRPr="004C7242">
        <w:rPr>
          <w:rFonts w:ascii="Book Antiqua" w:hAnsi="Book Antiqua"/>
          <w:sz w:val="20"/>
          <w:szCs w:val="20"/>
        </w:rPr>
        <w:t>What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research</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modalities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intuition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imagination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tacit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embodied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affective</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sensory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ways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knowing</w:t>
      </w:r>
      <w:proofErr w:type="spellEnd"/>
      <w:r w:rsidRPr="004C7242">
        <w:rPr>
          <w:rFonts w:ascii="Book Antiqua" w:hAnsi="Book Antiqua"/>
          <w:sz w:val="20"/>
          <w:szCs w:val="20"/>
        </w:rPr>
        <w:t>’ (</w:t>
      </w:r>
      <w:proofErr w:type="spellStart"/>
      <w:r w:rsidRPr="004C7242">
        <w:rPr>
          <w:rFonts w:ascii="Book Antiqua" w:hAnsi="Book Antiqua"/>
          <w:sz w:val="20"/>
          <w:szCs w:val="20"/>
        </w:rPr>
        <w:t>Bulley</w:t>
      </w:r>
      <w:proofErr w:type="spellEnd"/>
      <w:r w:rsidRPr="004C7242">
        <w:rPr>
          <w:rFonts w:ascii="Book Antiqua" w:hAnsi="Book Antiqua"/>
          <w:sz w:val="20"/>
          <w:szCs w:val="20"/>
        </w:rPr>
        <w:t xml:space="preserve"> and Sahin, 2021). This </w:t>
      </w:r>
      <w:proofErr w:type="spellStart"/>
      <w:r w:rsidRPr="004C7242">
        <w:rPr>
          <w:rFonts w:ascii="Book Antiqua" w:hAnsi="Book Antiqua"/>
          <w:sz w:val="20"/>
          <w:szCs w:val="20"/>
        </w:rPr>
        <w:t>short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paper</w:t>
      </w:r>
      <w:proofErr w:type="spellEnd"/>
      <w:r w:rsidRPr="004C7242">
        <w:rPr>
          <w:rFonts w:ascii="Book Antiqua" w:hAnsi="Book Antiqua"/>
          <w:sz w:val="20"/>
          <w:szCs w:val="20"/>
        </w:rPr>
        <w:t xml:space="preserve"> will </w:t>
      </w:r>
      <w:proofErr w:type="spellStart"/>
      <w:r w:rsidRPr="004C7242">
        <w:rPr>
          <w:rFonts w:ascii="Book Antiqua" w:hAnsi="Book Antiqua"/>
          <w:sz w:val="20"/>
          <w:szCs w:val="20"/>
        </w:rPr>
        <w:t>contribute</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summary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arguments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with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examples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quoted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from</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various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articles</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their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process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becoming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equally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both</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monograph</w:t>
      </w:r>
      <w:proofErr w:type="spellEnd"/>
      <w:r w:rsidRPr="004C7242">
        <w:rPr>
          <w:rFonts w:ascii="Book Antiqua" w:hAnsi="Book Antiqua"/>
          <w:sz w:val="20"/>
          <w:szCs w:val="20"/>
        </w:rPr>
        <w:t xml:space="preserve"> and a PhD-</w:t>
      </w:r>
      <w:proofErr w:type="spellStart"/>
      <w:r w:rsidRPr="004C7242">
        <w:rPr>
          <w:rFonts w:ascii="Book Antiqua" w:hAnsi="Book Antiqua"/>
          <w:sz w:val="20"/>
          <w:szCs w:val="20"/>
        </w:rPr>
        <w:t>by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publication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Which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thesis</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which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Hence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layering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knowledge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palimpsest</w:t>
      </w:r>
      <w:proofErr w:type="spellEnd"/>
      <w:r w:rsidRPr="004C7242">
        <w:rPr>
          <w:rFonts w:ascii="Book Antiqua" w:hAnsi="Book Antiqua"/>
          <w:sz w:val="20"/>
          <w:szCs w:val="20"/>
        </w:rPr>
        <w:t>’ and ‘</w:t>
      </w:r>
      <w:proofErr w:type="spellStart"/>
      <w:r w:rsidRPr="004C7242">
        <w:rPr>
          <w:rFonts w:ascii="Book Antiqua" w:hAnsi="Book Antiqua"/>
          <w:sz w:val="20"/>
          <w:szCs w:val="20"/>
        </w:rPr>
        <w:t>paratext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drawing</w:t>
      </w:r>
      <w:proofErr w:type="spellEnd"/>
      <w:r w:rsidRPr="004C7242">
        <w:rPr>
          <w:rFonts w:ascii="Book Antiqua" w:hAnsi="Book Antiqua"/>
          <w:sz w:val="20"/>
          <w:szCs w:val="20"/>
        </w:rPr>
        <w:t xml:space="preserve"> on </w:t>
      </w:r>
      <w:proofErr w:type="spellStart"/>
      <w:r w:rsidRPr="004C7242">
        <w:rPr>
          <w:rFonts w:ascii="Book Antiqua" w:hAnsi="Book Antiqua"/>
          <w:sz w:val="20"/>
          <w:szCs w:val="20"/>
        </w:rPr>
        <w:t>Genette’s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formulations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terms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best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describe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simultaneous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enactment</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description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which</w:t>
      </w:r>
      <w:proofErr w:type="spellEnd"/>
      <w:r w:rsidRPr="004C7242">
        <w:rPr>
          <w:rFonts w:ascii="Book Antiqua" w:hAnsi="Book Antiqua"/>
          <w:sz w:val="20"/>
          <w:szCs w:val="20"/>
        </w:rPr>
        <w:t xml:space="preserve"> non-</w:t>
      </w:r>
      <w:proofErr w:type="spellStart"/>
      <w:r w:rsidRPr="004C7242">
        <w:rPr>
          <w:rFonts w:ascii="Book Antiqua" w:hAnsi="Book Antiqua"/>
          <w:sz w:val="20"/>
          <w:szCs w:val="20"/>
        </w:rPr>
        <w:t>dualistically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collapse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epistemic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distance</w:t>
      </w:r>
      <w:proofErr w:type="spellEnd"/>
      <w:r w:rsidRPr="004C7242">
        <w:rPr>
          <w:rFonts w:ascii="Book Antiqua" w:hAnsi="Book Antiqua"/>
          <w:sz w:val="20"/>
          <w:szCs w:val="20"/>
        </w:rPr>
        <w:t xml:space="preserve">’ and form </w:t>
      </w:r>
      <w:proofErr w:type="spellStart"/>
      <w:r w:rsidRPr="004C7242">
        <w:rPr>
          <w:rFonts w:ascii="Book Antiqua" w:hAnsi="Book Antiqua"/>
          <w:sz w:val="20"/>
          <w:szCs w:val="20"/>
        </w:rPr>
        <w:lastRenderedPageBreak/>
        <w:t>new</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modes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research</w:t>
      </w:r>
      <w:proofErr w:type="spellEnd"/>
      <w:r w:rsidRPr="004C7242">
        <w:rPr>
          <w:rFonts w:ascii="Book Antiqua" w:hAnsi="Book Antiqua"/>
          <w:sz w:val="20"/>
          <w:szCs w:val="20"/>
        </w:rPr>
        <w:t xml:space="preserve">, at </w:t>
      </w:r>
      <w:proofErr w:type="spellStart"/>
      <w:r w:rsidRPr="004C7242">
        <w:rPr>
          <w:rFonts w:ascii="Book Antiqua" w:hAnsi="Book Antiqua"/>
          <w:sz w:val="20"/>
          <w:szCs w:val="20"/>
        </w:rPr>
        <w:t>one</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same time. Much like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mid-20</w:t>
      </w:r>
      <w:r w:rsidRPr="004C7242">
        <w:rPr>
          <w:rFonts w:ascii="Book Antiqua" w:hAnsi="Book Antiqua"/>
          <w:sz w:val="20"/>
          <w:szCs w:val="20"/>
          <w:vertAlign w:val="superscript"/>
        </w:rPr>
        <w:t>th</w:t>
      </w:r>
      <w:r w:rsidRPr="004C7242">
        <w:rPr>
          <w:rFonts w:ascii="Book Antiqua" w:hAnsi="Book Antiqua"/>
          <w:sz w:val="20"/>
          <w:szCs w:val="20"/>
        </w:rPr>
        <w:t xml:space="preserve"> Century </w:t>
      </w:r>
      <w:proofErr w:type="spellStart"/>
      <w:r w:rsidRPr="004C7242">
        <w:rPr>
          <w:rFonts w:ascii="Book Antiqua" w:hAnsi="Book Antiqua"/>
          <w:sz w:val="20"/>
          <w:szCs w:val="20"/>
        </w:rPr>
        <w:t>examples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art’s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disappearance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Blanchot’s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poetics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absence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rhythm</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breath</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literature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each</w:t>
      </w:r>
      <w:proofErr w:type="spellEnd"/>
      <w:r w:rsidRPr="004C7242">
        <w:rPr>
          <w:rFonts w:ascii="Book Antiqua" w:hAnsi="Book Antiqua"/>
          <w:sz w:val="20"/>
          <w:szCs w:val="20"/>
        </w:rPr>
        <w:t xml:space="preserve">, like Zen </w:t>
      </w:r>
      <w:proofErr w:type="spellStart"/>
      <w:r w:rsidRPr="004C7242">
        <w:rPr>
          <w:rFonts w:ascii="Book Antiqua" w:hAnsi="Book Antiqua"/>
          <w:sz w:val="20"/>
          <w:szCs w:val="20"/>
        </w:rPr>
        <w:t>koans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act</w:t>
      </w:r>
      <w:proofErr w:type="spellEnd"/>
      <w:r w:rsidRPr="004C7242">
        <w:rPr>
          <w:rFonts w:ascii="Book Antiqua" w:hAnsi="Book Antiqua"/>
          <w:sz w:val="20"/>
          <w:szCs w:val="20"/>
        </w:rPr>
        <w:t xml:space="preserve"> on, and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nature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(meditative) </w:t>
      </w:r>
      <w:proofErr w:type="spellStart"/>
      <w:r w:rsidRPr="004C7242">
        <w:rPr>
          <w:rFonts w:ascii="Book Antiqua" w:hAnsi="Book Antiqua"/>
          <w:sz w:val="20"/>
          <w:szCs w:val="20"/>
        </w:rPr>
        <w:t>experience</w:t>
      </w:r>
      <w:proofErr w:type="spellEnd"/>
      <w:r w:rsidRPr="004C7242">
        <w:rPr>
          <w:rFonts w:ascii="Book Antiqua" w:hAnsi="Book Antiqua"/>
          <w:sz w:val="20"/>
          <w:szCs w:val="20"/>
        </w:rPr>
        <w:t>.</w:t>
      </w:r>
    </w:p>
    <w:p w14:paraId="1250777B" w14:textId="77777777" w:rsidR="003A4F55" w:rsidRPr="004C7242" w:rsidRDefault="003A4F55" w:rsidP="00BC569C">
      <w:pPr>
        <w:spacing w:after="0" w:line="240" w:lineRule="auto"/>
        <w:contextualSpacing/>
        <w:rPr>
          <w:rFonts w:ascii="Book Antiqua" w:hAnsi="Book Antiqua" w:cs="Times New Roman"/>
          <w:b/>
          <w:sz w:val="20"/>
          <w:szCs w:val="20"/>
        </w:rPr>
      </w:pPr>
    </w:p>
    <w:p w14:paraId="34045FDC" w14:textId="77777777" w:rsidR="003A4F55" w:rsidRPr="004C7242" w:rsidRDefault="003A4F55" w:rsidP="00BC569C">
      <w:pPr>
        <w:spacing w:after="0" w:line="240" w:lineRule="auto"/>
        <w:contextualSpacing/>
        <w:rPr>
          <w:rFonts w:ascii="Book Antiqua" w:hAnsi="Book Antiqua" w:cs="Times New Roman"/>
          <w:b/>
          <w:sz w:val="20"/>
          <w:szCs w:val="20"/>
          <w:lang w:val="en-US"/>
        </w:rPr>
      </w:pPr>
      <w:r w:rsidRPr="004C7242">
        <w:rPr>
          <w:rFonts w:ascii="Book Antiqua" w:hAnsi="Book Antiqua" w:cs="Times New Roman"/>
          <w:b/>
          <w:sz w:val="20"/>
          <w:szCs w:val="20"/>
          <w:lang w:val="en-US"/>
        </w:rPr>
        <w:t xml:space="preserve">Franziska </w:t>
      </w:r>
      <w:proofErr w:type="spellStart"/>
      <w:r w:rsidRPr="004C7242">
        <w:rPr>
          <w:rFonts w:ascii="Book Antiqua" w:hAnsi="Book Antiqua" w:cs="Times New Roman"/>
          <w:b/>
          <w:sz w:val="20"/>
          <w:szCs w:val="20"/>
          <w:lang w:val="en-US"/>
        </w:rPr>
        <w:t>Zwerg</w:t>
      </w:r>
      <w:proofErr w:type="spellEnd"/>
    </w:p>
    <w:p w14:paraId="26DE3AEA" w14:textId="77777777" w:rsidR="003A4F55" w:rsidRPr="004C7242" w:rsidRDefault="003A4F55" w:rsidP="00BC569C">
      <w:pPr>
        <w:spacing w:after="0" w:line="240" w:lineRule="auto"/>
        <w:contextualSpacing/>
        <w:rPr>
          <w:rFonts w:ascii="Book Antiqua" w:hAnsi="Book Antiqua" w:cs="Times New Roman"/>
          <w:b/>
          <w:bCs/>
          <w:i/>
          <w:iCs/>
          <w:sz w:val="20"/>
          <w:szCs w:val="20"/>
          <w:lang w:val="en-US"/>
        </w:rPr>
      </w:pPr>
      <w:r w:rsidRPr="004C7242">
        <w:rPr>
          <w:rFonts w:ascii="Book Antiqua" w:hAnsi="Book Antiqua" w:cs="Times New Roman"/>
          <w:b/>
          <w:bCs/>
          <w:i/>
          <w:iCs/>
          <w:sz w:val="20"/>
          <w:szCs w:val="20"/>
          <w:lang w:val="en-US"/>
        </w:rPr>
        <w:t>THE LIVES OF OTHERS or If My Uncle Had Tits, He’d Be My Aunt</w:t>
      </w:r>
    </w:p>
    <w:p w14:paraId="3686DB21" w14:textId="77777777" w:rsidR="003A4F55" w:rsidRPr="004C7242" w:rsidRDefault="003A4F55" w:rsidP="00BC569C">
      <w:pPr>
        <w:spacing w:after="0" w:line="240" w:lineRule="auto"/>
        <w:contextualSpacing/>
        <w:rPr>
          <w:rFonts w:ascii="Book Antiqua" w:hAnsi="Book Antiqua" w:cs="Times New Roman"/>
          <w:sz w:val="20"/>
          <w:szCs w:val="20"/>
          <w:lang w:val="en-US"/>
        </w:rPr>
      </w:pPr>
    </w:p>
    <w:p w14:paraId="51586015" w14:textId="008F39D0" w:rsidR="00434172" w:rsidRPr="004C7242" w:rsidRDefault="00434172" w:rsidP="00BC569C">
      <w:pPr>
        <w:spacing w:after="0" w:line="240" w:lineRule="auto"/>
        <w:contextualSpacing/>
        <w:rPr>
          <w:rFonts w:ascii="Book Antiqua" w:hAnsi="Book Antiqua" w:cs="Times New Roman"/>
          <w:sz w:val="20"/>
          <w:szCs w:val="20"/>
          <w:lang w:val="en-US"/>
        </w:rPr>
      </w:pPr>
      <w:r w:rsidRPr="004C7242">
        <w:rPr>
          <w:rFonts w:ascii="Book Antiqua" w:hAnsi="Book Antiqua" w:cs="Times New Roman"/>
          <w:sz w:val="20"/>
          <w:szCs w:val="20"/>
          <w:lang w:val="en-US"/>
        </w:rPr>
        <w:t xml:space="preserve">1) The method of „Family Constellations”, developed by Bert Hellinger in the 1970s, is rejected by psychotherapists as a suitable way for curing mental diseases (for instance by Małgorzata Talarczyk, Child and Adolescent Psychiatry Clinic, </w:t>
      </w:r>
      <w:proofErr w:type="spellStart"/>
      <w:r w:rsidRPr="004C7242">
        <w:rPr>
          <w:rFonts w:ascii="Book Antiqua" w:hAnsi="Book Antiqua" w:cs="Times New Roman"/>
          <w:sz w:val="20"/>
          <w:szCs w:val="20"/>
          <w:lang w:val="en-US"/>
        </w:rPr>
        <w:t>Poznań</w:t>
      </w:r>
      <w:proofErr w:type="spellEnd"/>
      <w:r w:rsidRPr="004C7242">
        <w:rPr>
          <w:rFonts w:ascii="Book Antiqua" w:hAnsi="Book Antiqua" w:cs="Times New Roman"/>
          <w:sz w:val="20"/>
          <w:szCs w:val="20"/>
          <w:lang w:val="en-US"/>
        </w:rPr>
        <w:t xml:space="preserve"> University of Medical Sciences, who found that family constellation is not meeting many of aspects of the Polish Code of Ethics for Psychiatrists and is inadequate in the areas of “the process, contract, diagnosis, supervision, confidentiality, alternativeness”).</w:t>
      </w:r>
    </w:p>
    <w:p w14:paraId="0B54040E" w14:textId="4B0752B8" w:rsidR="00434172" w:rsidRPr="004C7242" w:rsidRDefault="00434172" w:rsidP="00BC569C">
      <w:pPr>
        <w:spacing w:after="0" w:line="240" w:lineRule="auto"/>
        <w:contextualSpacing/>
        <w:rPr>
          <w:rFonts w:ascii="Book Antiqua" w:hAnsi="Book Antiqua" w:cs="Times New Roman"/>
          <w:sz w:val="20"/>
          <w:szCs w:val="20"/>
          <w:lang w:val="en-US"/>
        </w:rPr>
      </w:pPr>
      <w:r w:rsidRPr="004C7242">
        <w:rPr>
          <w:rFonts w:ascii="Book Antiqua" w:hAnsi="Book Antiqua" w:cs="Times New Roman"/>
          <w:sz w:val="20"/>
          <w:szCs w:val="20"/>
          <w:lang w:val="en-US"/>
        </w:rPr>
        <w:t xml:space="preserve">2) The method of “Family Constellations” can nevertheless be helpful during the writing process, because even fictional characters possess a “knowing field”, meaning they can provide precise information about their past, their state of mind, and what they are lacking. Thus an artistic text gains in suspense and authenticity. Florian Henckel von </w:t>
      </w:r>
      <w:proofErr w:type="spellStart"/>
      <w:r w:rsidRPr="004C7242">
        <w:rPr>
          <w:rFonts w:ascii="Book Antiqua" w:hAnsi="Book Antiqua" w:cs="Times New Roman"/>
          <w:sz w:val="20"/>
          <w:szCs w:val="20"/>
          <w:lang w:val="en-US"/>
        </w:rPr>
        <w:t>Donnersmarck</w:t>
      </w:r>
      <w:proofErr w:type="spellEnd"/>
      <w:r w:rsidRPr="004C7242">
        <w:rPr>
          <w:rFonts w:ascii="Book Antiqua" w:hAnsi="Book Antiqua" w:cs="Times New Roman"/>
          <w:sz w:val="20"/>
          <w:szCs w:val="20"/>
          <w:lang w:val="en-US"/>
        </w:rPr>
        <w:t>, creator of the award-winning film “The Lives of Others” (Germany 2006), developed the plot largely through constellations.</w:t>
      </w:r>
    </w:p>
    <w:p w14:paraId="312C50D3" w14:textId="1F047E4F" w:rsidR="00434172" w:rsidRPr="004C7242" w:rsidRDefault="00434172" w:rsidP="00BC569C">
      <w:pPr>
        <w:spacing w:after="0" w:line="240" w:lineRule="auto"/>
        <w:contextualSpacing/>
        <w:rPr>
          <w:rFonts w:ascii="Book Antiqua" w:hAnsi="Book Antiqua" w:cs="Times New Roman"/>
          <w:sz w:val="20"/>
          <w:szCs w:val="20"/>
          <w:lang w:val="en-US"/>
        </w:rPr>
      </w:pPr>
      <w:r w:rsidRPr="004C7242">
        <w:rPr>
          <w:rFonts w:ascii="Book Antiqua" w:hAnsi="Book Antiqua" w:cs="Times New Roman"/>
          <w:sz w:val="20"/>
          <w:szCs w:val="20"/>
          <w:lang w:val="en-US"/>
        </w:rPr>
        <w:t>3) When used for the development of artistic texts, the method of “Family Constellations” opens the path to subconscious and intuitive resources and can thus help to overcome writer’s block, gives astonishing insights into a subject in a short time, makes clear connections and shows whether important elements are missing.</w:t>
      </w:r>
    </w:p>
    <w:p w14:paraId="125D5037" w14:textId="11A982F5" w:rsidR="00434172" w:rsidRPr="004C7242" w:rsidRDefault="00434172" w:rsidP="00BC569C">
      <w:pPr>
        <w:spacing w:after="0" w:line="240" w:lineRule="auto"/>
        <w:contextualSpacing/>
        <w:rPr>
          <w:rFonts w:ascii="Book Antiqua" w:hAnsi="Book Antiqua" w:cs="Times New Roman"/>
          <w:sz w:val="20"/>
          <w:szCs w:val="20"/>
          <w:lang w:val="en-US"/>
        </w:rPr>
      </w:pPr>
      <w:r w:rsidRPr="004C7242">
        <w:rPr>
          <w:rFonts w:ascii="Book Antiqua" w:hAnsi="Book Antiqua" w:cs="Times New Roman"/>
          <w:sz w:val="20"/>
          <w:szCs w:val="20"/>
          <w:lang w:val="en-US"/>
        </w:rPr>
        <w:tab/>
        <w:t>The method helps to find answers to questions such as:</w:t>
      </w:r>
    </w:p>
    <w:p w14:paraId="748EDEE8" w14:textId="77777777" w:rsidR="00434172" w:rsidRPr="004C7242" w:rsidRDefault="00434172" w:rsidP="00BC569C">
      <w:pPr>
        <w:pStyle w:val="Akapitzlist"/>
        <w:spacing w:after="0" w:line="240" w:lineRule="auto"/>
        <w:ind w:left="0"/>
        <w:rPr>
          <w:rFonts w:ascii="Book Antiqua" w:hAnsi="Book Antiqua" w:cs="Times New Roman"/>
          <w:sz w:val="20"/>
          <w:szCs w:val="20"/>
          <w:lang w:val="en-US"/>
        </w:rPr>
      </w:pPr>
      <w:r w:rsidRPr="004C7242">
        <w:rPr>
          <w:rFonts w:ascii="Book Antiqua" w:hAnsi="Book Antiqua" w:cs="Times New Roman"/>
          <w:sz w:val="20"/>
          <w:szCs w:val="20"/>
          <w:lang w:val="en-US"/>
        </w:rPr>
        <w:t>Is something important missing from the script?</w:t>
      </w:r>
    </w:p>
    <w:p w14:paraId="334C3104" w14:textId="280A6AC9" w:rsidR="00434172" w:rsidRPr="004C7242" w:rsidRDefault="00434172" w:rsidP="00BC569C">
      <w:pPr>
        <w:pStyle w:val="Akapitzlist"/>
        <w:spacing w:after="0" w:line="240" w:lineRule="auto"/>
        <w:ind w:left="0"/>
        <w:rPr>
          <w:rFonts w:ascii="Book Antiqua" w:hAnsi="Book Antiqua" w:cs="Times New Roman"/>
          <w:sz w:val="20"/>
          <w:szCs w:val="20"/>
          <w:lang w:val="en-US"/>
        </w:rPr>
      </w:pPr>
      <w:r w:rsidRPr="004C7242">
        <w:rPr>
          <w:rFonts w:ascii="Book Antiqua" w:hAnsi="Book Antiqua" w:cs="Times New Roman"/>
          <w:sz w:val="20"/>
          <w:szCs w:val="20"/>
          <w:lang w:val="en-US"/>
        </w:rPr>
        <w:t>Does the plot work?</w:t>
      </w:r>
    </w:p>
    <w:p w14:paraId="0D0137D4" w14:textId="32AF6847" w:rsidR="00434172" w:rsidRPr="004C7242" w:rsidRDefault="00434172" w:rsidP="00BC569C">
      <w:pPr>
        <w:pStyle w:val="Akapitzlist"/>
        <w:spacing w:after="0" w:line="240" w:lineRule="auto"/>
        <w:ind w:left="0"/>
        <w:rPr>
          <w:rFonts w:ascii="Book Antiqua" w:hAnsi="Book Antiqua" w:cs="Times New Roman"/>
          <w:sz w:val="20"/>
          <w:szCs w:val="20"/>
          <w:lang w:val="en-US"/>
        </w:rPr>
      </w:pPr>
      <w:r w:rsidRPr="004C7242">
        <w:rPr>
          <w:rFonts w:ascii="Book Antiqua" w:hAnsi="Book Antiqua" w:cs="Times New Roman"/>
          <w:sz w:val="20"/>
          <w:szCs w:val="20"/>
          <w:lang w:val="en-US"/>
        </w:rPr>
        <w:t>Who is really the main character?</w:t>
      </w:r>
    </w:p>
    <w:p w14:paraId="02C77D89" w14:textId="0E403BAB" w:rsidR="00434172" w:rsidRPr="004C7242" w:rsidRDefault="00434172" w:rsidP="00BC569C">
      <w:pPr>
        <w:pStyle w:val="Akapitzlist"/>
        <w:spacing w:after="0" w:line="240" w:lineRule="auto"/>
        <w:ind w:left="0"/>
        <w:rPr>
          <w:rFonts w:ascii="Book Antiqua" w:hAnsi="Book Antiqua" w:cs="Times New Roman"/>
          <w:sz w:val="20"/>
          <w:szCs w:val="20"/>
          <w:lang w:val="en-US"/>
        </w:rPr>
      </w:pPr>
      <w:r w:rsidRPr="004C7242">
        <w:rPr>
          <w:rFonts w:ascii="Book Antiqua" w:hAnsi="Book Antiqua" w:cs="Times New Roman"/>
          <w:sz w:val="20"/>
          <w:szCs w:val="20"/>
          <w:lang w:val="en-US"/>
        </w:rPr>
        <w:t>How do I create more tension?</w:t>
      </w:r>
    </w:p>
    <w:p w14:paraId="7EA832FF" w14:textId="513DDAB9" w:rsidR="003A4F55" w:rsidRPr="004C7242" w:rsidRDefault="00434172" w:rsidP="00BC569C">
      <w:pPr>
        <w:pStyle w:val="Akapitzlist"/>
        <w:spacing w:after="0" w:line="240" w:lineRule="auto"/>
        <w:ind w:left="0"/>
        <w:rPr>
          <w:rFonts w:ascii="Book Antiqua" w:hAnsi="Book Antiqua" w:cs="Times New Roman"/>
          <w:sz w:val="20"/>
          <w:szCs w:val="20"/>
          <w:lang w:val="en-US"/>
        </w:rPr>
      </w:pPr>
      <w:r w:rsidRPr="004C7242">
        <w:rPr>
          <w:rFonts w:ascii="Book Antiqua" w:hAnsi="Book Antiqua" w:cs="Times New Roman"/>
          <w:sz w:val="20"/>
          <w:szCs w:val="20"/>
          <w:lang w:val="en-US"/>
        </w:rPr>
        <w:t>How does the conflict develop?</w:t>
      </w:r>
    </w:p>
    <w:p w14:paraId="15B95EBE" w14:textId="77777777" w:rsidR="003A4F55" w:rsidRPr="004C7242" w:rsidRDefault="003A4F55" w:rsidP="00BC569C">
      <w:pPr>
        <w:pStyle w:val="p1"/>
        <w:contextualSpacing/>
        <w:rPr>
          <w:rFonts w:ascii="Book Antiqua" w:hAnsi="Book Antiqua"/>
          <w:b/>
          <w:bCs/>
          <w:sz w:val="20"/>
          <w:szCs w:val="20"/>
          <w:lang w:val="pl-PL"/>
        </w:rPr>
      </w:pPr>
      <w:r w:rsidRPr="004C7242">
        <w:rPr>
          <w:rStyle w:val="s1"/>
          <w:rFonts w:ascii="Book Antiqua" w:hAnsi="Book Antiqua"/>
          <w:b/>
          <w:bCs/>
          <w:sz w:val="20"/>
          <w:szCs w:val="20"/>
          <w:lang w:val="pl-PL"/>
        </w:rPr>
        <w:t>Jarosław Płuciennik</w:t>
      </w:r>
    </w:p>
    <w:p w14:paraId="03746D7A" w14:textId="77777777" w:rsidR="003A4F55" w:rsidRPr="004C7242" w:rsidRDefault="003A4F55" w:rsidP="00BC569C">
      <w:pPr>
        <w:pStyle w:val="p1"/>
        <w:contextualSpacing/>
        <w:rPr>
          <w:rStyle w:val="s1"/>
          <w:rFonts w:ascii="Book Antiqua" w:hAnsi="Book Antiqua"/>
          <w:b/>
          <w:bCs/>
          <w:i/>
          <w:iCs/>
          <w:sz w:val="20"/>
          <w:szCs w:val="20"/>
          <w:lang w:val="pl-PL"/>
        </w:rPr>
      </w:pPr>
      <w:r w:rsidRPr="004C7242">
        <w:rPr>
          <w:rStyle w:val="s1"/>
          <w:rFonts w:ascii="Book Antiqua" w:hAnsi="Book Antiqua"/>
          <w:b/>
          <w:bCs/>
          <w:i/>
          <w:iCs/>
          <w:sz w:val="20"/>
          <w:szCs w:val="20"/>
          <w:lang w:val="pl-PL"/>
        </w:rPr>
        <w:t xml:space="preserve">Twórcze pisanie jako trening uważności. Porównanie buddyjskich refleksji Natalie Goldberg i Jacka </w:t>
      </w:r>
      <w:proofErr w:type="spellStart"/>
      <w:r w:rsidRPr="004C7242">
        <w:rPr>
          <w:rStyle w:val="s1"/>
          <w:rFonts w:ascii="Book Antiqua" w:hAnsi="Book Antiqua"/>
          <w:b/>
          <w:bCs/>
          <w:i/>
          <w:iCs/>
          <w:sz w:val="20"/>
          <w:szCs w:val="20"/>
          <w:lang w:val="pl-PL"/>
        </w:rPr>
        <w:t>Kerouaca</w:t>
      </w:r>
      <w:proofErr w:type="spellEnd"/>
    </w:p>
    <w:p w14:paraId="751D498B" w14:textId="77777777" w:rsidR="00434172" w:rsidRPr="004C7242" w:rsidRDefault="00434172" w:rsidP="00BC569C">
      <w:pPr>
        <w:pStyle w:val="Bezodstpw"/>
        <w:contextualSpacing/>
        <w:rPr>
          <w:rStyle w:val="s2"/>
          <w:rFonts w:ascii="Book Antiqua" w:eastAsia="Times New Roman" w:hAnsi="Book Antiqua" w:cs="Times New Roman"/>
          <w:kern w:val="0"/>
          <w:sz w:val="20"/>
          <w:szCs w:val="20"/>
          <w:lang w:val="en-US"/>
          <w14:ligatures w14:val="none"/>
        </w:rPr>
      </w:pPr>
      <w:r w:rsidRPr="004C7242">
        <w:rPr>
          <w:rStyle w:val="s2"/>
          <w:rFonts w:ascii="Book Antiqua" w:eastAsia="Times New Roman" w:hAnsi="Book Antiqua" w:cs="Times New Roman"/>
          <w:kern w:val="0"/>
          <w:sz w:val="20"/>
          <w:szCs w:val="20"/>
          <w:lang w:val="en-US"/>
          <w14:ligatures w14:val="none"/>
        </w:rPr>
        <w:t>This talk explores creative writing as a mindfulness practice, embedded in the modern discourse of "training" and the contemporary slow movement. Drawing on philological traditions (Nietzsche, Benjamin), I approach writing as a form of dialogue with oneself and the imagination of the other, thus an exercise that broadens the horizons of experience. I compare the reflections of Natalie Goldberg—drawing on Zen and approaching writing as a yoga of the mind—with the insights of Jack Kerouac, whose spontaneous style and aphorisms ("Accept loss forever...") constitute a form of spiritual practice. I analyze writing as a transformation and composting of experience, both individual and egalitarian, and in the age of artificial intelligence and cultural acceleration—as a necessary training in resistance, contemplation, and mindful presence.</w:t>
      </w:r>
    </w:p>
    <w:p w14:paraId="071D4A92" w14:textId="77777777" w:rsidR="00434172" w:rsidRPr="004C7242" w:rsidRDefault="00434172" w:rsidP="00BC569C">
      <w:pPr>
        <w:pStyle w:val="Bezodstpw"/>
        <w:contextualSpacing/>
        <w:rPr>
          <w:rStyle w:val="s2"/>
          <w:rFonts w:ascii="Book Antiqua" w:eastAsia="Times New Roman" w:hAnsi="Book Antiqua" w:cs="Times New Roman"/>
          <w:kern w:val="0"/>
          <w:sz w:val="20"/>
          <w:szCs w:val="20"/>
          <w:lang w:val="en-US"/>
          <w14:ligatures w14:val="none"/>
        </w:rPr>
      </w:pPr>
    </w:p>
    <w:p w14:paraId="6AB7A118" w14:textId="7F9B6276" w:rsidR="003A4F55" w:rsidRPr="004C7242" w:rsidRDefault="003A4F55" w:rsidP="00BC569C">
      <w:pPr>
        <w:pStyle w:val="Bezodstpw"/>
        <w:contextualSpacing/>
        <w:rPr>
          <w:rFonts w:ascii="Book Antiqua" w:hAnsi="Book Antiqua"/>
          <w:b/>
          <w:bCs/>
          <w:sz w:val="20"/>
          <w:szCs w:val="20"/>
          <w:lang w:val="fr-MC"/>
        </w:rPr>
      </w:pPr>
      <w:r w:rsidRPr="004C7242">
        <w:rPr>
          <w:rFonts w:ascii="Book Antiqua" w:hAnsi="Book Antiqua"/>
          <w:b/>
          <w:bCs/>
          <w:sz w:val="20"/>
          <w:szCs w:val="20"/>
          <w:lang w:val="fr-MC"/>
        </w:rPr>
        <w:t>Rebeca Maria Lopez Parades, Laura Lara Tirado</w:t>
      </w:r>
    </w:p>
    <w:p w14:paraId="21AC060A" w14:textId="77777777" w:rsidR="003A4F55" w:rsidRPr="004C7242" w:rsidRDefault="003A4F55" w:rsidP="00BC569C">
      <w:pPr>
        <w:pStyle w:val="Bezodstpw"/>
        <w:contextualSpacing/>
        <w:rPr>
          <w:rFonts w:ascii="Book Antiqua" w:hAnsi="Book Antiqua"/>
          <w:b/>
          <w:bCs/>
          <w:i/>
          <w:iCs/>
          <w:sz w:val="20"/>
          <w:szCs w:val="20"/>
          <w:lang w:val="en-US"/>
        </w:rPr>
      </w:pPr>
      <w:r w:rsidRPr="004C7242">
        <w:rPr>
          <w:rFonts w:ascii="Book Antiqua" w:hAnsi="Book Antiqua"/>
          <w:b/>
          <w:bCs/>
          <w:i/>
          <w:iCs/>
          <w:sz w:val="20"/>
          <w:szCs w:val="20"/>
          <w:lang w:val="en-US"/>
        </w:rPr>
        <w:t xml:space="preserve">Epistolary Circuit as Feminist Methodologies </w:t>
      </w:r>
    </w:p>
    <w:p w14:paraId="02CC0CFC" w14:textId="77777777" w:rsidR="00434172" w:rsidRPr="004C7242" w:rsidRDefault="00434172" w:rsidP="00BC569C">
      <w:pPr>
        <w:pStyle w:val="NormalnyWeb"/>
        <w:contextualSpacing/>
        <w:rPr>
          <w:rFonts w:ascii="Book Antiqua" w:hAnsi="Book Antiqua"/>
          <w:kern w:val="2"/>
          <w:sz w:val="20"/>
          <w:szCs w:val="20"/>
          <w:lang w:val="en-GB"/>
          <w14:ligatures w14:val="standardContextual"/>
        </w:rPr>
      </w:pPr>
      <w:r w:rsidRPr="004C7242">
        <w:rPr>
          <w:rFonts w:ascii="Book Antiqua" w:hAnsi="Book Antiqua"/>
          <w:kern w:val="2"/>
          <w:sz w:val="20"/>
          <w:szCs w:val="20"/>
          <w:lang w:val="en-GB"/>
          <w14:ligatures w14:val="standardContextual"/>
        </w:rPr>
        <w:t xml:space="preserve">This proposal presents an experiment in creative writing in both epistolary and </w:t>
      </w:r>
      <w:proofErr w:type="spellStart"/>
      <w:r w:rsidRPr="004C7242">
        <w:rPr>
          <w:rFonts w:ascii="Book Antiqua" w:hAnsi="Book Antiqua"/>
          <w:kern w:val="2"/>
          <w:sz w:val="20"/>
          <w:szCs w:val="20"/>
          <w:lang w:val="en-GB"/>
          <w14:ligatures w14:val="standardContextual"/>
        </w:rPr>
        <w:t>audiovisual</w:t>
      </w:r>
      <w:proofErr w:type="spellEnd"/>
      <w:r w:rsidRPr="004C7242">
        <w:rPr>
          <w:rFonts w:ascii="Book Antiqua" w:hAnsi="Book Antiqua"/>
          <w:kern w:val="2"/>
          <w:sz w:val="20"/>
          <w:szCs w:val="20"/>
          <w:lang w:val="en-GB"/>
          <w14:ligatures w14:val="standardContextual"/>
        </w:rPr>
        <w:t xml:space="preserve"> form, as a methodological practice and a mode of situated theorizing. Over the course of several months, two companions exchanged a series of (video)letters that weave together text, image, and sound in an exercise of expanded conversation on how to think feminist methodologies: rehearsing, in the very act of doing, a format coherent with our reflections on accessibility and affectivity. The letters operate as both laboratory and affective archive, a space where theoretical concepts intertwine with lived experience and take shape in stories, objects, bodies, and memories. It is a wager on a kind of theoretical intelligence that resides in the way home, in the friends who converse, the grandparents who narrate, the everyday images. </w:t>
      </w:r>
      <w:proofErr w:type="spellStart"/>
      <w:r w:rsidRPr="004C7242">
        <w:rPr>
          <w:rFonts w:ascii="Book Antiqua" w:hAnsi="Book Antiqua"/>
          <w:kern w:val="2"/>
          <w:sz w:val="20"/>
          <w:szCs w:val="20"/>
          <w:lang w:val="en-GB"/>
          <w14:ligatures w14:val="standardContextual"/>
        </w:rPr>
        <w:t>Honoring</w:t>
      </w:r>
      <w:proofErr w:type="spellEnd"/>
      <w:r w:rsidRPr="004C7242">
        <w:rPr>
          <w:rFonts w:ascii="Book Antiqua" w:hAnsi="Book Antiqua"/>
          <w:kern w:val="2"/>
          <w:sz w:val="20"/>
          <w:szCs w:val="20"/>
          <w:lang w:val="en-GB"/>
          <w14:ligatures w14:val="standardContextual"/>
        </w:rPr>
        <w:t xml:space="preserve"> feminist genealogies: Haraway, Rivera Garza, Halberstam, but also our mothers, grandmothers, and comrades. The eight video-epistles that compose this project unfold an embodied theory that thinks and situates itself through practice. Concepts such as polyphony, </w:t>
      </w:r>
      <w:proofErr w:type="spellStart"/>
      <w:r w:rsidRPr="004C7242">
        <w:rPr>
          <w:rFonts w:ascii="Book Antiqua" w:hAnsi="Book Antiqua"/>
          <w:kern w:val="2"/>
          <w:sz w:val="20"/>
          <w:szCs w:val="20"/>
          <w:lang w:val="en-GB"/>
          <w14:ligatures w14:val="standardContextual"/>
        </w:rPr>
        <w:t>hypertextuality</w:t>
      </w:r>
      <w:proofErr w:type="spellEnd"/>
      <w:r w:rsidRPr="004C7242">
        <w:rPr>
          <w:rFonts w:ascii="Book Antiqua" w:hAnsi="Book Antiqua"/>
          <w:kern w:val="2"/>
          <w:sz w:val="20"/>
          <w:szCs w:val="20"/>
          <w:lang w:val="en-GB"/>
          <w14:ligatures w14:val="standardContextual"/>
        </w:rPr>
        <w:t xml:space="preserve"> –being insofar as one is with and through others– , queer archive –the fan-friend who obsessively collects–, geological writings, historical and familial memory, or low theory –in our towns, people already knew </w:t>
      </w:r>
      <w:r w:rsidRPr="004C7242">
        <w:rPr>
          <w:rFonts w:ascii="Book Antiqua" w:hAnsi="Book Antiqua"/>
          <w:kern w:val="2"/>
          <w:sz w:val="20"/>
          <w:szCs w:val="20"/>
          <w:lang w:val="en-GB"/>
          <w14:ligatures w14:val="standardContextual"/>
        </w:rPr>
        <w:lastRenderedPageBreak/>
        <w:t xml:space="preserve">how to name things– do not appear as decontextualized citations, but as companions along the way in a process of intimate and collective exploration. The epistolary genre becomes a methodological vessel for inhabiting doubt, stammering, and intuition; and the </w:t>
      </w:r>
      <w:proofErr w:type="spellStart"/>
      <w:r w:rsidRPr="004C7242">
        <w:rPr>
          <w:rFonts w:ascii="Book Antiqua" w:hAnsi="Book Antiqua"/>
          <w:kern w:val="2"/>
          <w:sz w:val="20"/>
          <w:szCs w:val="20"/>
          <w:lang w:val="en-GB"/>
          <w14:ligatures w14:val="standardContextual"/>
        </w:rPr>
        <w:t>audiovisual</w:t>
      </w:r>
      <w:proofErr w:type="spellEnd"/>
      <w:r w:rsidRPr="004C7242">
        <w:rPr>
          <w:rFonts w:ascii="Book Antiqua" w:hAnsi="Book Antiqua"/>
          <w:kern w:val="2"/>
          <w:sz w:val="20"/>
          <w:szCs w:val="20"/>
          <w:lang w:val="en-GB"/>
          <w14:ligatures w14:val="standardContextual"/>
        </w:rPr>
        <w:t xml:space="preserve"> dimension amplifies this openness by integrating fragments of everyday life, personal objects, landscapes, and shared scenes. In a context where academia continues to privilege linear and closed forms of writing, this correspondence proposes a rhizomatic, fragmentary mode of writing, one that resists closure, that seeks cracks and margins as sites of resistance. The letters are at once chronicle, essay, archive, and performance: a methodological gesture that recognizes in affection, vulnerability, and conversation the very materials through which theory is produced. </w:t>
      </w:r>
    </w:p>
    <w:p w14:paraId="4B2EC82F" w14:textId="77777777" w:rsidR="00434172" w:rsidRPr="004C7242" w:rsidRDefault="00434172" w:rsidP="00BC569C">
      <w:pPr>
        <w:pStyle w:val="NormalnyWeb"/>
        <w:contextualSpacing/>
        <w:rPr>
          <w:rFonts w:ascii="Book Antiqua" w:hAnsi="Book Antiqua"/>
          <w:b/>
          <w:bCs/>
          <w:sz w:val="20"/>
          <w:szCs w:val="20"/>
          <w:lang w:val="en-GB"/>
        </w:rPr>
      </w:pPr>
    </w:p>
    <w:p w14:paraId="55FB9E39" w14:textId="0176F201" w:rsidR="003A4F55" w:rsidRPr="004C7242" w:rsidRDefault="003A4F55" w:rsidP="00BC569C">
      <w:pPr>
        <w:pStyle w:val="NormalnyWeb"/>
        <w:contextualSpacing/>
        <w:rPr>
          <w:rFonts w:ascii="Book Antiqua" w:hAnsi="Book Antiqua"/>
          <w:b/>
          <w:bCs/>
          <w:sz w:val="20"/>
          <w:szCs w:val="20"/>
        </w:rPr>
      </w:pPr>
      <w:r w:rsidRPr="004C7242">
        <w:rPr>
          <w:rFonts w:ascii="Book Antiqua" w:hAnsi="Book Antiqua"/>
          <w:b/>
          <w:bCs/>
          <w:sz w:val="20"/>
          <w:szCs w:val="20"/>
        </w:rPr>
        <w:t xml:space="preserve">Pasquale  </w:t>
      </w:r>
      <w:proofErr w:type="spellStart"/>
      <w:r w:rsidRPr="004C7242">
        <w:rPr>
          <w:rFonts w:ascii="Book Antiqua" w:hAnsi="Book Antiqua"/>
          <w:b/>
          <w:bCs/>
          <w:sz w:val="20"/>
          <w:szCs w:val="20"/>
        </w:rPr>
        <w:t>Calusso</w:t>
      </w:r>
      <w:proofErr w:type="spellEnd"/>
    </w:p>
    <w:p w14:paraId="30F1CE25" w14:textId="77777777" w:rsidR="003A4F55" w:rsidRPr="004C7242" w:rsidRDefault="003A4F55" w:rsidP="00BC569C">
      <w:pPr>
        <w:pStyle w:val="NormalnyWeb"/>
        <w:contextualSpacing/>
        <w:rPr>
          <w:rFonts w:ascii="Book Antiqua" w:hAnsi="Book Antiqua"/>
          <w:b/>
          <w:bCs/>
          <w:sz w:val="20"/>
          <w:szCs w:val="20"/>
        </w:rPr>
      </w:pPr>
      <w:r w:rsidRPr="004C7242">
        <w:rPr>
          <w:rFonts w:ascii="Book Antiqua" w:hAnsi="Book Antiqua"/>
          <w:b/>
          <w:bCs/>
          <w:i/>
          <w:iCs/>
          <w:sz w:val="20"/>
          <w:szCs w:val="20"/>
        </w:rPr>
        <w:t xml:space="preserve">The Journey </w:t>
      </w:r>
      <w:proofErr w:type="spellStart"/>
      <w:r w:rsidRPr="004C7242">
        <w:rPr>
          <w:rFonts w:ascii="Book Antiqua" w:hAnsi="Book Antiqua"/>
          <w:b/>
          <w:bCs/>
          <w:i/>
          <w:iCs/>
          <w:sz w:val="20"/>
          <w:szCs w:val="20"/>
        </w:rPr>
        <w:t>to</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Terzo</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Cavone</w:t>
      </w:r>
      <w:proofErr w:type="spellEnd"/>
      <w:r w:rsidRPr="004C7242">
        <w:rPr>
          <w:rFonts w:ascii="Book Antiqua" w:hAnsi="Book Antiqua"/>
          <w:b/>
          <w:bCs/>
          <w:i/>
          <w:iCs/>
          <w:sz w:val="20"/>
          <w:szCs w:val="20"/>
        </w:rPr>
        <w:t>.</w:t>
      </w:r>
    </w:p>
    <w:p w14:paraId="3AE317C5" w14:textId="77777777" w:rsidR="00434172" w:rsidRPr="004C7242" w:rsidRDefault="00434172" w:rsidP="00BC569C">
      <w:pPr>
        <w:spacing w:after="0" w:line="240" w:lineRule="auto"/>
        <w:contextualSpacing/>
        <w:rPr>
          <w:rFonts w:ascii="Book Antiqua" w:hAnsi="Book Antiqua"/>
          <w:kern w:val="2"/>
          <w:sz w:val="20"/>
          <w:szCs w:val="20"/>
          <w:lang w:val="en-GB"/>
          <w14:ligatures w14:val="standardContextual"/>
        </w:rPr>
      </w:pPr>
      <w:r w:rsidRPr="004C7242">
        <w:rPr>
          <w:rFonts w:ascii="Book Antiqua" w:hAnsi="Book Antiqua"/>
          <w:kern w:val="2"/>
          <w:sz w:val="20"/>
          <w:szCs w:val="20"/>
          <w:lang w:val="en-GB"/>
          <w14:ligatures w14:val="standardContextual"/>
        </w:rPr>
        <w:t xml:space="preserve">This intervention reflects on creative writing as an autoethnographic, ecocritical, and performative practice, grounded in the exploration of Terzo </w:t>
      </w:r>
      <w:proofErr w:type="spellStart"/>
      <w:r w:rsidRPr="004C7242">
        <w:rPr>
          <w:rFonts w:ascii="Book Antiqua" w:hAnsi="Book Antiqua"/>
          <w:kern w:val="2"/>
          <w:sz w:val="20"/>
          <w:szCs w:val="20"/>
          <w:lang w:val="en-GB"/>
          <w14:ligatures w14:val="standardContextual"/>
        </w:rPr>
        <w:t>Cavone</w:t>
      </w:r>
      <w:proofErr w:type="spellEnd"/>
      <w:r w:rsidRPr="004C7242">
        <w:rPr>
          <w:rFonts w:ascii="Book Antiqua" w:hAnsi="Book Antiqua"/>
          <w:kern w:val="2"/>
          <w:sz w:val="20"/>
          <w:szCs w:val="20"/>
          <w:lang w:val="en-GB"/>
          <w14:ligatures w14:val="standardContextual"/>
        </w:rPr>
        <w:t xml:space="preserve">, a marginal beach on the Ionian coast of Basilicata (Southern Italy). Known both as a site of cruising and of anti-nuclear protest in the early 2000s, this beach becomes the affective and political </w:t>
      </w:r>
      <w:proofErr w:type="spellStart"/>
      <w:r w:rsidRPr="004C7242">
        <w:rPr>
          <w:rFonts w:ascii="Book Antiqua" w:hAnsi="Book Antiqua"/>
          <w:kern w:val="2"/>
          <w:sz w:val="20"/>
          <w:szCs w:val="20"/>
          <w:lang w:val="en-GB"/>
          <w14:ligatures w14:val="standardContextual"/>
        </w:rPr>
        <w:t>center</w:t>
      </w:r>
      <w:proofErr w:type="spellEnd"/>
      <w:r w:rsidRPr="004C7242">
        <w:rPr>
          <w:rFonts w:ascii="Book Antiqua" w:hAnsi="Book Antiqua"/>
          <w:kern w:val="2"/>
          <w:sz w:val="20"/>
          <w:szCs w:val="20"/>
          <w:lang w:val="en-GB"/>
          <w14:ligatures w14:val="standardContextual"/>
        </w:rPr>
        <w:t xml:space="preserve"> of a creative text that blurs the boundaries between analysis and experience. Using a diffractive methodology (Barad 2007) and drawing on queer ecocriticism (Ensor 2017), the writing does not aim to document reality, but to invite the reader to cruise through an ecology of desires, gestures, and landscapes. The beach becomes a field of inquiry and of encounter, where the body, memory, and matter are entangled. The narrative unfolds through a series of affective and embodied movements: to wander, to wait, to desire, to exchange glances, to be-cum, to hope, to float. Each section engages with environmental elements—such as pine forests, sand, shells, water, sea daffodils—activating them not only as metaphors but as agents of meaning. Photographs, musical fragments, and visual material are integrated into the text as epistemic tools, expanding the form of academic storytelling. In this framework, creative writing becomes a queer ecological method, where queerness is not identity, but action. Writing is not a mirror, but a movement—a performative practice that produces meaning through relationality, intimacy, and situated knowledge. The text aims to imagine other ways of inhabiting marginal geographies and proposes writing as a form of ecological care, resistance, and utopian desire. </w:t>
      </w:r>
    </w:p>
    <w:p w14:paraId="4DDDCB8C" w14:textId="77777777" w:rsidR="003A4F55" w:rsidRPr="004C7242" w:rsidRDefault="003A4F55" w:rsidP="00BC569C">
      <w:pPr>
        <w:spacing w:after="0" w:line="240" w:lineRule="auto"/>
        <w:contextualSpacing/>
        <w:rPr>
          <w:rFonts w:ascii="Book Antiqua" w:hAnsi="Book Antiqua"/>
          <w:b/>
          <w:sz w:val="20"/>
          <w:szCs w:val="20"/>
          <w:lang w:val="en-US"/>
        </w:rPr>
      </w:pPr>
    </w:p>
    <w:p w14:paraId="50D69A11" w14:textId="77777777" w:rsidR="003A4F55" w:rsidRPr="004C7242" w:rsidRDefault="003A4F55" w:rsidP="00BC569C">
      <w:pPr>
        <w:spacing w:after="0" w:line="240" w:lineRule="auto"/>
        <w:contextualSpacing/>
        <w:rPr>
          <w:rFonts w:ascii="Book Antiqua" w:hAnsi="Book Antiqua"/>
          <w:b/>
          <w:bCs/>
          <w:sz w:val="20"/>
          <w:szCs w:val="20"/>
          <w:lang w:val="pl-PL"/>
        </w:rPr>
      </w:pPr>
      <w:r w:rsidRPr="004C7242">
        <w:rPr>
          <w:rFonts w:ascii="Book Antiqua" w:hAnsi="Book Antiqua"/>
          <w:b/>
          <w:bCs/>
          <w:sz w:val="20"/>
          <w:szCs w:val="20"/>
          <w:lang w:val="pl-PL"/>
        </w:rPr>
        <w:t>Krzysztof Zajas</w:t>
      </w:r>
    </w:p>
    <w:p w14:paraId="53E160B5" w14:textId="77777777" w:rsidR="003A4F55" w:rsidRPr="004C7242" w:rsidRDefault="003A4F55" w:rsidP="00BC569C">
      <w:pPr>
        <w:spacing w:after="0" w:line="240" w:lineRule="auto"/>
        <w:contextualSpacing/>
        <w:rPr>
          <w:rFonts w:ascii="Book Antiqua" w:hAnsi="Book Antiqua"/>
          <w:b/>
          <w:bCs/>
          <w:i/>
          <w:iCs/>
          <w:sz w:val="20"/>
          <w:szCs w:val="20"/>
          <w:lang w:val="pl-PL"/>
        </w:rPr>
      </w:pPr>
      <w:r w:rsidRPr="004C7242">
        <w:rPr>
          <w:rFonts w:ascii="Book Antiqua" w:hAnsi="Book Antiqua"/>
          <w:b/>
          <w:bCs/>
          <w:i/>
          <w:iCs/>
          <w:sz w:val="20"/>
          <w:szCs w:val="20"/>
          <w:lang w:val="pl-PL"/>
        </w:rPr>
        <w:t>Literatura gatunkowa – między konwencją a nowatorstwem</w:t>
      </w:r>
    </w:p>
    <w:p w14:paraId="0847D420" w14:textId="77777777" w:rsidR="003A4F55" w:rsidRPr="004C7242" w:rsidRDefault="003A4F55" w:rsidP="00BC569C">
      <w:pPr>
        <w:spacing w:after="0" w:line="240" w:lineRule="auto"/>
        <w:contextualSpacing/>
        <w:rPr>
          <w:rFonts w:ascii="Book Antiqua" w:hAnsi="Book Antiqua" w:cs="Times New Roman"/>
          <w:b/>
          <w:bCs/>
          <w:i/>
          <w:iCs/>
          <w:spacing w:val="3"/>
          <w:kern w:val="2"/>
          <w:sz w:val="20"/>
          <w:szCs w:val="20"/>
          <w:shd w:val="clear" w:color="auto" w:fill="EFEFEF"/>
          <w14:ligatures w14:val="standardContextual"/>
        </w:rPr>
      </w:pPr>
    </w:p>
    <w:p w14:paraId="40376B33" w14:textId="23DC5225" w:rsidR="003A4F55" w:rsidRPr="004C7242" w:rsidRDefault="00434172" w:rsidP="00BC569C">
      <w:pPr>
        <w:spacing w:line="240" w:lineRule="auto"/>
        <w:contextualSpacing/>
        <w:rPr>
          <w:rFonts w:ascii="Book Antiqua" w:hAnsi="Book Antiqua"/>
          <w:sz w:val="20"/>
          <w:szCs w:val="20"/>
        </w:rPr>
      </w:pPr>
      <w:r w:rsidRPr="004C7242">
        <w:rPr>
          <w:rFonts w:ascii="Book Antiqua" w:hAnsi="Book Antiqua"/>
          <w:sz w:val="20"/>
          <w:szCs w:val="20"/>
        </w:rPr>
        <w:t xml:space="preserve">Writing </w:t>
      </w:r>
      <w:proofErr w:type="spellStart"/>
      <w:r w:rsidRPr="004C7242">
        <w:rPr>
          <w:rFonts w:ascii="Book Antiqua" w:hAnsi="Book Antiqua"/>
          <w:sz w:val="20"/>
          <w:szCs w:val="20"/>
        </w:rPr>
        <w:t>genre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fiction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means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being</w:t>
      </w:r>
      <w:proofErr w:type="spellEnd"/>
      <w:r w:rsidRPr="004C7242">
        <w:rPr>
          <w:rFonts w:ascii="Book Antiqua" w:hAnsi="Book Antiqua"/>
          <w:sz w:val="20"/>
          <w:szCs w:val="20"/>
        </w:rPr>
        <w:t xml:space="preserve"> stuck in a </w:t>
      </w:r>
      <w:proofErr w:type="spellStart"/>
      <w:r w:rsidRPr="004C7242">
        <w:rPr>
          <w:rFonts w:ascii="Book Antiqua" w:hAnsi="Book Antiqua"/>
          <w:sz w:val="20"/>
          <w:szCs w:val="20"/>
        </w:rPr>
        <w:t>constant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dilemma</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convention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innovation</w:t>
      </w:r>
      <w:proofErr w:type="spellEnd"/>
      <w:r w:rsidRPr="004C7242">
        <w:rPr>
          <w:rFonts w:ascii="Book Antiqua" w:hAnsi="Book Antiqua"/>
          <w:sz w:val="20"/>
          <w:szCs w:val="20"/>
        </w:rPr>
        <w:t xml:space="preserve">? Teaching </w:t>
      </w:r>
      <w:proofErr w:type="spellStart"/>
      <w:r w:rsidRPr="004C7242">
        <w:rPr>
          <w:rFonts w:ascii="Book Antiqua" w:hAnsi="Book Antiqua"/>
          <w:sz w:val="20"/>
          <w:szCs w:val="20"/>
        </w:rPr>
        <w:t>genre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similar</w:t>
      </w:r>
      <w:proofErr w:type="spellEnd"/>
      <w:r w:rsidRPr="004C7242">
        <w:rPr>
          <w:rFonts w:ascii="Book Antiqua" w:hAnsi="Book Antiqua"/>
          <w:sz w:val="20"/>
          <w:szCs w:val="20"/>
        </w:rPr>
        <w:t xml:space="preserve">. On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one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hand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crime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fiction</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horror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require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respect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rules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genre</w:t>
      </w:r>
      <w:proofErr w:type="spellEnd"/>
      <w:r w:rsidRPr="004C7242">
        <w:rPr>
          <w:rFonts w:ascii="Book Antiqua" w:hAnsi="Book Antiqua"/>
          <w:sz w:val="20"/>
          <w:szCs w:val="20"/>
        </w:rPr>
        <w:t xml:space="preserve">, style, and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development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characters</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worlds</w:t>
      </w:r>
      <w:proofErr w:type="spellEnd"/>
      <w:r w:rsidRPr="004C7242">
        <w:rPr>
          <w:rFonts w:ascii="Book Antiqua" w:hAnsi="Book Antiqua"/>
          <w:sz w:val="20"/>
          <w:szCs w:val="20"/>
        </w:rPr>
        <w:t xml:space="preserve">. On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other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most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compelling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aspect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texts</w:t>
      </w:r>
      <w:proofErr w:type="spellEnd"/>
      <w:r w:rsidRPr="004C7242">
        <w:rPr>
          <w:rFonts w:ascii="Book Antiqua" w:hAnsi="Book Antiqua"/>
          <w:sz w:val="20"/>
          <w:szCs w:val="20"/>
        </w:rPr>
        <w:t xml:space="preserve"> lies in </w:t>
      </w:r>
      <w:proofErr w:type="spellStart"/>
      <w:r w:rsidRPr="004C7242">
        <w:rPr>
          <w:rFonts w:ascii="Book Antiqua" w:hAnsi="Book Antiqua"/>
          <w:sz w:val="20"/>
          <w:szCs w:val="20"/>
        </w:rPr>
        <w:t>transcending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convention</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formulas</w:t>
      </w:r>
      <w:proofErr w:type="spellEnd"/>
      <w:r w:rsidRPr="004C7242">
        <w:rPr>
          <w:rFonts w:ascii="Book Antiqua" w:hAnsi="Book Antiqua"/>
          <w:sz w:val="20"/>
          <w:szCs w:val="20"/>
        </w:rPr>
        <w:t xml:space="preserve">. This </w:t>
      </w:r>
      <w:proofErr w:type="spellStart"/>
      <w:r w:rsidRPr="004C7242">
        <w:rPr>
          <w:rFonts w:ascii="Book Antiqua" w:hAnsi="Book Antiqua"/>
          <w:sz w:val="20"/>
          <w:szCs w:val="20"/>
        </w:rPr>
        <w:t>dilemma</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applies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all </w:t>
      </w:r>
      <w:proofErr w:type="spellStart"/>
      <w:r w:rsidRPr="004C7242">
        <w:rPr>
          <w:rFonts w:ascii="Book Antiqua" w:hAnsi="Book Antiqua"/>
          <w:sz w:val="20"/>
          <w:szCs w:val="20"/>
        </w:rPr>
        <w:t>types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literature</w:t>
      </w:r>
      <w:proofErr w:type="spellEnd"/>
      <w:r w:rsidRPr="004C7242">
        <w:rPr>
          <w:rFonts w:ascii="Book Antiqua" w:hAnsi="Book Antiqua"/>
          <w:sz w:val="20"/>
          <w:szCs w:val="20"/>
        </w:rPr>
        <w:t xml:space="preserve">, but </w:t>
      </w:r>
      <w:proofErr w:type="spellStart"/>
      <w:r w:rsidRPr="004C7242">
        <w:rPr>
          <w:rFonts w:ascii="Book Antiqua" w:hAnsi="Book Antiqua"/>
          <w:sz w:val="20"/>
          <w:szCs w:val="20"/>
        </w:rPr>
        <w:t>it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particularly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striking</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case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crime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fiction</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horror</w:t>
      </w:r>
      <w:proofErr w:type="spellEnd"/>
      <w:r w:rsidRPr="004C7242">
        <w:rPr>
          <w:rFonts w:ascii="Book Antiqua" w:hAnsi="Book Antiqua"/>
          <w:sz w:val="20"/>
          <w:szCs w:val="20"/>
        </w:rPr>
        <w:t xml:space="preserve">. The </w:t>
      </w:r>
      <w:proofErr w:type="spellStart"/>
      <w:r w:rsidRPr="004C7242">
        <w:rPr>
          <w:rFonts w:ascii="Book Antiqua" w:hAnsi="Book Antiqua"/>
          <w:sz w:val="20"/>
          <w:szCs w:val="20"/>
        </w:rPr>
        <w:t>very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existence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crime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fiction</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horror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well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fantasy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science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fiction</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lesser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extent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romance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depends</w:t>
      </w:r>
      <w:proofErr w:type="spellEnd"/>
      <w:r w:rsidRPr="004C7242">
        <w:rPr>
          <w:rFonts w:ascii="Book Antiqua" w:hAnsi="Book Antiqua"/>
          <w:sz w:val="20"/>
          <w:szCs w:val="20"/>
        </w:rPr>
        <w:t xml:space="preserve"> on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ability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self-deconstruct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within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each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convention</w:t>
      </w:r>
      <w:proofErr w:type="spellEnd"/>
      <w:r w:rsidRPr="004C7242">
        <w:rPr>
          <w:rFonts w:ascii="Book Antiqua" w:hAnsi="Book Antiqua"/>
          <w:sz w:val="20"/>
          <w:szCs w:val="20"/>
        </w:rPr>
        <w:t>.</w:t>
      </w:r>
    </w:p>
    <w:p w14:paraId="56481D99" w14:textId="77777777" w:rsidR="00434172" w:rsidRPr="004C7242" w:rsidRDefault="00434172" w:rsidP="00BC569C">
      <w:pPr>
        <w:spacing w:line="240" w:lineRule="auto"/>
        <w:contextualSpacing/>
        <w:rPr>
          <w:rFonts w:ascii="Book Antiqua" w:hAnsi="Book Antiqua"/>
          <w:b/>
          <w:bCs/>
          <w:sz w:val="20"/>
          <w:szCs w:val="20"/>
        </w:rPr>
      </w:pPr>
    </w:p>
    <w:p w14:paraId="29185CC5" w14:textId="77777777" w:rsidR="003A4F55" w:rsidRPr="004C7242" w:rsidRDefault="003A4F55" w:rsidP="00BC569C">
      <w:pPr>
        <w:spacing w:line="240" w:lineRule="auto"/>
        <w:contextualSpacing/>
        <w:rPr>
          <w:rFonts w:ascii="Book Antiqua" w:hAnsi="Book Antiqua"/>
          <w:b/>
          <w:sz w:val="20"/>
          <w:szCs w:val="20"/>
        </w:rPr>
      </w:pPr>
      <w:r w:rsidRPr="004C7242">
        <w:rPr>
          <w:rFonts w:ascii="Book Antiqua" w:hAnsi="Book Antiqua"/>
          <w:b/>
          <w:sz w:val="20"/>
          <w:szCs w:val="20"/>
        </w:rPr>
        <w:t>Marek Kochan</w:t>
      </w:r>
    </w:p>
    <w:p w14:paraId="26ABB1DB" w14:textId="77777777" w:rsidR="003A4F55" w:rsidRPr="004C7242" w:rsidRDefault="003A4F55" w:rsidP="00BC569C">
      <w:pPr>
        <w:spacing w:line="240" w:lineRule="auto"/>
        <w:contextualSpacing/>
        <w:rPr>
          <w:rFonts w:ascii="Book Antiqua" w:hAnsi="Book Antiqua"/>
          <w:b/>
          <w:sz w:val="20"/>
          <w:szCs w:val="20"/>
        </w:rPr>
      </w:pPr>
      <w:proofErr w:type="spellStart"/>
      <w:r w:rsidRPr="004C7242">
        <w:rPr>
          <w:rFonts w:ascii="Book Antiqua" w:hAnsi="Book Antiqua"/>
          <w:b/>
          <w:bCs/>
          <w:i/>
          <w:iCs/>
          <w:sz w:val="20"/>
          <w:szCs w:val="20"/>
        </w:rPr>
        <w:t>Kukiełki-pacynki</w:t>
      </w:r>
      <w:proofErr w:type="spellEnd"/>
      <w:r w:rsidRPr="004C7242">
        <w:rPr>
          <w:rFonts w:ascii="Book Antiqua" w:hAnsi="Book Antiqua"/>
          <w:b/>
          <w:bCs/>
          <w:i/>
          <w:iCs/>
          <w:sz w:val="20"/>
          <w:szCs w:val="20"/>
        </w:rPr>
        <w:t xml:space="preserve"> w </w:t>
      </w:r>
      <w:proofErr w:type="spellStart"/>
      <w:r w:rsidRPr="004C7242">
        <w:rPr>
          <w:rFonts w:ascii="Book Antiqua" w:hAnsi="Book Antiqua"/>
          <w:b/>
          <w:bCs/>
          <w:i/>
          <w:iCs/>
          <w:sz w:val="20"/>
          <w:szCs w:val="20"/>
        </w:rPr>
        <w:t>nauczaniu</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twórczego</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pisania</w:t>
      </w:r>
      <w:proofErr w:type="spellEnd"/>
      <w:r w:rsidRPr="004C7242">
        <w:rPr>
          <w:rFonts w:ascii="Book Antiqua" w:hAnsi="Book Antiqua"/>
          <w:b/>
          <w:bCs/>
          <w:i/>
          <w:iCs/>
          <w:sz w:val="20"/>
          <w:szCs w:val="20"/>
        </w:rPr>
        <w:t xml:space="preserve"> </w:t>
      </w:r>
    </w:p>
    <w:p w14:paraId="23D2F28E" w14:textId="77777777" w:rsidR="003A4F55" w:rsidRPr="004C7242" w:rsidRDefault="003A4F55" w:rsidP="00BC569C">
      <w:pPr>
        <w:spacing w:line="240" w:lineRule="auto"/>
        <w:contextualSpacing/>
        <w:jc w:val="both"/>
        <w:rPr>
          <w:rFonts w:ascii="Book Antiqua" w:hAnsi="Book Antiqua"/>
          <w:bCs/>
          <w:sz w:val="20"/>
          <w:szCs w:val="20"/>
        </w:rPr>
      </w:pPr>
    </w:p>
    <w:p w14:paraId="032DB3DD" w14:textId="0B59D013" w:rsidR="00434172" w:rsidRPr="004C7242" w:rsidRDefault="00434172" w:rsidP="00BC569C">
      <w:pPr>
        <w:spacing w:after="0" w:line="240" w:lineRule="auto"/>
        <w:contextualSpacing/>
        <w:rPr>
          <w:rFonts w:ascii="Book Antiqua" w:hAnsi="Book Antiqua"/>
          <w:bCs/>
          <w:sz w:val="20"/>
          <w:szCs w:val="20"/>
        </w:rPr>
      </w:pPr>
      <w:r w:rsidRPr="004C7242">
        <w:rPr>
          <w:rFonts w:ascii="Book Antiqua" w:hAnsi="Book Antiqua"/>
          <w:bCs/>
          <w:sz w:val="20"/>
          <w:szCs w:val="20"/>
        </w:rPr>
        <w:t xml:space="preserve">I </w:t>
      </w:r>
      <w:proofErr w:type="spellStart"/>
      <w:r w:rsidRPr="004C7242">
        <w:rPr>
          <w:rFonts w:ascii="Book Antiqua" w:hAnsi="Book Antiqua"/>
          <w:bCs/>
          <w:sz w:val="20"/>
          <w:szCs w:val="20"/>
        </w:rPr>
        <w:t>have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been</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teaching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creative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writing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for</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nearly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twenty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years</w:t>
      </w:r>
      <w:proofErr w:type="spellEnd"/>
      <w:r w:rsidRPr="004C7242">
        <w:rPr>
          <w:rFonts w:ascii="Book Antiqua" w:hAnsi="Book Antiqua"/>
          <w:bCs/>
          <w:sz w:val="20"/>
          <w:szCs w:val="20"/>
        </w:rPr>
        <w:t xml:space="preserve">. At </w:t>
      </w:r>
      <w:proofErr w:type="spellStart"/>
      <w:r w:rsidRPr="004C7242">
        <w:rPr>
          <w:rFonts w:ascii="Book Antiqua" w:hAnsi="Book Antiqua"/>
          <w:bCs/>
          <w:sz w:val="20"/>
          <w:szCs w:val="20"/>
        </w:rPr>
        <w:t>various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universities</w:t>
      </w:r>
      <w:proofErr w:type="spellEnd"/>
      <w:r w:rsidRPr="004C7242">
        <w:rPr>
          <w:rFonts w:ascii="Book Antiqua" w:hAnsi="Book Antiqua"/>
          <w:bCs/>
          <w:sz w:val="20"/>
          <w:szCs w:val="20"/>
        </w:rPr>
        <w:t xml:space="preserve"> (University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Warsaw</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Jagiellonian</w:t>
      </w:r>
      <w:proofErr w:type="spellEnd"/>
      <w:r w:rsidRPr="004C7242">
        <w:rPr>
          <w:rFonts w:ascii="Book Antiqua" w:hAnsi="Book Antiqua"/>
          <w:bCs/>
          <w:sz w:val="20"/>
          <w:szCs w:val="20"/>
        </w:rPr>
        <w:t xml:space="preserve"> University), at </w:t>
      </w:r>
      <w:proofErr w:type="spellStart"/>
      <w:r w:rsidRPr="004C7242">
        <w:rPr>
          <w:rFonts w:ascii="Book Antiqua" w:hAnsi="Book Antiqua"/>
          <w:bCs/>
          <w:sz w:val="20"/>
          <w:szCs w:val="20"/>
        </w:rPr>
        <w:t>various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programs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undergraduate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graduate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postgraduate</w:t>
      </w:r>
      <w:proofErr w:type="spellEnd"/>
      <w:r w:rsidRPr="004C7242">
        <w:rPr>
          <w:rFonts w:ascii="Book Antiqua" w:hAnsi="Book Antiqua"/>
          <w:bCs/>
          <w:sz w:val="20"/>
          <w:szCs w:val="20"/>
        </w:rPr>
        <w:t xml:space="preserve">), and </w:t>
      </w:r>
      <w:proofErr w:type="spellStart"/>
      <w:r w:rsidRPr="004C7242">
        <w:rPr>
          <w:rFonts w:ascii="Book Antiqua" w:hAnsi="Book Antiqua"/>
          <w:bCs/>
          <w:sz w:val="20"/>
          <w:szCs w:val="20"/>
        </w:rPr>
        <w:t>under</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various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titles</w:t>
      </w:r>
      <w:proofErr w:type="spellEnd"/>
      <w:r w:rsidRPr="004C7242">
        <w:rPr>
          <w:rFonts w:ascii="Book Antiqua" w:hAnsi="Book Antiqua"/>
          <w:bCs/>
          <w:sz w:val="20"/>
          <w:szCs w:val="20"/>
        </w:rPr>
        <w:t xml:space="preserve"> (Storytelling, </w:t>
      </w:r>
      <w:proofErr w:type="spellStart"/>
      <w:r w:rsidRPr="004C7242">
        <w:rPr>
          <w:rFonts w:ascii="Book Antiqua" w:hAnsi="Book Antiqua"/>
          <w:bCs/>
          <w:sz w:val="20"/>
          <w:szCs w:val="20"/>
        </w:rPr>
        <w:t>Playwriting</w:t>
      </w:r>
      <w:proofErr w:type="spellEnd"/>
      <w:r w:rsidRPr="004C7242">
        <w:rPr>
          <w:rFonts w:ascii="Book Antiqua" w:hAnsi="Book Antiqua"/>
          <w:bCs/>
          <w:sz w:val="20"/>
          <w:szCs w:val="20"/>
        </w:rPr>
        <w:t xml:space="preserve"> Workshops, </w:t>
      </w:r>
      <w:proofErr w:type="spellStart"/>
      <w:r w:rsidRPr="004C7242">
        <w:rPr>
          <w:rFonts w:ascii="Book Antiqua" w:hAnsi="Book Antiqua"/>
          <w:bCs/>
          <w:sz w:val="20"/>
          <w:szCs w:val="20"/>
        </w:rPr>
        <w:t>Dramaturgy</w:t>
      </w:r>
      <w:proofErr w:type="spellEnd"/>
      <w:r w:rsidRPr="004C7242">
        <w:rPr>
          <w:rFonts w:ascii="Book Antiqua" w:hAnsi="Book Antiqua"/>
          <w:bCs/>
          <w:sz w:val="20"/>
          <w:szCs w:val="20"/>
        </w:rPr>
        <w:t xml:space="preserve"> and </w:t>
      </w:r>
      <w:proofErr w:type="spellStart"/>
      <w:r w:rsidRPr="004C7242">
        <w:rPr>
          <w:rFonts w:ascii="Book Antiqua" w:hAnsi="Book Antiqua"/>
          <w:bCs/>
          <w:sz w:val="20"/>
          <w:szCs w:val="20"/>
        </w:rPr>
        <w:t>Dialogue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One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w:t>
      </w:r>
      <w:proofErr w:type="spellEnd"/>
      <w:r w:rsidRPr="004C7242">
        <w:rPr>
          <w:rFonts w:ascii="Book Antiqua" w:hAnsi="Book Antiqua"/>
          <w:bCs/>
          <w:sz w:val="20"/>
          <w:szCs w:val="20"/>
        </w:rPr>
        <w:t xml:space="preserve"> original </w:t>
      </w:r>
      <w:proofErr w:type="spellStart"/>
      <w:r w:rsidRPr="004C7242">
        <w:rPr>
          <w:rFonts w:ascii="Book Antiqua" w:hAnsi="Book Antiqua"/>
          <w:bCs/>
          <w:sz w:val="20"/>
          <w:szCs w:val="20"/>
        </w:rPr>
        <w:t>methods</w:t>
      </w:r>
      <w:proofErr w:type="spellEnd"/>
      <w:r w:rsidRPr="004C7242">
        <w:rPr>
          <w:rFonts w:ascii="Book Antiqua" w:hAnsi="Book Antiqua"/>
          <w:bCs/>
          <w:sz w:val="20"/>
          <w:szCs w:val="20"/>
        </w:rPr>
        <w:t xml:space="preserve"> I </w:t>
      </w:r>
      <w:proofErr w:type="spellStart"/>
      <w:r w:rsidRPr="004C7242">
        <w:rPr>
          <w:rFonts w:ascii="Book Antiqua" w:hAnsi="Book Antiqua"/>
          <w:bCs/>
          <w:sz w:val="20"/>
          <w:szCs w:val="20"/>
        </w:rPr>
        <w:t>developed</w:t>
      </w:r>
      <w:proofErr w:type="spellEnd"/>
      <w:r w:rsidRPr="004C7242">
        <w:rPr>
          <w:rFonts w:ascii="Book Antiqua" w:hAnsi="Book Antiqua"/>
          <w:bCs/>
          <w:sz w:val="20"/>
          <w:szCs w:val="20"/>
        </w:rPr>
        <w:t xml:space="preserve"> and </w:t>
      </w:r>
      <w:proofErr w:type="spellStart"/>
      <w:r w:rsidRPr="004C7242">
        <w:rPr>
          <w:rFonts w:ascii="Book Antiqua" w:hAnsi="Book Antiqua"/>
          <w:bCs/>
          <w:sz w:val="20"/>
          <w:szCs w:val="20"/>
        </w:rPr>
        <w:t>use</w:t>
      </w:r>
      <w:proofErr w:type="spellEnd"/>
      <w:r w:rsidRPr="004C7242">
        <w:rPr>
          <w:rFonts w:ascii="Book Antiqua" w:hAnsi="Book Antiqua"/>
          <w:bCs/>
          <w:sz w:val="20"/>
          <w:szCs w:val="20"/>
        </w:rPr>
        <w:t xml:space="preserve"> in </w:t>
      </w:r>
      <w:proofErr w:type="spellStart"/>
      <w:r w:rsidRPr="004C7242">
        <w:rPr>
          <w:rFonts w:ascii="Book Antiqua" w:hAnsi="Book Antiqua"/>
          <w:bCs/>
          <w:sz w:val="20"/>
          <w:szCs w:val="20"/>
        </w:rPr>
        <w:t>my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classes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is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use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props</w:t>
      </w:r>
      <w:proofErr w:type="spellEnd"/>
      <w:r w:rsidRPr="004C7242">
        <w:rPr>
          <w:rFonts w:ascii="Book Antiqua" w:hAnsi="Book Antiqua"/>
          <w:bCs/>
          <w:sz w:val="20"/>
          <w:szCs w:val="20"/>
        </w:rPr>
        <w:t xml:space="preserve"> in </w:t>
      </w:r>
      <w:proofErr w:type="spellStart"/>
      <w:r w:rsidRPr="004C7242">
        <w:rPr>
          <w:rFonts w:ascii="Book Antiqua" w:hAnsi="Book Antiqua"/>
          <w:bCs/>
          <w:sz w:val="20"/>
          <w:szCs w:val="20"/>
        </w:rPr>
        <w:t>the</w:t>
      </w:r>
      <w:proofErr w:type="spellEnd"/>
      <w:r w:rsidRPr="004C7242">
        <w:rPr>
          <w:rFonts w:ascii="Book Antiqua" w:hAnsi="Book Antiqua"/>
          <w:bCs/>
          <w:sz w:val="20"/>
          <w:szCs w:val="20"/>
        </w:rPr>
        <w:t xml:space="preserve"> form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hand</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puppets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from</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my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collection</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which</w:t>
      </w:r>
      <w:proofErr w:type="spellEnd"/>
      <w:r w:rsidRPr="004C7242">
        <w:rPr>
          <w:rFonts w:ascii="Book Antiqua" w:hAnsi="Book Antiqua"/>
          <w:bCs/>
          <w:sz w:val="20"/>
          <w:szCs w:val="20"/>
        </w:rPr>
        <w:t xml:space="preserve"> I </w:t>
      </w:r>
      <w:proofErr w:type="spellStart"/>
      <w:r w:rsidRPr="004C7242">
        <w:rPr>
          <w:rFonts w:ascii="Book Antiqua" w:hAnsi="Book Antiqua"/>
          <w:bCs/>
          <w:sz w:val="20"/>
          <w:szCs w:val="20"/>
        </w:rPr>
        <w:t>have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accumulated</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over</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years</w:t>
      </w:r>
      <w:proofErr w:type="spellEnd"/>
      <w:r w:rsidRPr="004C7242">
        <w:rPr>
          <w:rFonts w:ascii="Book Antiqua" w:hAnsi="Book Antiqua"/>
          <w:bCs/>
          <w:sz w:val="20"/>
          <w:szCs w:val="20"/>
        </w:rPr>
        <w:t xml:space="preserve"> and </w:t>
      </w:r>
      <w:proofErr w:type="spellStart"/>
      <w:r w:rsidRPr="004C7242">
        <w:rPr>
          <w:rFonts w:ascii="Book Antiqua" w:hAnsi="Book Antiqua"/>
          <w:bCs/>
          <w:sz w:val="20"/>
          <w:szCs w:val="20"/>
        </w:rPr>
        <w:t>numbers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dozens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pieces</w:t>
      </w:r>
      <w:proofErr w:type="spellEnd"/>
      <w:r w:rsidRPr="004C7242">
        <w:rPr>
          <w:rFonts w:ascii="Book Antiqua" w:hAnsi="Book Antiqua"/>
          <w:bCs/>
          <w:sz w:val="20"/>
          <w:szCs w:val="20"/>
        </w:rPr>
        <w:t xml:space="preserve">. These </w:t>
      </w:r>
      <w:proofErr w:type="spellStart"/>
      <w:r w:rsidRPr="004C7242">
        <w:rPr>
          <w:rFonts w:ascii="Book Antiqua" w:hAnsi="Book Antiqua"/>
          <w:bCs/>
          <w:sz w:val="20"/>
          <w:szCs w:val="20"/>
        </w:rPr>
        <w:t>include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animals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characters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from</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cultural</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texts</w:t>
      </w:r>
      <w:proofErr w:type="spellEnd"/>
      <w:r w:rsidRPr="004C7242">
        <w:rPr>
          <w:rFonts w:ascii="Book Antiqua" w:hAnsi="Book Antiqua"/>
          <w:bCs/>
          <w:sz w:val="20"/>
          <w:szCs w:val="20"/>
        </w:rPr>
        <w:t xml:space="preserve"> (e.g., Little </w:t>
      </w:r>
      <w:proofErr w:type="spellStart"/>
      <w:r w:rsidRPr="004C7242">
        <w:rPr>
          <w:rFonts w:ascii="Book Antiqua" w:hAnsi="Book Antiqua"/>
          <w:bCs/>
          <w:sz w:val="20"/>
          <w:szCs w:val="20"/>
        </w:rPr>
        <w:t>Red</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Riding</w:t>
      </w:r>
      <w:proofErr w:type="spellEnd"/>
      <w:r w:rsidRPr="004C7242">
        <w:rPr>
          <w:rFonts w:ascii="Book Antiqua" w:hAnsi="Book Antiqua"/>
          <w:bCs/>
          <w:sz w:val="20"/>
          <w:szCs w:val="20"/>
        </w:rPr>
        <w:t xml:space="preserve"> Hood, Santa Claus, Carmen), </w:t>
      </w:r>
      <w:proofErr w:type="spellStart"/>
      <w:r w:rsidRPr="004C7242">
        <w:rPr>
          <w:rFonts w:ascii="Book Antiqua" w:hAnsi="Book Antiqua"/>
          <w:bCs/>
          <w:sz w:val="20"/>
          <w:szCs w:val="20"/>
        </w:rPr>
        <w:t>historical</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figures</w:t>
      </w:r>
      <w:proofErr w:type="spellEnd"/>
      <w:r w:rsidRPr="004C7242">
        <w:rPr>
          <w:rFonts w:ascii="Book Antiqua" w:hAnsi="Book Antiqua"/>
          <w:bCs/>
          <w:sz w:val="20"/>
          <w:szCs w:val="20"/>
        </w:rPr>
        <w:t xml:space="preserve"> (Napoleon Bonaparte, Franz Kafka, Mahatma Gandhi, etc.), </w:t>
      </w:r>
      <w:proofErr w:type="spellStart"/>
      <w:r w:rsidRPr="004C7242">
        <w:rPr>
          <w:rFonts w:ascii="Book Antiqua" w:hAnsi="Book Antiqua"/>
          <w:bCs/>
          <w:sz w:val="20"/>
          <w:szCs w:val="20"/>
        </w:rPr>
        <w:t>representatives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professional </w:t>
      </w:r>
      <w:proofErr w:type="spellStart"/>
      <w:r w:rsidRPr="004C7242">
        <w:rPr>
          <w:rFonts w:ascii="Book Antiqua" w:hAnsi="Book Antiqua"/>
          <w:bCs/>
          <w:sz w:val="20"/>
          <w:szCs w:val="20"/>
        </w:rPr>
        <w:t>roles</w:t>
      </w:r>
      <w:proofErr w:type="spellEnd"/>
      <w:r w:rsidRPr="004C7242">
        <w:rPr>
          <w:rFonts w:ascii="Book Antiqua" w:hAnsi="Book Antiqua"/>
          <w:bCs/>
          <w:sz w:val="20"/>
          <w:szCs w:val="20"/>
        </w:rPr>
        <w:t xml:space="preserve"> (e.g., </w:t>
      </w:r>
      <w:proofErr w:type="spellStart"/>
      <w:r w:rsidRPr="004C7242">
        <w:rPr>
          <w:rFonts w:ascii="Book Antiqua" w:hAnsi="Book Antiqua"/>
          <w:bCs/>
          <w:sz w:val="20"/>
          <w:szCs w:val="20"/>
        </w:rPr>
        <w:t>chef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ballerina</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diver</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firefighter</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rabbi</w:t>
      </w:r>
      <w:proofErr w:type="spellEnd"/>
      <w:r w:rsidRPr="004C7242">
        <w:rPr>
          <w:rFonts w:ascii="Book Antiqua" w:hAnsi="Book Antiqua"/>
          <w:bCs/>
          <w:sz w:val="20"/>
          <w:szCs w:val="20"/>
        </w:rPr>
        <w:t xml:space="preserve">), and social </w:t>
      </w:r>
      <w:proofErr w:type="spellStart"/>
      <w:r w:rsidRPr="004C7242">
        <w:rPr>
          <w:rFonts w:ascii="Book Antiqua" w:hAnsi="Book Antiqua"/>
          <w:bCs/>
          <w:sz w:val="20"/>
          <w:szCs w:val="20"/>
        </w:rPr>
        <w:t>roles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groom</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bride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king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queen</w:t>
      </w:r>
      <w:proofErr w:type="spellEnd"/>
      <w:r w:rsidRPr="004C7242">
        <w:rPr>
          <w:rFonts w:ascii="Book Antiqua" w:hAnsi="Book Antiqua"/>
          <w:bCs/>
          <w:sz w:val="20"/>
          <w:szCs w:val="20"/>
        </w:rPr>
        <w:t xml:space="preserve">). Student </w:t>
      </w:r>
      <w:proofErr w:type="spellStart"/>
      <w:r w:rsidRPr="004C7242">
        <w:rPr>
          <w:rFonts w:ascii="Book Antiqua" w:hAnsi="Book Antiqua"/>
          <w:bCs/>
          <w:sz w:val="20"/>
          <w:szCs w:val="20"/>
        </w:rPr>
        <w:t>workshop</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participants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first</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choose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characters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would</w:t>
      </w:r>
      <w:proofErr w:type="spellEnd"/>
      <w:r w:rsidRPr="004C7242">
        <w:rPr>
          <w:rFonts w:ascii="Book Antiqua" w:hAnsi="Book Antiqua"/>
          <w:bCs/>
          <w:sz w:val="20"/>
          <w:szCs w:val="20"/>
        </w:rPr>
        <w:t xml:space="preserve"> like </w:t>
      </w:r>
      <w:proofErr w:type="spellStart"/>
      <w:r w:rsidRPr="004C7242">
        <w:rPr>
          <w:rFonts w:ascii="Book Antiqua" w:hAnsi="Book Antiqua"/>
          <w:bCs/>
          <w:sz w:val="20"/>
          <w:szCs w:val="20"/>
        </w:rPr>
        <w:t>to</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tell</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about</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then</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as</w:t>
      </w:r>
      <w:proofErr w:type="spellEnd"/>
      <w:r w:rsidRPr="004C7242">
        <w:rPr>
          <w:rFonts w:ascii="Book Antiqua" w:hAnsi="Book Antiqua"/>
          <w:bCs/>
          <w:sz w:val="20"/>
          <w:szCs w:val="20"/>
        </w:rPr>
        <w:t xml:space="preserve"> a </w:t>
      </w:r>
      <w:proofErr w:type="spellStart"/>
      <w:r w:rsidRPr="004C7242">
        <w:rPr>
          <w:rFonts w:ascii="Book Antiqua" w:hAnsi="Book Antiqua"/>
          <w:bCs/>
          <w:sz w:val="20"/>
          <w:szCs w:val="20"/>
        </w:rPr>
        <w:t>group</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they</w:t>
      </w:r>
      <w:proofErr w:type="spellEnd"/>
      <w:r w:rsidRPr="004C7242">
        <w:rPr>
          <w:rFonts w:ascii="Book Antiqua" w:hAnsi="Book Antiqua"/>
          <w:bCs/>
          <w:sz w:val="20"/>
          <w:szCs w:val="20"/>
        </w:rPr>
        <w:t xml:space="preserve"> design </w:t>
      </w:r>
      <w:proofErr w:type="spellStart"/>
      <w:r w:rsidRPr="004C7242">
        <w:rPr>
          <w:rFonts w:ascii="Book Antiqua" w:hAnsi="Book Antiqua"/>
          <w:bCs/>
          <w:sz w:val="20"/>
          <w:szCs w:val="20"/>
        </w:rPr>
        <w:t>situations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contexts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settings</w:t>
      </w:r>
      <w:proofErr w:type="spellEnd"/>
      <w:r w:rsidRPr="004C7242">
        <w:rPr>
          <w:rFonts w:ascii="Book Antiqua" w:hAnsi="Book Antiqua"/>
          <w:bCs/>
          <w:sz w:val="20"/>
          <w:szCs w:val="20"/>
        </w:rPr>
        <w:t xml:space="preserve">), and </w:t>
      </w:r>
      <w:proofErr w:type="spellStart"/>
      <w:r w:rsidRPr="004C7242">
        <w:rPr>
          <w:rFonts w:ascii="Book Antiqua" w:hAnsi="Book Antiqua"/>
          <w:bCs/>
          <w:sz w:val="20"/>
          <w:szCs w:val="20"/>
        </w:rPr>
        <w:t>finally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plots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Then</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inspired</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by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classes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are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tasked</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with</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independently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writing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dialogue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scenes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excerpts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from</w:t>
      </w:r>
      <w:proofErr w:type="spellEnd"/>
      <w:r w:rsidRPr="004C7242">
        <w:rPr>
          <w:rFonts w:ascii="Book Antiqua" w:hAnsi="Book Antiqua"/>
          <w:bCs/>
          <w:sz w:val="20"/>
          <w:szCs w:val="20"/>
        </w:rPr>
        <w:t xml:space="preserve"> a </w:t>
      </w:r>
      <w:proofErr w:type="spellStart"/>
      <w:r w:rsidRPr="004C7242">
        <w:rPr>
          <w:rFonts w:ascii="Book Antiqua" w:hAnsi="Book Antiqua"/>
          <w:bCs/>
          <w:sz w:val="20"/>
          <w:szCs w:val="20"/>
        </w:rPr>
        <w:t>play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or</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screenplay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featuring</w:t>
      </w:r>
      <w:proofErr w:type="spellEnd"/>
      <w:r w:rsidRPr="004C7242">
        <w:rPr>
          <w:rFonts w:ascii="Book Antiqua" w:hAnsi="Book Antiqua"/>
          <w:bCs/>
          <w:sz w:val="20"/>
          <w:szCs w:val="20"/>
        </w:rPr>
        <w:t xml:space="preserve"> a </w:t>
      </w:r>
      <w:proofErr w:type="spellStart"/>
      <w:r w:rsidRPr="004C7242">
        <w:rPr>
          <w:rFonts w:ascii="Book Antiqua" w:hAnsi="Book Antiqua"/>
          <w:bCs/>
          <w:sz w:val="20"/>
          <w:szCs w:val="20"/>
        </w:rPr>
        <w:t>selected</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group</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characters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Their</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texts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are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discussed</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during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classes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highlighting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compelling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elements</w:t>
      </w:r>
      <w:proofErr w:type="spellEnd"/>
      <w:r w:rsidRPr="004C7242">
        <w:rPr>
          <w:rFonts w:ascii="Book Antiqua" w:hAnsi="Book Antiqua"/>
          <w:bCs/>
          <w:sz w:val="20"/>
          <w:szCs w:val="20"/>
        </w:rPr>
        <w:t xml:space="preserve"> and </w:t>
      </w:r>
      <w:proofErr w:type="spellStart"/>
      <w:r w:rsidRPr="004C7242">
        <w:rPr>
          <w:rFonts w:ascii="Book Antiqua" w:hAnsi="Book Antiqua"/>
          <w:bCs/>
          <w:sz w:val="20"/>
          <w:szCs w:val="20"/>
        </w:rPr>
        <w:t>those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requiring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improvement</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Depending</w:t>
      </w:r>
      <w:proofErr w:type="spellEnd"/>
      <w:r w:rsidRPr="004C7242">
        <w:rPr>
          <w:rFonts w:ascii="Book Antiqua" w:hAnsi="Book Antiqua"/>
          <w:bCs/>
          <w:sz w:val="20"/>
          <w:szCs w:val="20"/>
        </w:rPr>
        <w:t xml:space="preserve"> on time, </w:t>
      </w:r>
      <w:proofErr w:type="spellStart"/>
      <w:r w:rsidRPr="004C7242">
        <w:rPr>
          <w:rFonts w:ascii="Book Antiqua" w:hAnsi="Book Antiqua"/>
          <w:bCs/>
          <w:sz w:val="20"/>
          <w:szCs w:val="20"/>
        </w:rPr>
        <w:t>students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write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successive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versions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their</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texts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which</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are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lastRenderedPageBreak/>
        <w:t>ultimately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assessed</w:t>
      </w:r>
      <w:proofErr w:type="spellEnd"/>
      <w:r w:rsidRPr="004C7242">
        <w:rPr>
          <w:rFonts w:ascii="Book Antiqua" w:hAnsi="Book Antiqua"/>
          <w:bCs/>
          <w:sz w:val="20"/>
          <w:szCs w:val="20"/>
        </w:rPr>
        <w:t xml:space="preserve"> and </w:t>
      </w:r>
      <w:proofErr w:type="spellStart"/>
      <w:r w:rsidRPr="004C7242">
        <w:rPr>
          <w:rFonts w:ascii="Book Antiqua" w:hAnsi="Book Antiqua"/>
          <w:bCs/>
          <w:sz w:val="20"/>
          <w:szCs w:val="20"/>
        </w:rPr>
        <w:t>serve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basis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for</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course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credit</w:t>
      </w:r>
      <w:proofErr w:type="spellEnd"/>
      <w:r w:rsidRPr="004C7242">
        <w:rPr>
          <w:rFonts w:ascii="Book Antiqua" w:hAnsi="Book Antiqua"/>
          <w:bCs/>
          <w:sz w:val="20"/>
          <w:szCs w:val="20"/>
        </w:rPr>
        <w:t xml:space="preserve">. Many </w:t>
      </w:r>
      <w:proofErr w:type="spellStart"/>
      <w:r w:rsidRPr="004C7242">
        <w:rPr>
          <w:rFonts w:ascii="Book Antiqua" w:hAnsi="Book Antiqua"/>
          <w:bCs/>
          <w:sz w:val="20"/>
          <w:szCs w:val="20"/>
        </w:rPr>
        <w:t>years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experience</w:t>
      </w:r>
      <w:proofErr w:type="spellEnd"/>
      <w:r w:rsidRPr="004C7242">
        <w:rPr>
          <w:rFonts w:ascii="Book Antiqua" w:hAnsi="Book Antiqua"/>
          <w:bCs/>
          <w:sz w:val="20"/>
          <w:szCs w:val="20"/>
        </w:rPr>
        <w:t xml:space="preserve"> in </w:t>
      </w:r>
      <w:proofErr w:type="spellStart"/>
      <w:r w:rsidRPr="004C7242">
        <w:rPr>
          <w:rFonts w:ascii="Book Antiqua" w:hAnsi="Book Antiqua"/>
          <w:bCs/>
          <w:sz w:val="20"/>
          <w:szCs w:val="20"/>
        </w:rPr>
        <w:t>this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area</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allow</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us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to</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draw</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certain</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conclusions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from</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using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this</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tool</w:t>
      </w:r>
      <w:proofErr w:type="spellEnd"/>
      <w:r w:rsidRPr="004C7242">
        <w:rPr>
          <w:rFonts w:ascii="Book Antiqua" w:hAnsi="Book Antiqua"/>
          <w:bCs/>
          <w:sz w:val="20"/>
          <w:szCs w:val="20"/>
        </w:rPr>
        <w:t xml:space="preserve"> in </w:t>
      </w:r>
      <w:proofErr w:type="spellStart"/>
      <w:r w:rsidRPr="004C7242">
        <w:rPr>
          <w:rFonts w:ascii="Book Antiqua" w:hAnsi="Book Antiqua"/>
          <w:bCs/>
          <w:sz w:val="20"/>
          <w:szCs w:val="20"/>
        </w:rPr>
        <w:t>the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practice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of</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teaching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creative</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writing</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which</w:t>
      </w:r>
      <w:proofErr w:type="spellEnd"/>
      <w:r w:rsidRPr="004C7242">
        <w:rPr>
          <w:rFonts w:ascii="Book Antiqua" w:hAnsi="Book Antiqua"/>
          <w:bCs/>
          <w:sz w:val="20"/>
          <w:szCs w:val="20"/>
        </w:rPr>
        <w:t xml:space="preserve"> I </w:t>
      </w:r>
      <w:proofErr w:type="spellStart"/>
      <w:r w:rsidRPr="004C7242">
        <w:rPr>
          <w:rFonts w:ascii="Book Antiqua" w:hAnsi="Book Antiqua"/>
          <w:bCs/>
          <w:sz w:val="20"/>
          <w:szCs w:val="20"/>
        </w:rPr>
        <w:t>would</w:t>
      </w:r>
      <w:proofErr w:type="spellEnd"/>
      <w:r w:rsidRPr="004C7242">
        <w:rPr>
          <w:rFonts w:ascii="Book Antiqua" w:hAnsi="Book Antiqua"/>
          <w:bCs/>
          <w:sz w:val="20"/>
          <w:szCs w:val="20"/>
        </w:rPr>
        <w:t xml:space="preserve"> like </w:t>
      </w:r>
      <w:proofErr w:type="spellStart"/>
      <w:r w:rsidRPr="004C7242">
        <w:rPr>
          <w:rFonts w:ascii="Book Antiqua" w:hAnsi="Book Antiqua"/>
          <w:bCs/>
          <w:sz w:val="20"/>
          <w:szCs w:val="20"/>
        </w:rPr>
        <w:t>to</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share</w:t>
      </w:r>
      <w:proofErr w:type="spellEnd"/>
      <w:r w:rsidRPr="004C7242">
        <w:rPr>
          <w:rFonts w:ascii="Book Antiqua" w:hAnsi="Book Antiqua"/>
          <w:bCs/>
          <w:sz w:val="20"/>
          <w:szCs w:val="20"/>
        </w:rPr>
        <w:t xml:space="preserve"> in </w:t>
      </w:r>
      <w:proofErr w:type="spellStart"/>
      <w:r w:rsidRPr="004C7242">
        <w:rPr>
          <w:rFonts w:ascii="Book Antiqua" w:hAnsi="Book Antiqua"/>
          <w:bCs/>
          <w:sz w:val="20"/>
          <w:szCs w:val="20"/>
        </w:rPr>
        <w:t>my</w:t>
      </w:r>
      <w:proofErr w:type="spellEnd"/>
      <w:r w:rsidRPr="004C7242">
        <w:rPr>
          <w:rFonts w:ascii="Book Antiqua" w:hAnsi="Book Antiqua"/>
          <w:bCs/>
          <w:sz w:val="20"/>
          <w:szCs w:val="20"/>
        </w:rPr>
        <w:t xml:space="preserve"> </w:t>
      </w:r>
      <w:proofErr w:type="spellStart"/>
      <w:r w:rsidRPr="004C7242">
        <w:rPr>
          <w:rFonts w:ascii="Book Antiqua" w:hAnsi="Book Antiqua"/>
          <w:bCs/>
          <w:sz w:val="20"/>
          <w:szCs w:val="20"/>
        </w:rPr>
        <w:t>paper</w:t>
      </w:r>
      <w:proofErr w:type="spellEnd"/>
      <w:r w:rsidRPr="004C7242">
        <w:rPr>
          <w:rFonts w:ascii="Book Antiqua" w:hAnsi="Book Antiqua"/>
          <w:bCs/>
          <w:sz w:val="20"/>
          <w:szCs w:val="20"/>
        </w:rPr>
        <w:t>.</w:t>
      </w:r>
    </w:p>
    <w:p w14:paraId="5E2D55DA" w14:textId="77777777" w:rsidR="003A4F55" w:rsidRPr="004C7242" w:rsidRDefault="003A4F55" w:rsidP="00BC569C">
      <w:pPr>
        <w:spacing w:line="240" w:lineRule="auto"/>
        <w:contextualSpacing/>
        <w:rPr>
          <w:rFonts w:ascii="Book Antiqua" w:hAnsi="Book Antiqua"/>
          <w:b/>
          <w:bCs/>
          <w:sz w:val="20"/>
          <w:szCs w:val="20"/>
          <w:lang w:val="en-US"/>
        </w:rPr>
      </w:pPr>
    </w:p>
    <w:p w14:paraId="0C436524" w14:textId="77777777" w:rsidR="003A4F55" w:rsidRPr="004C7242" w:rsidRDefault="003A4F55" w:rsidP="00BC569C">
      <w:pPr>
        <w:spacing w:line="240" w:lineRule="auto"/>
        <w:contextualSpacing/>
        <w:rPr>
          <w:rFonts w:ascii="Book Antiqua" w:hAnsi="Book Antiqua"/>
          <w:b/>
          <w:bCs/>
          <w:sz w:val="20"/>
          <w:szCs w:val="20"/>
          <w:lang w:val="en-US"/>
        </w:rPr>
      </w:pPr>
      <w:r w:rsidRPr="004C7242">
        <w:rPr>
          <w:rFonts w:ascii="Book Antiqua" w:hAnsi="Book Antiqua"/>
          <w:b/>
          <w:bCs/>
          <w:sz w:val="20"/>
          <w:szCs w:val="20"/>
          <w:lang w:val="en-US"/>
        </w:rPr>
        <w:t xml:space="preserve">Christopher Thornton </w:t>
      </w:r>
    </w:p>
    <w:p w14:paraId="108BBA7F" w14:textId="77777777" w:rsidR="003A4F55" w:rsidRPr="004C7242" w:rsidRDefault="003A4F55" w:rsidP="00BC569C">
      <w:pPr>
        <w:spacing w:line="240" w:lineRule="auto"/>
        <w:contextualSpacing/>
        <w:rPr>
          <w:rFonts w:ascii="Book Antiqua" w:hAnsi="Book Antiqua"/>
          <w:b/>
          <w:bCs/>
          <w:i/>
          <w:iCs/>
          <w:sz w:val="20"/>
          <w:szCs w:val="20"/>
          <w:lang w:val="en-US"/>
        </w:rPr>
      </w:pPr>
      <w:proofErr w:type="spellStart"/>
      <w:r w:rsidRPr="004C7242">
        <w:rPr>
          <w:rFonts w:ascii="Book Antiqua" w:hAnsi="Book Antiqua"/>
          <w:b/>
          <w:bCs/>
          <w:i/>
          <w:iCs/>
          <w:sz w:val="20"/>
          <w:szCs w:val="20"/>
          <w:lang w:val="en-US"/>
        </w:rPr>
        <w:t>Screen”writing</w:t>
      </w:r>
      <w:proofErr w:type="spellEnd"/>
      <w:r w:rsidRPr="004C7242">
        <w:rPr>
          <w:rFonts w:ascii="Book Antiqua" w:hAnsi="Book Antiqua"/>
          <w:b/>
          <w:bCs/>
          <w:i/>
          <w:iCs/>
          <w:sz w:val="20"/>
          <w:szCs w:val="20"/>
          <w:lang w:val="en-US"/>
        </w:rPr>
        <w:t>”: A Misnomer</w:t>
      </w:r>
    </w:p>
    <w:p w14:paraId="5B7E5840" w14:textId="77777777" w:rsidR="003A4F55" w:rsidRPr="004C7242" w:rsidRDefault="003A4F55" w:rsidP="00BC569C">
      <w:pPr>
        <w:spacing w:line="240" w:lineRule="auto"/>
        <w:contextualSpacing/>
        <w:rPr>
          <w:rFonts w:ascii="Book Antiqua" w:hAnsi="Book Antiqua"/>
          <w:i/>
          <w:iCs/>
          <w:sz w:val="20"/>
          <w:szCs w:val="20"/>
          <w:lang w:val="en-US"/>
        </w:rPr>
      </w:pPr>
    </w:p>
    <w:p w14:paraId="7FD4DC70" w14:textId="77777777" w:rsidR="00434172" w:rsidRPr="004C7242" w:rsidRDefault="00434172" w:rsidP="00BC569C">
      <w:pPr>
        <w:spacing w:after="0" w:line="240" w:lineRule="auto"/>
        <w:contextualSpacing/>
        <w:rPr>
          <w:rFonts w:ascii="Book Antiqua" w:hAnsi="Book Antiqua"/>
          <w:sz w:val="20"/>
          <w:szCs w:val="20"/>
          <w:lang w:val="en-US"/>
        </w:rPr>
      </w:pPr>
      <w:r w:rsidRPr="004C7242">
        <w:rPr>
          <w:rFonts w:ascii="Book Antiqua" w:hAnsi="Book Antiqua"/>
          <w:sz w:val="20"/>
          <w:szCs w:val="20"/>
          <w:lang w:val="en-US"/>
        </w:rPr>
        <w:t>We tend to think of writing as primarily a linear process, and for the most part it’s true.  We begin with a first word and end with a last, and finally, after much sweat and toil, add a period/full stop to the pinnacle of the mountain we’ve climbed.  For the reader, too, the experience is linear: whether the work is fiction, poetry, or nonfiction, the first word is the first step, and the last, the last.  Watching a play or film traces a similar path, from the raising of the curtain or first shot to the final line, image, or action.  What all these have in common is that they differ from any of the visual arts, where a work is presented as a whole and we experience it as we wish.</w:t>
      </w:r>
    </w:p>
    <w:p w14:paraId="2419AFF2" w14:textId="46A98C53" w:rsidR="00434172" w:rsidRPr="004C7242" w:rsidRDefault="009317BF" w:rsidP="00BC569C">
      <w:pPr>
        <w:spacing w:after="0" w:line="240" w:lineRule="auto"/>
        <w:contextualSpacing/>
        <w:rPr>
          <w:rFonts w:ascii="Book Antiqua" w:hAnsi="Book Antiqua"/>
          <w:sz w:val="20"/>
          <w:szCs w:val="20"/>
          <w:lang w:val="en-US"/>
        </w:rPr>
      </w:pPr>
      <w:r w:rsidRPr="004C7242">
        <w:rPr>
          <w:rFonts w:ascii="Book Antiqua" w:hAnsi="Book Antiqua"/>
          <w:sz w:val="20"/>
          <w:szCs w:val="20"/>
          <w:lang w:val="en-US"/>
        </w:rPr>
        <w:tab/>
      </w:r>
      <w:r w:rsidR="00434172" w:rsidRPr="004C7242">
        <w:rPr>
          <w:rFonts w:ascii="Book Antiqua" w:hAnsi="Book Antiqua"/>
          <w:sz w:val="20"/>
          <w:szCs w:val="20"/>
          <w:lang w:val="en-US"/>
        </w:rPr>
        <w:t>But when we come to screenwriting, big screen or small, we find a process that is anything but linear. Which also leaves us with an irony: For the audience the experience is as arrow straight as any other literary form, but the creative process is radically different, which is why it’s almost a misnomer to call this activity “writing.” Thus the above title.</w:t>
      </w:r>
    </w:p>
    <w:p w14:paraId="087FA91D" w14:textId="52815513" w:rsidR="00434172" w:rsidRPr="004C7242" w:rsidRDefault="009317BF" w:rsidP="00BC569C">
      <w:pPr>
        <w:spacing w:after="0" w:line="240" w:lineRule="auto"/>
        <w:contextualSpacing/>
        <w:rPr>
          <w:rFonts w:ascii="Book Antiqua" w:hAnsi="Book Antiqua"/>
          <w:sz w:val="20"/>
          <w:szCs w:val="20"/>
          <w:lang w:val="en-US"/>
        </w:rPr>
      </w:pPr>
      <w:r w:rsidRPr="004C7242">
        <w:rPr>
          <w:rFonts w:ascii="Book Antiqua" w:hAnsi="Book Antiqua"/>
          <w:sz w:val="20"/>
          <w:szCs w:val="20"/>
          <w:lang w:val="en-US"/>
        </w:rPr>
        <w:tab/>
      </w:r>
      <w:r w:rsidR="00434172" w:rsidRPr="004C7242">
        <w:rPr>
          <w:rFonts w:ascii="Book Antiqua" w:hAnsi="Book Antiqua"/>
          <w:sz w:val="20"/>
          <w:szCs w:val="20"/>
          <w:lang w:val="en-US"/>
        </w:rPr>
        <w:t xml:space="preserve">This presentation will describe the process of screenwriting and how it differs from other forms of storytelling. And it will explain how film draws from other creative forms and cannot separate itself from them: fiction, theater, even poetry, to a point, and music. Film, then, both process and product, is an uncanny fusion of all the other creative media that preceded it. The result may at times rise to the level of what we call art, but getting there is all craftsmanship, and of a unique kind.  </w:t>
      </w:r>
    </w:p>
    <w:p w14:paraId="6439AFD3" w14:textId="11692C60" w:rsidR="003A4F55" w:rsidRPr="004C7242" w:rsidRDefault="00434172" w:rsidP="00BC569C">
      <w:pPr>
        <w:spacing w:after="0" w:line="240" w:lineRule="auto"/>
        <w:contextualSpacing/>
        <w:rPr>
          <w:rFonts w:ascii="Book Antiqua" w:hAnsi="Book Antiqua"/>
          <w:b/>
          <w:sz w:val="20"/>
          <w:szCs w:val="20"/>
          <w:lang w:val="en-US"/>
        </w:rPr>
      </w:pPr>
      <w:r w:rsidRPr="004C7242">
        <w:rPr>
          <w:rFonts w:ascii="Book Antiqua" w:hAnsi="Book Antiqua"/>
          <w:b/>
          <w:sz w:val="20"/>
          <w:szCs w:val="20"/>
          <w:lang w:val="en-US"/>
        </w:rPr>
        <w:t xml:space="preserve"> </w:t>
      </w:r>
    </w:p>
    <w:p w14:paraId="6FDA2E0E" w14:textId="77777777" w:rsidR="004C7242" w:rsidRPr="004C7242" w:rsidRDefault="004C7242" w:rsidP="004C7242">
      <w:pPr>
        <w:spacing w:line="240" w:lineRule="auto"/>
        <w:contextualSpacing/>
        <w:rPr>
          <w:rFonts w:ascii="Book Antiqua" w:hAnsi="Book Antiqua"/>
          <w:b/>
          <w:bCs/>
          <w:sz w:val="20"/>
          <w:szCs w:val="20"/>
          <w:lang w:val="pl-PL"/>
        </w:rPr>
      </w:pPr>
      <w:r w:rsidRPr="004C7242">
        <w:rPr>
          <w:rFonts w:ascii="Book Antiqua" w:hAnsi="Book Antiqua"/>
          <w:b/>
          <w:bCs/>
          <w:sz w:val="20"/>
          <w:szCs w:val="20"/>
          <w:lang w:val="pl-PL"/>
        </w:rPr>
        <w:t>Artur Grabowski</w:t>
      </w:r>
    </w:p>
    <w:p w14:paraId="2025CFAA" w14:textId="77777777" w:rsidR="004C7242" w:rsidRPr="004C7242" w:rsidRDefault="004C7242" w:rsidP="004C7242">
      <w:pPr>
        <w:spacing w:line="240" w:lineRule="auto"/>
        <w:contextualSpacing/>
        <w:rPr>
          <w:rFonts w:ascii="Book Antiqua" w:hAnsi="Book Antiqua"/>
          <w:b/>
          <w:bCs/>
          <w:i/>
          <w:iCs/>
          <w:sz w:val="20"/>
          <w:szCs w:val="20"/>
          <w:lang w:val="pl-PL"/>
        </w:rPr>
      </w:pPr>
      <w:r w:rsidRPr="004C7242">
        <w:rPr>
          <w:rFonts w:ascii="Book Antiqua" w:hAnsi="Book Antiqua"/>
          <w:b/>
          <w:bCs/>
          <w:i/>
          <w:iCs/>
          <w:sz w:val="20"/>
          <w:szCs w:val="20"/>
          <w:lang w:val="pl-PL"/>
        </w:rPr>
        <w:t xml:space="preserve">Jak okraść mistrza? Twórcze czytanie jako trening twórczego pisania </w:t>
      </w:r>
    </w:p>
    <w:p w14:paraId="659C7AE8" w14:textId="77777777" w:rsidR="004C7242" w:rsidRPr="004C7242" w:rsidRDefault="004C7242" w:rsidP="004C7242">
      <w:pPr>
        <w:spacing w:line="240" w:lineRule="auto"/>
        <w:contextualSpacing/>
        <w:rPr>
          <w:rFonts w:ascii="Book Antiqua" w:hAnsi="Book Antiqua"/>
          <w:b/>
          <w:bCs/>
          <w:i/>
          <w:iCs/>
          <w:sz w:val="20"/>
          <w:szCs w:val="20"/>
          <w:lang w:val="pl-PL"/>
        </w:rPr>
      </w:pPr>
    </w:p>
    <w:p w14:paraId="3F24016E" w14:textId="77777777" w:rsidR="004C7242" w:rsidRPr="004C7242" w:rsidRDefault="004C7242" w:rsidP="004C7242">
      <w:pPr>
        <w:spacing w:after="0" w:line="240" w:lineRule="auto"/>
        <w:contextualSpacing/>
        <w:rPr>
          <w:rFonts w:ascii="Book Antiqua" w:hAnsi="Book Antiqua"/>
          <w:sz w:val="20"/>
          <w:szCs w:val="20"/>
          <w:lang w:val="en-US"/>
        </w:rPr>
      </w:pPr>
      <w:r w:rsidRPr="004C7242">
        <w:rPr>
          <w:rFonts w:ascii="Book Antiqua" w:hAnsi="Book Antiqua"/>
          <w:sz w:val="20"/>
          <w:szCs w:val="20"/>
          <w:lang w:val="en-US"/>
        </w:rPr>
        <w:t>This presentation is based on the premise that the primary goal of creative writing instruction is to develop skills in a specifically artistic practice of writing, not so much in mastering specific literary forms as in gaining an awareness of the literariness of a text, which can then be used to independently initiate text-creating processes by course participants. One such teaching technique is the reading of "master" texts with the intention of detecting and tracing within them a specific model of the process of a given text's possible creation, as a result of a hypothetical authorial performance involving "allowing" the creation of an organic work of literary art. As an example of such reading—as a "peeking" at creative practice—I will present a method of "creative reading" of a poem by Tymoteusz Karpowicz.</w:t>
      </w:r>
    </w:p>
    <w:p w14:paraId="141B0D71" w14:textId="77777777" w:rsidR="003A4F55" w:rsidRPr="004C7242" w:rsidRDefault="003A4F55" w:rsidP="00BC569C">
      <w:pPr>
        <w:spacing w:after="0" w:line="240" w:lineRule="auto"/>
        <w:contextualSpacing/>
        <w:rPr>
          <w:rFonts w:ascii="Book Antiqua" w:hAnsi="Book Antiqua"/>
          <w:b/>
          <w:sz w:val="20"/>
          <w:szCs w:val="20"/>
          <w:lang w:val="en-US"/>
        </w:rPr>
      </w:pPr>
    </w:p>
    <w:p w14:paraId="6CDF6F15" w14:textId="77777777" w:rsidR="003A4F55" w:rsidRPr="004C7242" w:rsidRDefault="003A4F55" w:rsidP="00BC569C">
      <w:pPr>
        <w:spacing w:line="240" w:lineRule="auto"/>
        <w:contextualSpacing/>
        <w:rPr>
          <w:rFonts w:ascii="Book Antiqua" w:hAnsi="Book Antiqua"/>
          <w:b/>
          <w:bCs/>
          <w:iCs/>
          <w:sz w:val="20"/>
          <w:szCs w:val="20"/>
        </w:rPr>
      </w:pPr>
      <w:r w:rsidRPr="004C7242">
        <w:rPr>
          <w:rFonts w:ascii="Book Antiqua" w:hAnsi="Book Antiqua"/>
          <w:b/>
          <w:bCs/>
          <w:iCs/>
          <w:sz w:val="20"/>
          <w:szCs w:val="20"/>
        </w:rPr>
        <w:t>Helen Palmer</w:t>
      </w:r>
    </w:p>
    <w:p w14:paraId="52B559F6" w14:textId="77777777" w:rsidR="003A4F55" w:rsidRPr="004C7242" w:rsidRDefault="003A4F55" w:rsidP="00BC569C">
      <w:pPr>
        <w:spacing w:line="240" w:lineRule="auto"/>
        <w:contextualSpacing/>
        <w:rPr>
          <w:rFonts w:ascii="Book Antiqua" w:hAnsi="Book Antiqua"/>
          <w:b/>
          <w:bCs/>
          <w:i/>
          <w:sz w:val="20"/>
          <w:szCs w:val="20"/>
        </w:rPr>
      </w:pPr>
      <w:r w:rsidRPr="004C7242">
        <w:rPr>
          <w:rFonts w:ascii="Book Antiqua" w:hAnsi="Book Antiqua"/>
          <w:b/>
          <w:bCs/>
          <w:i/>
          <w:sz w:val="20"/>
          <w:szCs w:val="20"/>
        </w:rPr>
        <w:t xml:space="preserve">Creative Writing </w:t>
      </w:r>
      <w:proofErr w:type="spellStart"/>
      <w:r w:rsidRPr="004C7242">
        <w:rPr>
          <w:rFonts w:ascii="Book Antiqua" w:hAnsi="Book Antiqua"/>
          <w:b/>
          <w:bCs/>
          <w:i/>
          <w:sz w:val="20"/>
          <w:szCs w:val="20"/>
        </w:rPr>
        <w:t>as</w:t>
      </w:r>
      <w:proofErr w:type="spellEnd"/>
      <w:r w:rsidRPr="004C7242">
        <w:rPr>
          <w:rFonts w:ascii="Book Antiqua" w:hAnsi="Book Antiqua"/>
          <w:b/>
          <w:bCs/>
          <w:i/>
          <w:sz w:val="20"/>
          <w:szCs w:val="20"/>
        </w:rPr>
        <w:t xml:space="preserve"> </w:t>
      </w:r>
      <w:proofErr w:type="spellStart"/>
      <w:r w:rsidRPr="004C7242">
        <w:rPr>
          <w:rFonts w:ascii="Book Antiqua" w:hAnsi="Book Antiqua"/>
          <w:b/>
          <w:bCs/>
          <w:i/>
          <w:sz w:val="20"/>
          <w:szCs w:val="20"/>
        </w:rPr>
        <w:t>Artistic</w:t>
      </w:r>
      <w:proofErr w:type="spellEnd"/>
      <w:r w:rsidRPr="004C7242">
        <w:rPr>
          <w:rFonts w:ascii="Book Antiqua" w:hAnsi="Book Antiqua"/>
          <w:b/>
          <w:bCs/>
          <w:i/>
          <w:sz w:val="20"/>
          <w:szCs w:val="20"/>
        </w:rPr>
        <w:t xml:space="preserve"> Research: </w:t>
      </w:r>
      <w:proofErr w:type="spellStart"/>
      <w:r w:rsidRPr="004C7242">
        <w:rPr>
          <w:rFonts w:ascii="Book Antiqua" w:hAnsi="Book Antiqua"/>
          <w:b/>
          <w:bCs/>
          <w:i/>
          <w:sz w:val="20"/>
          <w:szCs w:val="20"/>
        </w:rPr>
        <w:t>Xenogenetic</w:t>
      </w:r>
      <w:proofErr w:type="spellEnd"/>
      <w:r w:rsidRPr="004C7242">
        <w:rPr>
          <w:rFonts w:ascii="Book Antiqua" w:hAnsi="Book Antiqua"/>
          <w:b/>
          <w:bCs/>
          <w:i/>
          <w:sz w:val="20"/>
          <w:szCs w:val="20"/>
        </w:rPr>
        <w:t xml:space="preserve"> Writing Practices</w:t>
      </w:r>
    </w:p>
    <w:p w14:paraId="245CAA34" w14:textId="77777777" w:rsidR="004D1EB0" w:rsidRPr="004C7242" w:rsidRDefault="004D1EB0" w:rsidP="00BC569C">
      <w:pPr>
        <w:pStyle w:val="Bezodstpw"/>
        <w:contextualSpacing/>
        <w:rPr>
          <w:rFonts w:ascii="Book Antiqua" w:hAnsi="Book Antiqua" w:cs="Times New Roman"/>
          <w:sz w:val="20"/>
          <w:szCs w:val="20"/>
        </w:rPr>
      </w:pPr>
      <w:r w:rsidRPr="004C7242">
        <w:rPr>
          <w:rFonts w:ascii="Book Antiqua" w:hAnsi="Book Antiqua" w:cs="Times New Roman"/>
          <w:sz w:val="20"/>
          <w:szCs w:val="20"/>
        </w:rPr>
        <w:t xml:space="preserve">This paper will investigate some of the possibilities of </w:t>
      </w:r>
      <w:proofErr w:type="spellStart"/>
      <w:r w:rsidRPr="004C7242">
        <w:rPr>
          <w:rFonts w:ascii="Book Antiqua" w:hAnsi="Book Antiqua" w:cs="Times New Roman"/>
          <w:i/>
          <w:sz w:val="20"/>
          <w:szCs w:val="20"/>
        </w:rPr>
        <w:t>xenogenetic</w:t>
      </w:r>
      <w:proofErr w:type="spellEnd"/>
      <w:r w:rsidRPr="004C7242">
        <w:rPr>
          <w:rFonts w:ascii="Book Antiqua" w:hAnsi="Book Antiqua" w:cs="Times New Roman"/>
          <w:i/>
          <w:sz w:val="20"/>
          <w:szCs w:val="20"/>
        </w:rPr>
        <w:t xml:space="preserve"> writing practices</w:t>
      </w:r>
      <w:r w:rsidRPr="004C7242">
        <w:rPr>
          <w:rFonts w:ascii="Book Antiqua" w:hAnsi="Book Antiqua" w:cs="Times New Roman"/>
          <w:sz w:val="20"/>
          <w:szCs w:val="20"/>
        </w:rPr>
        <w:t xml:space="preserve"> as examples of creative writing, operating as artistic research in literary studies. One way of discussing </w:t>
      </w:r>
      <w:proofErr w:type="spellStart"/>
      <w:r w:rsidRPr="004C7242">
        <w:rPr>
          <w:rFonts w:ascii="Book Antiqua" w:hAnsi="Book Antiqua" w:cs="Times New Roman"/>
          <w:sz w:val="20"/>
          <w:szCs w:val="20"/>
        </w:rPr>
        <w:t>xenogenetic</w:t>
      </w:r>
      <w:proofErr w:type="spellEnd"/>
      <w:r w:rsidRPr="004C7242">
        <w:rPr>
          <w:rFonts w:ascii="Book Antiqua" w:hAnsi="Book Antiqua" w:cs="Times New Roman"/>
          <w:sz w:val="20"/>
          <w:szCs w:val="20"/>
        </w:rPr>
        <w:t xml:space="preserve"> writing could be as the ‘mirror image’ of genetic criticism. It begins with an existing literary text, then takes a leap into the unknown through a creative and critical engagement with that text, through the production of a new and different text. The ‘</w:t>
      </w:r>
      <w:proofErr w:type="spellStart"/>
      <w:r w:rsidRPr="004C7242">
        <w:rPr>
          <w:rFonts w:ascii="Book Antiqua" w:hAnsi="Book Antiqua" w:cs="Times New Roman"/>
          <w:sz w:val="20"/>
          <w:szCs w:val="20"/>
        </w:rPr>
        <w:t>xeno</w:t>
      </w:r>
      <w:proofErr w:type="spellEnd"/>
      <w:r w:rsidRPr="004C7242">
        <w:rPr>
          <w:rFonts w:ascii="Book Antiqua" w:hAnsi="Book Antiqua" w:cs="Times New Roman"/>
          <w:sz w:val="20"/>
          <w:szCs w:val="20"/>
        </w:rPr>
        <w:t xml:space="preserve">-‘ type of genesis occurs when the offspring is entirely ‘other’ than the parent; this concept is used in science fiction and speculative writing where new and alien species are created or born. The trajectory is future-bound and the destination is unknown. </w:t>
      </w:r>
    </w:p>
    <w:p w14:paraId="244B2C0F" w14:textId="11FA5892" w:rsidR="004D1EB0" w:rsidRPr="004C7242" w:rsidRDefault="004D1EB0" w:rsidP="00BC569C">
      <w:pPr>
        <w:pStyle w:val="Bezodstpw"/>
        <w:contextualSpacing/>
        <w:rPr>
          <w:rFonts w:ascii="Book Antiqua" w:hAnsi="Book Antiqua" w:cs="Times New Roman"/>
          <w:sz w:val="20"/>
          <w:szCs w:val="20"/>
        </w:rPr>
      </w:pPr>
      <w:r w:rsidRPr="004C7242">
        <w:rPr>
          <w:rFonts w:ascii="Book Antiqua" w:hAnsi="Book Antiqua" w:cs="Times New Roman"/>
          <w:sz w:val="20"/>
          <w:szCs w:val="20"/>
        </w:rPr>
        <w:tab/>
        <w:t xml:space="preserve">Another potential mode </w:t>
      </w:r>
      <w:proofErr w:type="spellStart"/>
      <w:r w:rsidRPr="004C7242">
        <w:rPr>
          <w:rFonts w:ascii="Book Antiqua" w:hAnsi="Book Antiqua" w:cs="Times New Roman"/>
          <w:sz w:val="20"/>
          <w:szCs w:val="20"/>
        </w:rPr>
        <w:t>thorugh</w:t>
      </w:r>
      <w:proofErr w:type="spellEnd"/>
      <w:r w:rsidRPr="004C7242">
        <w:rPr>
          <w:rFonts w:ascii="Book Antiqua" w:hAnsi="Book Antiqua" w:cs="Times New Roman"/>
          <w:sz w:val="20"/>
          <w:szCs w:val="20"/>
        </w:rPr>
        <w:t xml:space="preserve"> which </w:t>
      </w:r>
      <w:proofErr w:type="spellStart"/>
      <w:r w:rsidRPr="004C7242">
        <w:rPr>
          <w:rFonts w:ascii="Book Antiqua" w:hAnsi="Book Antiqua" w:cs="Times New Roman"/>
          <w:sz w:val="20"/>
          <w:szCs w:val="20"/>
        </w:rPr>
        <w:t>xenogenetic</w:t>
      </w:r>
      <w:proofErr w:type="spellEnd"/>
      <w:r w:rsidRPr="004C7242">
        <w:rPr>
          <w:rFonts w:ascii="Book Antiqua" w:hAnsi="Book Antiqua" w:cs="Times New Roman"/>
          <w:sz w:val="20"/>
          <w:szCs w:val="20"/>
        </w:rPr>
        <w:t xml:space="preserve"> writing can be discussed is through the literalisation or </w:t>
      </w:r>
      <w:proofErr w:type="spellStart"/>
      <w:r w:rsidRPr="004C7242">
        <w:rPr>
          <w:rFonts w:ascii="Book Antiqua" w:hAnsi="Book Antiqua" w:cs="Times New Roman"/>
          <w:sz w:val="20"/>
          <w:szCs w:val="20"/>
        </w:rPr>
        <w:t>enfleshment</w:t>
      </w:r>
      <w:proofErr w:type="spellEnd"/>
      <w:r w:rsidRPr="004C7242">
        <w:rPr>
          <w:rFonts w:ascii="Book Antiqua" w:hAnsi="Book Antiqua" w:cs="Times New Roman"/>
          <w:sz w:val="20"/>
          <w:szCs w:val="20"/>
        </w:rPr>
        <w:t xml:space="preserve"> of a character within a fictional frame, so that an </w:t>
      </w:r>
      <w:proofErr w:type="spellStart"/>
      <w:r w:rsidRPr="004C7242">
        <w:rPr>
          <w:rFonts w:ascii="Book Antiqua" w:hAnsi="Book Antiqua" w:cs="Times New Roman"/>
          <w:sz w:val="20"/>
          <w:szCs w:val="20"/>
        </w:rPr>
        <w:t>etity</w:t>
      </w:r>
      <w:proofErr w:type="spellEnd"/>
      <w:r w:rsidRPr="004C7242">
        <w:rPr>
          <w:rFonts w:ascii="Book Antiqua" w:hAnsi="Book Antiqua" w:cs="Times New Roman"/>
          <w:sz w:val="20"/>
          <w:szCs w:val="20"/>
        </w:rPr>
        <w:t xml:space="preserve"> is literally ‘born’ as it is called into being through the telling of the story. This </w:t>
      </w:r>
      <w:proofErr w:type="spellStart"/>
      <w:r w:rsidRPr="004C7242">
        <w:rPr>
          <w:rFonts w:ascii="Book Antiqua" w:hAnsi="Book Antiqua" w:cs="Times New Roman"/>
          <w:sz w:val="20"/>
          <w:szCs w:val="20"/>
        </w:rPr>
        <w:t>xenogenetic</w:t>
      </w:r>
      <w:proofErr w:type="spellEnd"/>
      <w:r w:rsidRPr="004C7242">
        <w:rPr>
          <w:rFonts w:ascii="Book Antiqua" w:hAnsi="Book Antiqua" w:cs="Times New Roman"/>
          <w:sz w:val="20"/>
          <w:szCs w:val="20"/>
        </w:rPr>
        <w:t xml:space="preserve"> ‘birth’ </w:t>
      </w:r>
      <w:proofErr w:type="spellStart"/>
      <w:r w:rsidRPr="004C7242">
        <w:rPr>
          <w:rFonts w:ascii="Book Antiqua" w:hAnsi="Book Antiqua" w:cs="Times New Roman"/>
          <w:sz w:val="20"/>
          <w:szCs w:val="20"/>
        </w:rPr>
        <w:t>constitues</w:t>
      </w:r>
      <w:proofErr w:type="spellEnd"/>
      <w:r w:rsidRPr="004C7242">
        <w:rPr>
          <w:rFonts w:ascii="Book Antiqua" w:hAnsi="Book Antiqua" w:cs="Times New Roman"/>
          <w:sz w:val="20"/>
          <w:szCs w:val="20"/>
        </w:rPr>
        <w:t xml:space="preserve"> the genderless (pro)creation of creative writing. The device can occur when a character hitherto understood as existing only within a symbolic register in the fictional frame suddenly gains materiality, sentience, agency and a voice.</w:t>
      </w:r>
    </w:p>
    <w:p w14:paraId="7A56E177" w14:textId="1D591240" w:rsidR="004D1EB0" w:rsidRPr="004C7242" w:rsidRDefault="004D1EB0" w:rsidP="00BC569C">
      <w:pPr>
        <w:pStyle w:val="Bezodstpw"/>
        <w:contextualSpacing/>
        <w:rPr>
          <w:rFonts w:ascii="Book Antiqua" w:hAnsi="Book Antiqua" w:cs="Times New Roman"/>
          <w:sz w:val="20"/>
          <w:szCs w:val="20"/>
        </w:rPr>
      </w:pPr>
      <w:r w:rsidRPr="004C7242">
        <w:rPr>
          <w:rFonts w:ascii="Book Antiqua" w:hAnsi="Book Antiqua" w:cs="Times New Roman"/>
          <w:sz w:val="20"/>
          <w:szCs w:val="20"/>
        </w:rPr>
        <w:tab/>
        <w:t xml:space="preserve">The examples discussed are firstly from my debut novel </w:t>
      </w:r>
      <w:r w:rsidRPr="004C7242">
        <w:rPr>
          <w:rFonts w:ascii="Book Antiqua" w:hAnsi="Book Antiqua" w:cs="Times New Roman"/>
          <w:i/>
          <w:iCs/>
          <w:sz w:val="20"/>
          <w:szCs w:val="20"/>
        </w:rPr>
        <w:t>Pleasure Beach</w:t>
      </w:r>
      <w:r w:rsidRPr="004C7242">
        <w:rPr>
          <w:rFonts w:ascii="Book Antiqua" w:hAnsi="Book Antiqua" w:cs="Times New Roman"/>
          <w:sz w:val="20"/>
          <w:szCs w:val="20"/>
        </w:rPr>
        <w:t xml:space="preserve">, a reimagining of James Joyce’s </w:t>
      </w:r>
      <w:r w:rsidRPr="004C7242">
        <w:rPr>
          <w:rFonts w:ascii="Book Antiqua" w:hAnsi="Book Antiqua" w:cs="Times New Roman"/>
          <w:i/>
          <w:iCs/>
          <w:sz w:val="20"/>
          <w:szCs w:val="20"/>
        </w:rPr>
        <w:t xml:space="preserve">Ulysses </w:t>
      </w:r>
      <w:r w:rsidRPr="004C7242">
        <w:rPr>
          <w:rFonts w:ascii="Book Antiqua" w:hAnsi="Book Antiqua" w:cs="Times New Roman"/>
          <w:sz w:val="20"/>
          <w:szCs w:val="20"/>
        </w:rPr>
        <w:t xml:space="preserve">set in the Pleasure Beach amusement park in Blackpool, North-West England, and secondly from my forthcoming novel </w:t>
      </w:r>
      <w:proofErr w:type="spellStart"/>
      <w:r w:rsidRPr="004C7242">
        <w:rPr>
          <w:rFonts w:ascii="Book Antiqua" w:hAnsi="Book Antiqua" w:cs="Times New Roman"/>
          <w:i/>
          <w:iCs/>
          <w:sz w:val="20"/>
          <w:szCs w:val="20"/>
        </w:rPr>
        <w:t>Prater</w:t>
      </w:r>
      <w:proofErr w:type="spellEnd"/>
      <w:r w:rsidRPr="004C7242">
        <w:rPr>
          <w:rFonts w:ascii="Book Antiqua" w:hAnsi="Book Antiqua" w:cs="Times New Roman"/>
          <w:i/>
          <w:iCs/>
          <w:sz w:val="20"/>
          <w:szCs w:val="20"/>
        </w:rPr>
        <w:t xml:space="preserve">, </w:t>
      </w:r>
      <w:r w:rsidRPr="004C7242">
        <w:rPr>
          <w:rFonts w:ascii="Book Antiqua" w:hAnsi="Book Antiqua" w:cs="Times New Roman"/>
          <w:sz w:val="20"/>
          <w:szCs w:val="20"/>
        </w:rPr>
        <w:t xml:space="preserve">set in the </w:t>
      </w:r>
      <w:proofErr w:type="spellStart"/>
      <w:r w:rsidRPr="004C7242">
        <w:rPr>
          <w:rFonts w:ascii="Book Antiqua" w:hAnsi="Book Antiqua" w:cs="Times New Roman"/>
          <w:sz w:val="20"/>
          <w:szCs w:val="20"/>
        </w:rPr>
        <w:t>Prater</w:t>
      </w:r>
      <w:proofErr w:type="spellEnd"/>
      <w:r w:rsidRPr="004C7242">
        <w:rPr>
          <w:rFonts w:ascii="Book Antiqua" w:hAnsi="Book Antiqua" w:cs="Times New Roman"/>
          <w:sz w:val="20"/>
          <w:szCs w:val="20"/>
        </w:rPr>
        <w:t xml:space="preserve"> amusement park in Vienna. In the first example, the structure and schemas of Joyce’s text are utilised as starting points from which a new story emerges bearing structural and schematic resemblance but not necessarily </w:t>
      </w:r>
      <w:r w:rsidRPr="004C7242">
        <w:rPr>
          <w:rFonts w:ascii="Book Antiqua" w:hAnsi="Book Antiqua" w:cs="Times New Roman"/>
          <w:i/>
          <w:iCs/>
          <w:sz w:val="20"/>
          <w:szCs w:val="20"/>
        </w:rPr>
        <w:t xml:space="preserve">related </w:t>
      </w:r>
      <w:r w:rsidRPr="004C7242">
        <w:rPr>
          <w:rFonts w:ascii="Book Antiqua" w:hAnsi="Book Antiqua" w:cs="Times New Roman"/>
          <w:sz w:val="20"/>
          <w:szCs w:val="20"/>
        </w:rPr>
        <w:t>to Joyce at all. The elements that make up the ‘</w:t>
      </w:r>
      <w:proofErr w:type="spellStart"/>
      <w:r w:rsidRPr="004C7242">
        <w:rPr>
          <w:rFonts w:ascii="Book Antiqua" w:hAnsi="Book Antiqua" w:cs="Times New Roman"/>
          <w:sz w:val="20"/>
          <w:szCs w:val="20"/>
        </w:rPr>
        <w:t>xeno</w:t>
      </w:r>
      <w:proofErr w:type="spellEnd"/>
      <w:r w:rsidRPr="004C7242">
        <w:rPr>
          <w:rFonts w:ascii="Book Antiqua" w:hAnsi="Book Antiqua" w:cs="Times New Roman"/>
          <w:sz w:val="20"/>
          <w:szCs w:val="20"/>
        </w:rPr>
        <w:t xml:space="preserve">-schemas’ in </w:t>
      </w:r>
      <w:r w:rsidRPr="004C7242">
        <w:rPr>
          <w:rFonts w:ascii="Book Antiqua" w:hAnsi="Book Antiqua" w:cs="Times New Roman"/>
          <w:i/>
          <w:iCs/>
          <w:sz w:val="20"/>
          <w:szCs w:val="20"/>
        </w:rPr>
        <w:t xml:space="preserve">Pleasure Beach </w:t>
      </w:r>
      <w:r w:rsidRPr="004C7242">
        <w:rPr>
          <w:rFonts w:ascii="Book Antiqua" w:hAnsi="Book Antiqua" w:cs="Times New Roman"/>
          <w:sz w:val="20"/>
          <w:szCs w:val="20"/>
        </w:rPr>
        <w:t xml:space="preserve">result in a new material constitution, not to mention different characters, setting, and focus. In the second example from </w:t>
      </w:r>
      <w:proofErr w:type="spellStart"/>
      <w:r w:rsidRPr="004C7242">
        <w:rPr>
          <w:rFonts w:ascii="Book Antiqua" w:hAnsi="Book Antiqua" w:cs="Times New Roman"/>
          <w:i/>
          <w:iCs/>
          <w:sz w:val="20"/>
          <w:szCs w:val="20"/>
        </w:rPr>
        <w:t>Prater</w:t>
      </w:r>
      <w:proofErr w:type="spellEnd"/>
      <w:r w:rsidRPr="004C7242">
        <w:rPr>
          <w:rFonts w:ascii="Book Antiqua" w:hAnsi="Book Antiqua" w:cs="Times New Roman"/>
          <w:i/>
          <w:iCs/>
          <w:sz w:val="20"/>
          <w:szCs w:val="20"/>
        </w:rPr>
        <w:t xml:space="preserve">, </w:t>
      </w:r>
      <w:r w:rsidRPr="004C7242">
        <w:rPr>
          <w:rFonts w:ascii="Book Antiqua" w:hAnsi="Book Antiqua" w:cs="Times New Roman"/>
          <w:sz w:val="20"/>
          <w:szCs w:val="20"/>
        </w:rPr>
        <w:t xml:space="preserve">two supernatural </w:t>
      </w:r>
      <w:r w:rsidRPr="004C7242">
        <w:rPr>
          <w:rFonts w:ascii="Book Antiqua" w:hAnsi="Book Antiqua" w:cs="Times New Roman"/>
          <w:sz w:val="20"/>
          <w:szCs w:val="20"/>
        </w:rPr>
        <w:lastRenderedPageBreak/>
        <w:t xml:space="preserve">figures make a transition from a symbolic or mythic status into full </w:t>
      </w:r>
      <w:proofErr w:type="spellStart"/>
      <w:r w:rsidRPr="004C7242">
        <w:rPr>
          <w:rFonts w:ascii="Book Antiqua" w:hAnsi="Book Antiqua" w:cs="Times New Roman"/>
          <w:sz w:val="20"/>
          <w:szCs w:val="20"/>
        </w:rPr>
        <w:t>enfleshment</w:t>
      </w:r>
      <w:proofErr w:type="spellEnd"/>
      <w:r w:rsidRPr="004C7242">
        <w:rPr>
          <w:rFonts w:ascii="Book Antiqua" w:hAnsi="Book Antiqua" w:cs="Times New Roman"/>
          <w:sz w:val="20"/>
          <w:szCs w:val="20"/>
        </w:rPr>
        <w:t xml:space="preserve"> within the fictional frame: these are the </w:t>
      </w:r>
      <w:proofErr w:type="spellStart"/>
      <w:r w:rsidRPr="004C7242">
        <w:rPr>
          <w:rFonts w:ascii="Book Antiqua" w:hAnsi="Book Antiqua" w:cs="Times New Roman"/>
          <w:sz w:val="20"/>
          <w:szCs w:val="20"/>
        </w:rPr>
        <w:t>Kasperl</w:t>
      </w:r>
      <w:proofErr w:type="spellEnd"/>
      <w:r w:rsidRPr="004C7242">
        <w:rPr>
          <w:rFonts w:ascii="Book Antiqua" w:hAnsi="Book Antiqua" w:cs="Times New Roman"/>
          <w:sz w:val="20"/>
          <w:szCs w:val="20"/>
        </w:rPr>
        <w:t xml:space="preserve"> puppet figure famous in Viennese popular entertainment and Fortuna, the statue of the goddess of chance who lived at the centre of the Carousel in the </w:t>
      </w:r>
      <w:proofErr w:type="spellStart"/>
      <w:r w:rsidRPr="004C7242">
        <w:rPr>
          <w:rFonts w:ascii="Book Antiqua" w:hAnsi="Book Antiqua" w:cs="Times New Roman"/>
          <w:sz w:val="20"/>
          <w:szCs w:val="20"/>
        </w:rPr>
        <w:t>Prater</w:t>
      </w:r>
      <w:proofErr w:type="spellEnd"/>
      <w:r w:rsidRPr="004C7242">
        <w:rPr>
          <w:rFonts w:ascii="Book Antiqua" w:hAnsi="Book Antiqua" w:cs="Times New Roman"/>
          <w:sz w:val="20"/>
          <w:szCs w:val="20"/>
        </w:rPr>
        <w:t xml:space="preserve"> and now lives in the Pratermuseum. My discussion of these characters will show how the slippery landscapes of ‘speculative fabulation’ can produce new beings in a very literal sense.</w:t>
      </w:r>
    </w:p>
    <w:p w14:paraId="5596541E" w14:textId="77777777" w:rsidR="004D1EB0" w:rsidRPr="004C7242" w:rsidRDefault="004D1EB0" w:rsidP="00BC569C">
      <w:pPr>
        <w:spacing w:after="0" w:line="240" w:lineRule="auto"/>
        <w:contextualSpacing/>
        <w:rPr>
          <w:rFonts w:ascii="Book Antiqua" w:hAnsi="Book Antiqua"/>
          <w:b/>
          <w:sz w:val="20"/>
          <w:szCs w:val="20"/>
          <w:lang w:val="en-GB"/>
        </w:rPr>
      </w:pPr>
    </w:p>
    <w:p w14:paraId="7FAB5BC4" w14:textId="05B04010" w:rsidR="003A4F55" w:rsidRPr="004C7242" w:rsidRDefault="003A4F55" w:rsidP="00BC569C">
      <w:pPr>
        <w:spacing w:after="0" w:line="240" w:lineRule="auto"/>
        <w:contextualSpacing/>
        <w:rPr>
          <w:rFonts w:ascii="Book Antiqua" w:hAnsi="Book Antiqua"/>
          <w:b/>
          <w:sz w:val="20"/>
          <w:szCs w:val="20"/>
          <w:lang w:val="pl-PL"/>
        </w:rPr>
      </w:pPr>
      <w:r w:rsidRPr="004C7242">
        <w:rPr>
          <w:rFonts w:ascii="Book Antiqua" w:hAnsi="Book Antiqua"/>
          <w:b/>
          <w:sz w:val="20"/>
          <w:szCs w:val="20"/>
          <w:lang w:val="pl-PL"/>
        </w:rPr>
        <w:t>Sergey Moreino</w:t>
      </w:r>
    </w:p>
    <w:p w14:paraId="6BEC681C" w14:textId="77777777" w:rsidR="003A4F55" w:rsidRPr="004C7242" w:rsidRDefault="003A4F55" w:rsidP="00BC569C">
      <w:pPr>
        <w:contextualSpacing/>
        <w:rPr>
          <w:rFonts w:ascii="Book Antiqua" w:hAnsi="Book Antiqua"/>
          <w:b/>
          <w:bCs/>
          <w:i/>
          <w:iCs/>
          <w:sz w:val="20"/>
          <w:szCs w:val="20"/>
        </w:rPr>
      </w:pPr>
      <w:proofErr w:type="spellStart"/>
      <w:r w:rsidRPr="004C7242">
        <w:rPr>
          <w:rFonts w:ascii="Book Antiqua" w:hAnsi="Book Antiqua"/>
          <w:b/>
          <w:bCs/>
          <w:i/>
          <w:iCs/>
          <w:sz w:val="20"/>
          <w:szCs w:val="20"/>
        </w:rPr>
        <w:t>Droga</w:t>
      </w:r>
      <w:proofErr w:type="spellEnd"/>
      <w:r w:rsidRPr="004C7242">
        <w:rPr>
          <w:rFonts w:ascii="Book Antiqua" w:hAnsi="Book Antiqua"/>
          <w:b/>
          <w:bCs/>
          <w:i/>
          <w:iCs/>
          <w:sz w:val="20"/>
          <w:szCs w:val="20"/>
        </w:rPr>
        <w:t xml:space="preserve"> do </w:t>
      </w:r>
      <w:proofErr w:type="spellStart"/>
      <w:r w:rsidRPr="004C7242">
        <w:rPr>
          <w:rFonts w:ascii="Book Antiqua" w:hAnsi="Book Antiqua"/>
          <w:b/>
          <w:bCs/>
          <w:i/>
          <w:iCs/>
          <w:sz w:val="20"/>
          <w:szCs w:val="20"/>
        </w:rPr>
        <w:t>góry</w:t>
      </w:r>
      <w:proofErr w:type="spellEnd"/>
      <w:r w:rsidRPr="004C7242">
        <w:rPr>
          <w:rFonts w:ascii="Book Antiqua" w:hAnsi="Book Antiqua"/>
          <w:b/>
          <w:bCs/>
          <w:i/>
          <w:iCs/>
          <w:sz w:val="20"/>
          <w:szCs w:val="20"/>
        </w:rPr>
        <w:t xml:space="preserve"> – i w </w:t>
      </w:r>
      <w:proofErr w:type="spellStart"/>
      <w:r w:rsidRPr="004C7242">
        <w:rPr>
          <w:rFonts w:ascii="Book Antiqua" w:hAnsi="Book Antiqua"/>
          <w:b/>
          <w:bCs/>
          <w:i/>
          <w:iCs/>
          <w:sz w:val="20"/>
          <w:szCs w:val="20"/>
        </w:rPr>
        <w:t>dół</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Dwie</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ścieżki</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tłumacza</w:t>
      </w:r>
      <w:proofErr w:type="spellEnd"/>
    </w:p>
    <w:p w14:paraId="4E93DFE1" w14:textId="77777777" w:rsidR="009317BF" w:rsidRPr="004C7242" w:rsidRDefault="009317BF" w:rsidP="00BC569C">
      <w:pPr>
        <w:spacing w:after="0" w:line="240" w:lineRule="auto"/>
        <w:contextualSpacing/>
        <w:rPr>
          <w:rFonts w:ascii="Book Antiqua" w:hAnsi="Book Antiqua"/>
          <w:sz w:val="20"/>
          <w:szCs w:val="20"/>
          <w:lang w:val="en-US"/>
        </w:rPr>
      </w:pPr>
    </w:p>
    <w:p w14:paraId="23502314" w14:textId="71791E7F" w:rsidR="004D1EB0" w:rsidRPr="004C7242" w:rsidRDefault="004D1EB0" w:rsidP="00BC569C">
      <w:pPr>
        <w:spacing w:after="0" w:line="240" w:lineRule="auto"/>
        <w:contextualSpacing/>
        <w:rPr>
          <w:rFonts w:ascii="Book Antiqua" w:hAnsi="Book Antiqua"/>
          <w:sz w:val="20"/>
          <w:szCs w:val="20"/>
          <w:lang w:val="en-US"/>
        </w:rPr>
      </w:pPr>
      <w:r w:rsidRPr="004C7242">
        <w:rPr>
          <w:rFonts w:ascii="Book Antiqua" w:hAnsi="Book Antiqua"/>
          <w:sz w:val="20"/>
          <w:szCs w:val="20"/>
          <w:lang w:val="en-US"/>
        </w:rPr>
        <w:t>1. Two paths to immersion in the text: "normal" and "provocative."</w:t>
      </w:r>
    </w:p>
    <w:p w14:paraId="545E72BB" w14:textId="77777777" w:rsidR="004D1EB0" w:rsidRPr="004C7242" w:rsidRDefault="004D1EB0" w:rsidP="00BC569C">
      <w:pPr>
        <w:spacing w:after="0" w:line="240" w:lineRule="auto"/>
        <w:contextualSpacing/>
        <w:rPr>
          <w:rFonts w:ascii="Book Antiqua" w:hAnsi="Book Antiqua"/>
          <w:sz w:val="20"/>
          <w:szCs w:val="20"/>
          <w:lang w:val="en-US"/>
        </w:rPr>
      </w:pPr>
      <w:r w:rsidRPr="004C7242">
        <w:rPr>
          <w:rFonts w:ascii="Book Antiqua" w:hAnsi="Book Antiqua"/>
          <w:sz w:val="20"/>
          <w:szCs w:val="20"/>
          <w:lang w:val="en-US"/>
        </w:rPr>
        <w:t>2. "The normal path" – for those who are open-minded, retaining at least a modicum of self-irony. A translator can be self-confident, but at the same time believe that methods beyond their own intuition and experience can be useful in their daily work.</w:t>
      </w:r>
    </w:p>
    <w:p w14:paraId="4664602D" w14:textId="77777777" w:rsidR="004D1EB0" w:rsidRPr="004C7242" w:rsidRDefault="004D1EB0" w:rsidP="00BC569C">
      <w:pPr>
        <w:spacing w:after="0" w:line="240" w:lineRule="auto"/>
        <w:contextualSpacing/>
        <w:rPr>
          <w:rFonts w:ascii="Book Antiqua" w:hAnsi="Book Antiqua"/>
          <w:sz w:val="20"/>
          <w:szCs w:val="20"/>
          <w:lang w:val="en-US"/>
        </w:rPr>
      </w:pPr>
      <w:r w:rsidRPr="004C7242">
        <w:rPr>
          <w:rFonts w:ascii="Book Antiqua" w:hAnsi="Book Antiqua"/>
          <w:sz w:val="20"/>
          <w:szCs w:val="20"/>
          <w:lang w:val="en-US"/>
        </w:rPr>
        <w:t>3. Examples of entering a "perceptual trance" by artificially recreating the atmosphere of the original text's creation.</w:t>
      </w:r>
    </w:p>
    <w:p w14:paraId="00190919" w14:textId="77777777" w:rsidR="004D1EB0" w:rsidRPr="004C7242" w:rsidRDefault="004D1EB0" w:rsidP="00BC569C">
      <w:pPr>
        <w:spacing w:after="0" w:line="240" w:lineRule="auto"/>
        <w:contextualSpacing/>
        <w:rPr>
          <w:rFonts w:ascii="Book Antiqua" w:hAnsi="Book Antiqua"/>
          <w:sz w:val="20"/>
          <w:szCs w:val="20"/>
          <w:lang w:val="en-US"/>
        </w:rPr>
      </w:pPr>
      <w:r w:rsidRPr="004C7242">
        <w:rPr>
          <w:rFonts w:ascii="Book Antiqua" w:hAnsi="Book Antiqua"/>
          <w:sz w:val="20"/>
          <w:szCs w:val="20"/>
          <w:lang w:val="en-US"/>
        </w:rPr>
        <w:t xml:space="preserve">4. "The provocative path" – for those who have already chosen a path they consider appropriate, and at one point even the only one, and as a result, they are reluctant to expand their use of new or unusual methods. Quite often, after completing their professional studies, they become deeply enamored with translation – either with their teacher or with themselves. To determine the direction of improvement in their own work, a slight provocation may be necessary, through translations of "similar" texts in the same or opposite direction. </w:t>
      </w:r>
    </w:p>
    <w:p w14:paraId="77DE5DB3" w14:textId="5A0154A4" w:rsidR="003A4F55" w:rsidRPr="004C7242" w:rsidRDefault="004D1EB0" w:rsidP="00BC569C">
      <w:pPr>
        <w:spacing w:after="0" w:line="240" w:lineRule="auto"/>
        <w:contextualSpacing/>
        <w:rPr>
          <w:rFonts w:ascii="Book Antiqua" w:hAnsi="Book Antiqua"/>
          <w:sz w:val="20"/>
          <w:szCs w:val="20"/>
          <w:lang w:val="lv-LV"/>
        </w:rPr>
      </w:pPr>
      <w:r w:rsidRPr="004C7242">
        <w:rPr>
          <w:rFonts w:ascii="Book Antiqua" w:hAnsi="Book Antiqua"/>
          <w:sz w:val="20"/>
          <w:szCs w:val="20"/>
          <w:lang w:val="en-US"/>
        </w:rPr>
        <w:t>5. Texts by Bruno Schulz and Zbigniew Herbert in translations into English, German and Russian will be presented as examples – in the case of translations by Klaus Merck and Gottfried Benn in Polish.</w:t>
      </w:r>
    </w:p>
    <w:p w14:paraId="28BD9976" w14:textId="77777777" w:rsidR="003A4F55" w:rsidRPr="004C7242" w:rsidRDefault="003A4F55" w:rsidP="00BC569C">
      <w:pPr>
        <w:spacing w:after="0" w:line="240" w:lineRule="auto"/>
        <w:contextualSpacing/>
        <w:rPr>
          <w:rFonts w:ascii="Book Antiqua" w:hAnsi="Book Antiqua"/>
          <w:sz w:val="20"/>
          <w:szCs w:val="20"/>
          <w:lang w:val="lv-LV"/>
        </w:rPr>
      </w:pPr>
    </w:p>
    <w:p w14:paraId="0CB4FA0B" w14:textId="77777777" w:rsidR="003A4F55" w:rsidRPr="004C7242" w:rsidRDefault="003A4F55" w:rsidP="00BC569C">
      <w:pPr>
        <w:pStyle w:val="Bezodstpw"/>
        <w:contextualSpacing/>
        <w:rPr>
          <w:rFonts w:ascii="Book Antiqua" w:hAnsi="Book Antiqua" w:cs="Times New Roman"/>
          <w:b/>
          <w:bCs/>
          <w:sz w:val="20"/>
          <w:szCs w:val="20"/>
          <w:lang w:val="en-US"/>
        </w:rPr>
      </w:pPr>
      <w:r w:rsidRPr="004C7242">
        <w:rPr>
          <w:rFonts w:ascii="Book Antiqua" w:hAnsi="Book Antiqua" w:cs="Times New Roman"/>
          <w:b/>
          <w:bCs/>
          <w:sz w:val="20"/>
          <w:szCs w:val="20"/>
          <w:lang w:val="en-US"/>
        </w:rPr>
        <w:t>Izabela Ilowska</w:t>
      </w:r>
    </w:p>
    <w:p w14:paraId="15E937FD" w14:textId="77777777" w:rsidR="003A4F55" w:rsidRPr="004C7242" w:rsidRDefault="003A4F55" w:rsidP="00BC569C">
      <w:pPr>
        <w:spacing w:line="240" w:lineRule="auto"/>
        <w:contextualSpacing/>
        <w:rPr>
          <w:rFonts w:ascii="Book Antiqua" w:hAnsi="Book Antiqua" w:cs="Times New Roman"/>
          <w:b/>
          <w:bCs/>
          <w:sz w:val="20"/>
          <w:szCs w:val="20"/>
          <w:lang w:val="en-US"/>
        </w:rPr>
      </w:pPr>
      <w:r w:rsidRPr="004C7242">
        <w:rPr>
          <w:rFonts w:ascii="Book Antiqua" w:hAnsi="Book Antiqua" w:cs="Times New Roman"/>
          <w:b/>
          <w:bCs/>
          <w:i/>
          <w:iCs/>
          <w:sz w:val="20"/>
          <w:szCs w:val="20"/>
          <w:lang w:val="en-US"/>
        </w:rPr>
        <w:t>Memory, Place, and Language in Bilingual Creative Writing</w:t>
      </w:r>
    </w:p>
    <w:p w14:paraId="108DC044" w14:textId="77777777" w:rsidR="004D1EB0" w:rsidRPr="004C7242" w:rsidRDefault="004D1EB0" w:rsidP="00BC569C">
      <w:pPr>
        <w:contextualSpacing/>
        <w:rPr>
          <w:rFonts w:ascii="Book Antiqua" w:hAnsi="Book Antiqua" w:cs="Times New Roman"/>
          <w:sz w:val="20"/>
          <w:szCs w:val="20"/>
          <w:lang w:val="en-US"/>
        </w:rPr>
      </w:pPr>
    </w:p>
    <w:p w14:paraId="5C8654D4" w14:textId="77777777" w:rsidR="004D1EB0" w:rsidRPr="004C7242" w:rsidRDefault="004D1EB0" w:rsidP="00BC569C">
      <w:pPr>
        <w:contextualSpacing/>
        <w:rPr>
          <w:rFonts w:ascii="Book Antiqua" w:hAnsi="Book Antiqua" w:cs="Times New Roman"/>
          <w:sz w:val="20"/>
          <w:szCs w:val="20"/>
          <w:lang w:val="en-US"/>
        </w:rPr>
      </w:pPr>
      <w:r w:rsidRPr="004C7242">
        <w:rPr>
          <w:rFonts w:ascii="Book Antiqua" w:hAnsi="Book Antiqua" w:cs="Times New Roman"/>
          <w:sz w:val="20"/>
          <w:szCs w:val="20"/>
          <w:lang w:val="en-US"/>
        </w:rPr>
        <w:t xml:space="preserve">This paper reflects on bilingual creative writing as a practice of negotiating memory, place, and historical experience. Writing about trauma and memory in a language other than one’s mother tongue transforms both the narrative and the writer’s relationship to the past. Language becomes not only a medium of expression but also an interpretative filter: the foreign tongue can distance the writer from the weight of memory, while simultaneously opening new ways of articulating silence, loss, and displacement. </w:t>
      </w:r>
    </w:p>
    <w:p w14:paraId="68DEC168" w14:textId="4696B15D" w:rsidR="004D1EB0" w:rsidRPr="004C7242" w:rsidRDefault="004D1EB0" w:rsidP="00BC569C">
      <w:pPr>
        <w:contextualSpacing/>
        <w:rPr>
          <w:rFonts w:ascii="Book Antiqua" w:hAnsi="Book Antiqua" w:cs="Times New Roman"/>
          <w:sz w:val="20"/>
          <w:szCs w:val="20"/>
          <w:lang w:val="en-US"/>
        </w:rPr>
      </w:pPr>
      <w:r w:rsidRPr="004C7242">
        <w:rPr>
          <w:rFonts w:ascii="Book Antiqua" w:hAnsi="Book Antiqua" w:cs="Times New Roman"/>
          <w:sz w:val="20"/>
          <w:szCs w:val="20"/>
          <w:lang w:val="en-US"/>
        </w:rPr>
        <w:tab/>
        <w:t>As a writer working across Polish and English, I engage in a bilingual creative practice that foregrounds the tension between languages as both obstacle and source of invention. Shifting between these linguistic frames reshapes the representation of place and the affective charge of memory, producing new possibilities of narration. This act of writing across languages functions as a form of self-translation, in which the writer constantly negotiates between immediacy and estrangement, intimacy and otherness.</w:t>
      </w:r>
    </w:p>
    <w:p w14:paraId="44AE910B" w14:textId="1E1F09BD" w:rsidR="004D1EB0" w:rsidRPr="004C7242" w:rsidRDefault="004D1EB0" w:rsidP="00BC569C">
      <w:pPr>
        <w:contextualSpacing/>
        <w:rPr>
          <w:rFonts w:ascii="Book Antiqua" w:hAnsi="Book Antiqua" w:cs="Times New Roman"/>
          <w:sz w:val="20"/>
          <w:szCs w:val="20"/>
          <w:lang w:val="en-US"/>
        </w:rPr>
      </w:pPr>
      <w:r w:rsidRPr="004C7242">
        <w:rPr>
          <w:rFonts w:ascii="Book Antiqua" w:hAnsi="Book Antiqua" w:cs="Times New Roman"/>
          <w:sz w:val="20"/>
          <w:szCs w:val="20"/>
          <w:lang w:val="en-US"/>
        </w:rPr>
        <w:tab/>
        <w:t xml:space="preserve">The paper will also consider how bilingual writing engages with the broader question of creative writing as research. By foregrounding the tension between languages, it reveals memory not as fixed testimony but as a creative and unstable process. In this sense, bilingual creative writing can be understood as both a literary practice and a form of artistic inquiry into the entanglements of language, history, and subjectivity. </w:t>
      </w:r>
    </w:p>
    <w:p w14:paraId="21C9D507" w14:textId="77777777" w:rsidR="009317BF" w:rsidRPr="004C7242" w:rsidRDefault="009317BF" w:rsidP="00BC569C">
      <w:pPr>
        <w:spacing w:line="240" w:lineRule="auto"/>
        <w:contextualSpacing/>
        <w:rPr>
          <w:rFonts w:ascii="Book Antiqua" w:hAnsi="Book Antiqua"/>
          <w:b/>
          <w:bCs/>
          <w:sz w:val="20"/>
          <w:szCs w:val="20"/>
          <w:lang w:val="en-US"/>
        </w:rPr>
      </w:pPr>
    </w:p>
    <w:p w14:paraId="7D975ABE" w14:textId="1A008A64" w:rsidR="003A4F55" w:rsidRPr="004C7242" w:rsidRDefault="003A4F55" w:rsidP="00BC569C">
      <w:pPr>
        <w:spacing w:line="240" w:lineRule="auto"/>
        <w:contextualSpacing/>
        <w:rPr>
          <w:rFonts w:ascii="Book Antiqua" w:hAnsi="Book Antiqua"/>
          <w:b/>
          <w:bCs/>
          <w:sz w:val="20"/>
          <w:szCs w:val="20"/>
          <w:lang w:val="en-US"/>
        </w:rPr>
      </w:pPr>
      <w:r w:rsidRPr="004C7242">
        <w:rPr>
          <w:rFonts w:ascii="Book Antiqua" w:hAnsi="Book Antiqua"/>
          <w:b/>
          <w:bCs/>
          <w:sz w:val="20"/>
          <w:szCs w:val="20"/>
          <w:lang w:val="en-US"/>
        </w:rPr>
        <w:t xml:space="preserve">Ewa </w:t>
      </w:r>
      <w:proofErr w:type="spellStart"/>
      <w:r w:rsidRPr="004C7242">
        <w:rPr>
          <w:rFonts w:ascii="Book Antiqua" w:hAnsi="Book Antiqua"/>
          <w:b/>
          <w:bCs/>
          <w:sz w:val="20"/>
          <w:szCs w:val="20"/>
          <w:lang w:val="en-US"/>
        </w:rPr>
        <w:t>Chruściel</w:t>
      </w:r>
      <w:proofErr w:type="spellEnd"/>
      <w:r w:rsidRPr="004C7242">
        <w:rPr>
          <w:rFonts w:ascii="Book Antiqua" w:hAnsi="Book Antiqua"/>
          <w:b/>
          <w:bCs/>
          <w:sz w:val="20"/>
          <w:szCs w:val="20"/>
          <w:lang w:val="en-US"/>
        </w:rPr>
        <w:t xml:space="preserve"> </w:t>
      </w:r>
    </w:p>
    <w:p w14:paraId="328133B2" w14:textId="77777777" w:rsidR="003A4F55" w:rsidRPr="004C7242" w:rsidRDefault="003A4F55" w:rsidP="00BC569C">
      <w:pPr>
        <w:spacing w:line="240" w:lineRule="auto"/>
        <w:contextualSpacing/>
        <w:rPr>
          <w:rFonts w:ascii="Book Antiqua" w:hAnsi="Book Antiqua"/>
          <w:b/>
          <w:bCs/>
          <w:i/>
          <w:iCs/>
          <w:sz w:val="20"/>
          <w:szCs w:val="20"/>
          <w:lang w:val="en-US"/>
        </w:rPr>
      </w:pPr>
      <w:r w:rsidRPr="004C7242">
        <w:rPr>
          <w:rFonts w:ascii="Book Antiqua" w:hAnsi="Book Antiqua"/>
          <w:b/>
          <w:bCs/>
          <w:i/>
          <w:iCs/>
          <w:sz w:val="20"/>
          <w:szCs w:val="20"/>
          <w:lang w:val="en-US"/>
        </w:rPr>
        <w:t xml:space="preserve">Creative Writing in Between Two Languages. On </w:t>
      </w:r>
      <w:proofErr w:type="spellStart"/>
      <w:r w:rsidRPr="004C7242">
        <w:rPr>
          <w:rFonts w:ascii="Book Antiqua" w:hAnsi="Book Antiqua"/>
          <w:b/>
          <w:bCs/>
          <w:i/>
          <w:iCs/>
          <w:sz w:val="20"/>
          <w:szCs w:val="20"/>
          <w:lang w:val="en-US"/>
        </w:rPr>
        <w:t>exophonic</w:t>
      </w:r>
      <w:proofErr w:type="spellEnd"/>
      <w:r w:rsidRPr="004C7242">
        <w:rPr>
          <w:rFonts w:ascii="Book Antiqua" w:hAnsi="Book Antiqua"/>
          <w:b/>
          <w:bCs/>
          <w:i/>
          <w:iCs/>
          <w:sz w:val="20"/>
          <w:szCs w:val="20"/>
          <w:lang w:val="en-US"/>
        </w:rPr>
        <w:t xml:space="preserve"> writing and on recovering your native language</w:t>
      </w:r>
    </w:p>
    <w:p w14:paraId="21A8F321" w14:textId="68FC1838" w:rsidR="003A4F55" w:rsidRPr="004C7242" w:rsidRDefault="003A4F55" w:rsidP="00BC569C">
      <w:pPr>
        <w:spacing w:line="240" w:lineRule="auto"/>
        <w:contextualSpacing/>
        <w:rPr>
          <w:rFonts w:ascii="Book Antiqua" w:hAnsi="Book Antiqua"/>
          <w:b/>
          <w:bCs/>
          <w:i/>
          <w:iCs/>
          <w:sz w:val="20"/>
          <w:szCs w:val="20"/>
          <w:lang w:val="en-US"/>
        </w:rPr>
      </w:pPr>
    </w:p>
    <w:p w14:paraId="10C693AF" w14:textId="4B2B3CEA" w:rsidR="004C7242" w:rsidRPr="004C7242" w:rsidRDefault="00CD7741" w:rsidP="004C7242">
      <w:pPr>
        <w:rPr>
          <w:rStyle w:val="s2"/>
          <w:rFonts w:ascii="Book Antiqua" w:hAnsi="Book Antiqua"/>
          <w:sz w:val="20"/>
          <w:szCs w:val="20"/>
        </w:rPr>
      </w:pPr>
      <w:r w:rsidRPr="004C7242">
        <w:rPr>
          <w:rFonts w:ascii="Book Antiqua" w:hAnsi="Book Antiqua"/>
          <w:sz w:val="20"/>
          <w:szCs w:val="20"/>
        </w:rPr>
        <w:t xml:space="preserve">This </w:t>
      </w:r>
      <w:proofErr w:type="spellStart"/>
      <w:r w:rsidRPr="004C7242">
        <w:rPr>
          <w:rFonts w:ascii="Book Antiqua" w:hAnsi="Book Antiqua"/>
          <w:sz w:val="20"/>
          <w:szCs w:val="20"/>
        </w:rPr>
        <w:t>paper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focuses</w:t>
      </w:r>
      <w:proofErr w:type="spellEnd"/>
      <w:r w:rsidRPr="004C7242">
        <w:rPr>
          <w:rFonts w:ascii="Book Antiqua" w:hAnsi="Book Antiqua"/>
          <w:sz w:val="20"/>
          <w:szCs w:val="20"/>
        </w:rPr>
        <w:t xml:space="preserve"> on </w:t>
      </w:r>
      <w:proofErr w:type="spellStart"/>
      <w:r w:rsidRPr="004C7242">
        <w:rPr>
          <w:rFonts w:ascii="Book Antiqua" w:hAnsi="Book Antiqua"/>
          <w:sz w:val="20"/>
          <w:szCs w:val="20"/>
        </w:rPr>
        <w:t>exophonic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translingual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imagination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Scrutinizing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divergences</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intersections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between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my</w:t>
      </w:r>
      <w:proofErr w:type="spellEnd"/>
      <w:r w:rsidRPr="004C7242">
        <w:rPr>
          <w:rFonts w:ascii="Book Antiqua" w:hAnsi="Book Antiqua"/>
          <w:sz w:val="20"/>
          <w:szCs w:val="20"/>
        </w:rPr>
        <w:t xml:space="preserve"> own </w:t>
      </w:r>
      <w:proofErr w:type="spellStart"/>
      <w:r w:rsidRPr="004C7242">
        <w:rPr>
          <w:rFonts w:ascii="Book Antiqua" w:hAnsi="Book Antiqua"/>
          <w:sz w:val="20"/>
          <w:szCs w:val="20"/>
        </w:rPr>
        <w:t>poems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written</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Polish</w:t>
      </w:r>
      <w:proofErr w:type="spellEnd"/>
      <w:r w:rsidRPr="004C7242">
        <w:rPr>
          <w:rFonts w:ascii="Book Antiqua" w:hAnsi="Book Antiqua"/>
          <w:sz w:val="20"/>
          <w:szCs w:val="20"/>
        </w:rPr>
        <w:t xml:space="preserve"> and English, I </w:t>
      </w:r>
      <w:proofErr w:type="spellStart"/>
      <w:r w:rsidRPr="004C7242">
        <w:rPr>
          <w:rFonts w:ascii="Book Antiqua" w:hAnsi="Book Antiqua"/>
          <w:sz w:val="20"/>
          <w:szCs w:val="20"/>
        </w:rPr>
        <w:t>hope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give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insights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creative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processes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occurring</w:t>
      </w:r>
      <w:proofErr w:type="spellEnd"/>
      <w:r w:rsidRPr="004C7242">
        <w:rPr>
          <w:rFonts w:ascii="Book Antiqua" w:hAnsi="Book Antiqua"/>
          <w:sz w:val="20"/>
          <w:szCs w:val="20"/>
        </w:rPr>
        <w:t xml:space="preserve"> in </w:t>
      </w:r>
      <w:proofErr w:type="spellStart"/>
      <w:r w:rsidRPr="004C7242">
        <w:rPr>
          <w:rFonts w:ascii="Book Antiqua" w:hAnsi="Book Antiqua"/>
          <w:i/>
          <w:iCs/>
          <w:sz w:val="20"/>
          <w:szCs w:val="20"/>
        </w:rPr>
        <w:t>exophony</w:t>
      </w:r>
      <w:proofErr w:type="spellEnd"/>
      <w:r w:rsidRPr="004C7242">
        <w:rPr>
          <w:rFonts w:ascii="Book Antiqua" w:hAnsi="Book Antiqua"/>
          <w:sz w:val="20"/>
          <w:szCs w:val="20"/>
        </w:rPr>
        <w:t xml:space="preserve">, such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in a </w:t>
      </w:r>
      <w:proofErr w:type="spellStart"/>
      <w:r w:rsidRPr="004C7242">
        <w:rPr>
          <w:rFonts w:ascii="Book Antiqua" w:hAnsi="Book Antiqua"/>
          <w:sz w:val="20"/>
          <w:szCs w:val="20"/>
        </w:rPr>
        <w:t>language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not </w:t>
      </w:r>
      <w:proofErr w:type="spellStart"/>
      <w:r w:rsidRPr="004C7242">
        <w:rPr>
          <w:rFonts w:ascii="Book Antiqua" w:hAnsi="Book Antiqua"/>
          <w:sz w:val="20"/>
          <w:szCs w:val="20"/>
        </w:rPr>
        <w:t>one's</w:t>
      </w:r>
      <w:proofErr w:type="spellEnd"/>
      <w:r w:rsidRPr="004C7242">
        <w:rPr>
          <w:rFonts w:ascii="Book Antiqua" w:hAnsi="Book Antiqua"/>
          <w:sz w:val="20"/>
          <w:szCs w:val="20"/>
        </w:rPr>
        <w:t xml:space="preserve"> native </w:t>
      </w:r>
      <w:proofErr w:type="spellStart"/>
      <w:r w:rsidRPr="004C7242">
        <w:rPr>
          <w:rFonts w:ascii="Book Antiqua" w:hAnsi="Book Antiqua"/>
          <w:sz w:val="20"/>
          <w:szCs w:val="20"/>
        </w:rPr>
        <w:t>tongue</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my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analysis</w:t>
      </w:r>
      <w:proofErr w:type="spellEnd"/>
      <w:r w:rsidRPr="004C7242">
        <w:rPr>
          <w:rFonts w:ascii="Book Antiqua" w:hAnsi="Book Antiqua"/>
          <w:sz w:val="20"/>
          <w:szCs w:val="20"/>
        </w:rPr>
        <w:t xml:space="preserve"> I </w:t>
      </w:r>
      <w:proofErr w:type="spellStart"/>
      <w:r w:rsidRPr="004C7242">
        <w:rPr>
          <w:rFonts w:ascii="Book Antiqua" w:hAnsi="Book Antiqua"/>
          <w:sz w:val="20"/>
          <w:szCs w:val="20"/>
        </w:rPr>
        <w:t>propose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exophonic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writers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create</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third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language</w:t>
      </w:r>
      <w:proofErr w:type="spellEnd"/>
      <w:r w:rsidRPr="004C7242">
        <w:rPr>
          <w:rFonts w:ascii="Book Antiqua" w:hAnsi="Book Antiqua"/>
          <w:sz w:val="20"/>
          <w:szCs w:val="20"/>
        </w:rPr>
        <w:t xml:space="preserve">, so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say</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third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space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which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emerges</w:t>
      </w:r>
      <w:proofErr w:type="spellEnd"/>
      <w:r w:rsidRPr="004C7242">
        <w:rPr>
          <w:rFonts w:ascii="Book Antiqua" w:hAnsi="Book Antiqua"/>
          <w:sz w:val="20"/>
          <w:szCs w:val="20"/>
        </w:rPr>
        <w:t xml:space="preserve"> out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two</w:t>
      </w:r>
      <w:proofErr w:type="spellEnd"/>
      <w:r w:rsidRPr="004C7242">
        <w:rPr>
          <w:rFonts w:ascii="Book Antiqua" w:hAnsi="Book Antiqua"/>
          <w:sz w:val="20"/>
          <w:szCs w:val="20"/>
        </w:rPr>
        <w:t xml:space="preserve"> different </w:t>
      </w:r>
      <w:proofErr w:type="spellStart"/>
      <w:r w:rsidRPr="004C7242">
        <w:rPr>
          <w:rFonts w:ascii="Book Antiqua" w:hAnsi="Book Antiqua"/>
          <w:sz w:val="20"/>
          <w:szCs w:val="20"/>
        </w:rPr>
        <w:t>conceptualizations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world</w:t>
      </w:r>
      <w:proofErr w:type="spellEnd"/>
      <w:r w:rsidRPr="004C7242">
        <w:rPr>
          <w:rFonts w:ascii="Book Antiqua" w:hAnsi="Book Antiqua"/>
          <w:sz w:val="20"/>
          <w:szCs w:val="20"/>
        </w:rPr>
        <w:t xml:space="preserve">. </w:t>
      </w:r>
    </w:p>
    <w:p w14:paraId="69840D0E" w14:textId="21A6A2F7" w:rsidR="003A4F55" w:rsidRPr="004C7242" w:rsidRDefault="003A4F55" w:rsidP="00BC569C">
      <w:pPr>
        <w:pStyle w:val="p1"/>
        <w:contextualSpacing/>
        <w:rPr>
          <w:rStyle w:val="s2"/>
          <w:rFonts w:ascii="Book Antiqua" w:hAnsi="Book Antiqua"/>
          <w:b/>
          <w:bCs/>
          <w:sz w:val="20"/>
          <w:szCs w:val="20"/>
          <w:lang w:val="pl-PL"/>
        </w:rPr>
      </w:pPr>
      <w:r w:rsidRPr="004C7242">
        <w:rPr>
          <w:rStyle w:val="s2"/>
          <w:rFonts w:ascii="Book Antiqua" w:hAnsi="Book Antiqua"/>
          <w:b/>
          <w:bCs/>
          <w:sz w:val="20"/>
          <w:szCs w:val="20"/>
          <w:lang w:val="pl-PL"/>
        </w:rPr>
        <w:t xml:space="preserve">Julia </w:t>
      </w:r>
      <w:proofErr w:type="spellStart"/>
      <w:r w:rsidRPr="004C7242">
        <w:rPr>
          <w:rStyle w:val="s2"/>
          <w:rFonts w:ascii="Book Antiqua" w:hAnsi="Book Antiqua"/>
          <w:b/>
          <w:bCs/>
          <w:sz w:val="20"/>
          <w:szCs w:val="20"/>
          <w:lang w:val="pl-PL"/>
        </w:rPr>
        <w:t>Dynkowska</w:t>
      </w:r>
      <w:proofErr w:type="spellEnd"/>
      <w:r w:rsidRPr="004C7242">
        <w:rPr>
          <w:rStyle w:val="s2"/>
          <w:rFonts w:ascii="Book Antiqua" w:hAnsi="Book Antiqua"/>
          <w:b/>
          <w:bCs/>
          <w:sz w:val="20"/>
          <w:szCs w:val="20"/>
          <w:lang w:val="pl-PL"/>
        </w:rPr>
        <w:t xml:space="preserve"> </w:t>
      </w:r>
    </w:p>
    <w:p w14:paraId="09F5CAA6" w14:textId="77777777" w:rsidR="003A4F55" w:rsidRPr="004C7242" w:rsidRDefault="003A4F55" w:rsidP="00BC569C">
      <w:pPr>
        <w:pStyle w:val="p1"/>
        <w:contextualSpacing/>
        <w:rPr>
          <w:rFonts w:ascii="Book Antiqua" w:hAnsi="Book Antiqua"/>
          <w:b/>
          <w:bCs/>
          <w:i/>
          <w:iCs/>
          <w:sz w:val="20"/>
          <w:szCs w:val="20"/>
          <w:lang w:val="pl-PL"/>
        </w:rPr>
      </w:pPr>
      <w:r w:rsidRPr="004C7242">
        <w:rPr>
          <w:rFonts w:ascii="Book Antiqua" w:hAnsi="Book Antiqua"/>
          <w:b/>
          <w:bCs/>
          <w:i/>
          <w:iCs/>
          <w:sz w:val="20"/>
          <w:szCs w:val="20"/>
          <w:lang w:val="pl-PL"/>
        </w:rPr>
        <w:t>Dzieła sztuk wizualnych w procesie twórczym i dydaktyce twórczego pisania</w:t>
      </w:r>
    </w:p>
    <w:p w14:paraId="01D02FF2" w14:textId="77777777" w:rsidR="004D1EB0" w:rsidRPr="004C7242" w:rsidRDefault="004D1EB0" w:rsidP="00BC569C">
      <w:pPr>
        <w:pStyle w:val="NormalnyWeb"/>
        <w:contextualSpacing/>
        <w:jc w:val="both"/>
        <w:rPr>
          <w:rFonts w:ascii="Book Antiqua" w:eastAsiaTheme="minorHAnsi" w:hAnsi="Book Antiqua" w:cstheme="minorBidi"/>
          <w:sz w:val="20"/>
          <w:szCs w:val="20"/>
          <w:lang w:eastAsia="en-US"/>
        </w:rPr>
      </w:pPr>
      <w:r w:rsidRPr="004C7242">
        <w:rPr>
          <w:rFonts w:ascii="Book Antiqua" w:eastAsiaTheme="minorHAnsi" w:hAnsi="Book Antiqua" w:cstheme="minorBidi"/>
          <w:sz w:val="20"/>
          <w:szCs w:val="20"/>
          <w:lang w:eastAsia="en-US"/>
        </w:rPr>
        <w:lastRenderedPageBreak/>
        <w:t xml:space="preserve">This </w:t>
      </w:r>
      <w:proofErr w:type="spellStart"/>
      <w:r w:rsidRPr="004C7242">
        <w:rPr>
          <w:rFonts w:ascii="Book Antiqua" w:eastAsiaTheme="minorHAnsi" w:hAnsi="Book Antiqua" w:cstheme="minorBidi"/>
          <w:sz w:val="20"/>
          <w:szCs w:val="20"/>
          <w:lang w:eastAsia="en-US"/>
        </w:rPr>
        <w:t>paper</w:t>
      </w:r>
      <w:proofErr w:type="spellEnd"/>
      <w:r w:rsidRPr="004C7242">
        <w:rPr>
          <w:rFonts w:ascii="Book Antiqua" w:eastAsiaTheme="minorHAnsi" w:hAnsi="Book Antiqua" w:cstheme="minorBidi"/>
          <w:sz w:val="20"/>
          <w:szCs w:val="20"/>
          <w:lang w:eastAsia="en-US"/>
        </w:rPr>
        <w:t xml:space="preserve"> will </w:t>
      </w:r>
      <w:proofErr w:type="spellStart"/>
      <w:r w:rsidRPr="004C7242">
        <w:rPr>
          <w:rFonts w:ascii="Book Antiqua" w:eastAsiaTheme="minorHAnsi" w:hAnsi="Book Antiqua" w:cstheme="minorBidi"/>
          <w:sz w:val="20"/>
          <w:szCs w:val="20"/>
          <w:lang w:eastAsia="en-US"/>
        </w:rPr>
        <w:t>focus</w:t>
      </w:r>
      <w:proofErr w:type="spellEnd"/>
      <w:r w:rsidRPr="004C7242">
        <w:rPr>
          <w:rFonts w:ascii="Book Antiqua" w:eastAsiaTheme="minorHAnsi" w:hAnsi="Book Antiqua" w:cstheme="minorBidi"/>
          <w:sz w:val="20"/>
          <w:szCs w:val="20"/>
          <w:lang w:eastAsia="en-US"/>
        </w:rPr>
        <w:t xml:space="preserve"> on </w:t>
      </w:r>
      <w:proofErr w:type="spellStart"/>
      <w:r w:rsidRPr="004C7242">
        <w:rPr>
          <w:rFonts w:ascii="Book Antiqua" w:eastAsiaTheme="minorHAnsi" w:hAnsi="Book Antiqua" w:cstheme="minorBidi"/>
          <w:sz w:val="20"/>
          <w:szCs w:val="20"/>
          <w:lang w:eastAsia="en-US"/>
        </w:rPr>
        <w:t>visual</w:t>
      </w:r>
      <w:proofErr w:type="spellEnd"/>
      <w:r w:rsidRPr="004C7242">
        <w:rPr>
          <w:rFonts w:ascii="Book Antiqua" w:eastAsiaTheme="minorHAnsi" w:hAnsi="Book Antiqua" w:cstheme="minorBidi"/>
          <w:sz w:val="20"/>
          <w:szCs w:val="20"/>
          <w:lang w:eastAsia="en-US"/>
        </w:rPr>
        <w:t xml:space="preserve"> art </w:t>
      </w:r>
      <w:proofErr w:type="spellStart"/>
      <w:r w:rsidRPr="004C7242">
        <w:rPr>
          <w:rFonts w:ascii="Book Antiqua" w:eastAsiaTheme="minorHAnsi" w:hAnsi="Book Antiqua" w:cstheme="minorBidi"/>
          <w:sz w:val="20"/>
          <w:szCs w:val="20"/>
          <w:lang w:eastAsia="en-US"/>
        </w:rPr>
        <w:t>as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triggers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for</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the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creative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process</w:t>
      </w:r>
      <w:proofErr w:type="spellEnd"/>
      <w:r w:rsidRPr="004C7242">
        <w:rPr>
          <w:rFonts w:ascii="Book Antiqua" w:eastAsiaTheme="minorHAnsi" w:hAnsi="Book Antiqua" w:cstheme="minorBidi"/>
          <w:sz w:val="20"/>
          <w:szCs w:val="20"/>
          <w:lang w:eastAsia="en-US"/>
        </w:rPr>
        <w:t xml:space="preserve">. I will </w:t>
      </w:r>
      <w:proofErr w:type="spellStart"/>
      <w:r w:rsidRPr="004C7242">
        <w:rPr>
          <w:rFonts w:ascii="Book Antiqua" w:eastAsiaTheme="minorHAnsi" w:hAnsi="Book Antiqua" w:cstheme="minorBidi"/>
          <w:sz w:val="20"/>
          <w:szCs w:val="20"/>
          <w:lang w:eastAsia="en-US"/>
        </w:rPr>
        <w:t>discuss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selected</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forms</w:t>
      </w:r>
      <w:proofErr w:type="spellEnd"/>
      <w:r w:rsidRPr="004C7242">
        <w:rPr>
          <w:rFonts w:ascii="Book Antiqua" w:eastAsiaTheme="minorHAnsi" w:hAnsi="Book Antiqua" w:cstheme="minorBidi"/>
          <w:sz w:val="20"/>
          <w:szCs w:val="20"/>
          <w:lang w:eastAsia="en-US"/>
        </w:rPr>
        <w:t xml:space="preserve"> and </w:t>
      </w:r>
      <w:proofErr w:type="spellStart"/>
      <w:r w:rsidRPr="004C7242">
        <w:rPr>
          <w:rFonts w:ascii="Book Antiqua" w:eastAsiaTheme="minorHAnsi" w:hAnsi="Book Antiqua" w:cstheme="minorBidi"/>
          <w:sz w:val="20"/>
          <w:szCs w:val="20"/>
          <w:lang w:eastAsia="en-US"/>
        </w:rPr>
        <w:t>functions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of</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using</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paintings</w:t>
      </w:r>
      <w:proofErr w:type="spellEnd"/>
      <w:r w:rsidRPr="004C7242">
        <w:rPr>
          <w:rFonts w:ascii="Book Antiqua" w:eastAsiaTheme="minorHAnsi" w:hAnsi="Book Antiqua" w:cstheme="minorBidi"/>
          <w:sz w:val="20"/>
          <w:szCs w:val="20"/>
          <w:lang w:eastAsia="en-US"/>
        </w:rPr>
        <w:t xml:space="preserve"> and </w:t>
      </w:r>
      <w:proofErr w:type="spellStart"/>
      <w:r w:rsidRPr="004C7242">
        <w:rPr>
          <w:rFonts w:ascii="Book Antiqua" w:eastAsiaTheme="minorHAnsi" w:hAnsi="Book Antiqua" w:cstheme="minorBidi"/>
          <w:sz w:val="20"/>
          <w:szCs w:val="20"/>
          <w:lang w:eastAsia="en-US"/>
        </w:rPr>
        <w:t>photographs</w:t>
      </w:r>
      <w:proofErr w:type="spellEnd"/>
      <w:r w:rsidRPr="004C7242">
        <w:rPr>
          <w:rFonts w:ascii="Book Antiqua" w:eastAsiaTheme="minorHAnsi" w:hAnsi="Book Antiqua" w:cstheme="minorBidi"/>
          <w:sz w:val="20"/>
          <w:szCs w:val="20"/>
          <w:lang w:eastAsia="en-US"/>
        </w:rPr>
        <w:t xml:space="preserve"> in </w:t>
      </w:r>
      <w:proofErr w:type="spellStart"/>
      <w:r w:rsidRPr="004C7242">
        <w:rPr>
          <w:rFonts w:ascii="Book Antiqua" w:eastAsiaTheme="minorHAnsi" w:hAnsi="Book Antiqua" w:cstheme="minorBidi"/>
          <w:sz w:val="20"/>
          <w:szCs w:val="20"/>
          <w:lang w:eastAsia="en-US"/>
        </w:rPr>
        <w:t>creative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practice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as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well</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as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ways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of</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constructing</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appropriate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assignments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for</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students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of</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creative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writing</w:t>
      </w:r>
      <w:proofErr w:type="spellEnd"/>
      <w:r w:rsidRPr="004C7242">
        <w:rPr>
          <w:rFonts w:ascii="Book Antiqua" w:eastAsiaTheme="minorHAnsi" w:hAnsi="Book Antiqua" w:cstheme="minorBidi"/>
          <w:sz w:val="20"/>
          <w:szCs w:val="20"/>
          <w:lang w:eastAsia="en-US"/>
        </w:rPr>
        <w:t xml:space="preserve"> at </w:t>
      </w:r>
      <w:proofErr w:type="spellStart"/>
      <w:r w:rsidRPr="004C7242">
        <w:rPr>
          <w:rFonts w:ascii="Book Antiqua" w:eastAsiaTheme="minorHAnsi" w:hAnsi="Book Antiqua" w:cstheme="minorBidi"/>
          <w:sz w:val="20"/>
          <w:szCs w:val="20"/>
          <w:lang w:eastAsia="en-US"/>
        </w:rPr>
        <w:t>the</w:t>
      </w:r>
      <w:proofErr w:type="spellEnd"/>
      <w:r w:rsidRPr="004C7242">
        <w:rPr>
          <w:rFonts w:ascii="Book Antiqua" w:eastAsiaTheme="minorHAnsi" w:hAnsi="Book Antiqua" w:cstheme="minorBidi"/>
          <w:sz w:val="20"/>
          <w:szCs w:val="20"/>
          <w:lang w:eastAsia="en-US"/>
        </w:rPr>
        <w:t xml:space="preserve"> University </w:t>
      </w:r>
      <w:proofErr w:type="spellStart"/>
      <w:r w:rsidRPr="004C7242">
        <w:rPr>
          <w:rFonts w:ascii="Book Antiqua" w:eastAsiaTheme="minorHAnsi" w:hAnsi="Book Antiqua" w:cstheme="minorBidi"/>
          <w:sz w:val="20"/>
          <w:szCs w:val="20"/>
          <w:lang w:eastAsia="en-US"/>
        </w:rPr>
        <w:t>of</w:t>
      </w:r>
      <w:proofErr w:type="spellEnd"/>
      <w:r w:rsidRPr="004C7242">
        <w:rPr>
          <w:rFonts w:ascii="Book Antiqua" w:eastAsiaTheme="minorHAnsi" w:hAnsi="Book Antiqua" w:cstheme="minorBidi"/>
          <w:sz w:val="20"/>
          <w:szCs w:val="20"/>
          <w:lang w:eastAsia="en-US"/>
        </w:rPr>
        <w:t xml:space="preserve"> Lodz, </w:t>
      </w:r>
      <w:proofErr w:type="spellStart"/>
      <w:r w:rsidRPr="004C7242">
        <w:rPr>
          <w:rFonts w:ascii="Book Antiqua" w:eastAsiaTheme="minorHAnsi" w:hAnsi="Book Antiqua" w:cstheme="minorBidi"/>
          <w:sz w:val="20"/>
          <w:szCs w:val="20"/>
          <w:lang w:eastAsia="en-US"/>
        </w:rPr>
        <w:t>taking</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into</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account</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the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results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of</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my</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research</w:t>
      </w:r>
      <w:proofErr w:type="spellEnd"/>
      <w:r w:rsidRPr="004C7242">
        <w:rPr>
          <w:rFonts w:ascii="Book Antiqua" w:eastAsiaTheme="minorHAnsi" w:hAnsi="Book Antiqua" w:cstheme="minorBidi"/>
          <w:sz w:val="20"/>
          <w:szCs w:val="20"/>
          <w:lang w:eastAsia="en-US"/>
        </w:rPr>
        <w:t xml:space="preserve"> on </w:t>
      </w:r>
      <w:proofErr w:type="spellStart"/>
      <w:r w:rsidRPr="004C7242">
        <w:rPr>
          <w:rFonts w:ascii="Book Antiqua" w:eastAsiaTheme="minorHAnsi" w:hAnsi="Book Antiqua" w:cstheme="minorBidi"/>
          <w:sz w:val="20"/>
          <w:szCs w:val="20"/>
          <w:lang w:eastAsia="en-US"/>
        </w:rPr>
        <w:t>the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connections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between</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ekphrasis</w:t>
      </w:r>
      <w:proofErr w:type="spellEnd"/>
      <w:r w:rsidRPr="004C7242">
        <w:rPr>
          <w:rFonts w:ascii="Book Antiqua" w:eastAsiaTheme="minorHAnsi" w:hAnsi="Book Antiqua" w:cstheme="minorBidi"/>
          <w:sz w:val="20"/>
          <w:szCs w:val="20"/>
          <w:lang w:eastAsia="en-US"/>
        </w:rPr>
        <w:t xml:space="preserve"> and </w:t>
      </w:r>
      <w:proofErr w:type="spellStart"/>
      <w:r w:rsidRPr="004C7242">
        <w:rPr>
          <w:rFonts w:ascii="Book Antiqua" w:eastAsiaTheme="minorHAnsi" w:hAnsi="Book Antiqua" w:cstheme="minorBidi"/>
          <w:sz w:val="20"/>
          <w:szCs w:val="20"/>
          <w:lang w:eastAsia="en-US"/>
        </w:rPr>
        <w:t>apocrypha</w:t>
      </w:r>
      <w:proofErr w:type="spellEnd"/>
      <w:r w:rsidRPr="004C7242">
        <w:rPr>
          <w:rFonts w:ascii="Book Antiqua" w:eastAsiaTheme="minorHAnsi" w:hAnsi="Book Antiqua" w:cstheme="minorBidi"/>
          <w:sz w:val="20"/>
          <w:szCs w:val="20"/>
          <w:lang w:eastAsia="en-US"/>
        </w:rPr>
        <w:t xml:space="preserve">. I will </w:t>
      </w:r>
      <w:proofErr w:type="spellStart"/>
      <w:r w:rsidRPr="004C7242">
        <w:rPr>
          <w:rFonts w:ascii="Book Antiqua" w:eastAsiaTheme="minorHAnsi" w:hAnsi="Book Antiqua" w:cstheme="minorBidi"/>
          <w:sz w:val="20"/>
          <w:szCs w:val="20"/>
          <w:lang w:eastAsia="en-US"/>
        </w:rPr>
        <w:t>discuss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the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most</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common</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approaches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students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take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when</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completing</w:t>
      </w:r>
      <w:proofErr w:type="spellEnd"/>
      <w:r w:rsidRPr="004C7242">
        <w:rPr>
          <w:rFonts w:ascii="Book Antiqua" w:eastAsiaTheme="minorHAnsi" w:hAnsi="Book Antiqua" w:cstheme="minorBidi"/>
          <w:sz w:val="20"/>
          <w:szCs w:val="20"/>
          <w:lang w:eastAsia="en-US"/>
        </w:rPr>
        <w:t xml:space="preserve"> such </w:t>
      </w:r>
      <w:proofErr w:type="spellStart"/>
      <w:r w:rsidRPr="004C7242">
        <w:rPr>
          <w:rFonts w:ascii="Book Antiqua" w:eastAsiaTheme="minorHAnsi" w:hAnsi="Book Antiqua" w:cstheme="minorBidi"/>
          <w:sz w:val="20"/>
          <w:szCs w:val="20"/>
          <w:lang w:eastAsia="en-US"/>
        </w:rPr>
        <w:t>assignments</w:t>
      </w:r>
      <w:proofErr w:type="spellEnd"/>
      <w:r w:rsidRPr="004C7242">
        <w:rPr>
          <w:rFonts w:ascii="Book Antiqua" w:eastAsiaTheme="minorHAnsi" w:hAnsi="Book Antiqua" w:cstheme="minorBidi"/>
          <w:sz w:val="20"/>
          <w:szCs w:val="20"/>
          <w:lang w:eastAsia="en-US"/>
        </w:rPr>
        <w:t xml:space="preserve"> in </w:t>
      </w:r>
      <w:proofErr w:type="spellStart"/>
      <w:r w:rsidRPr="004C7242">
        <w:rPr>
          <w:rFonts w:ascii="Book Antiqua" w:eastAsiaTheme="minorHAnsi" w:hAnsi="Book Antiqua" w:cstheme="minorBidi"/>
          <w:sz w:val="20"/>
          <w:szCs w:val="20"/>
          <w:lang w:eastAsia="en-US"/>
        </w:rPr>
        <w:t>my</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course</w:t>
      </w:r>
      <w:proofErr w:type="spellEnd"/>
      <w:r w:rsidRPr="004C7242">
        <w:rPr>
          <w:rFonts w:ascii="Book Antiqua" w:eastAsiaTheme="minorHAnsi" w:hAnsi="Book Antiqua" w:cstheme="minorBidi"/>
          <w:sz w:val="20"/>
          <w:szCs w:val="20"/>
          <w:lang w:eastAsia="en-US"/>
        </w:rPr>
        <w:t xml:space="preserve"> on </w:t>
      </w:r>
      <w:proofErr w:type="spellStart"/>
      <w:r w:rsidRPr="004C7242">
        <w:rPr>
          <w:rFonts w:ascii="Book Antiqua" w:eastAsiaTheme="minorHAnsi" w:hAnsi="Book Antiqua" w:cstheme="minorBidi"/>
          <w:sz w:val="20"/>
          <w:szCs w:val="20"/>
          <w:lang w:eastAsia="en-US"/>
        </w:rPr>
        <w:t>intertextuality</w:t>
      </w:r>
      <w:proofErr w:type="spellEnd"/>
      <w:r w:rsidRPr="004C7242">
        <w:rPr>
          <w:rFonts w:ascii="Book Antiqua" w:eastAsiaTheme="minorHAnsi" w:hAnsi="Book Antiqua" w:cstheme="minorBidi"/>
          <w:sz w:val="20"/>
          <w:szCs w:val="20"/>
          <w:lang w:eastAsia="en-US"/>
        </w:rPr>
        <w:t xml:space="preserve">, and I will also </w:t>
      </w:r>
      <w:proofErr w:type="spellStart"/>
      <w:r w:rsidRPr="004C7242">
        <w:rPr>
          <w:rFonts w:ascii="Book Antiqua" w:eastAsiaTheme="minorHAnsi" w:hAnsi="Book Antiqua" w:cstheme="minorBidi"/>
          <w:sz w:val="20"/>
          <w:szCs w:val="20"/>
          <w:lang w:eastAsia="en-US"/>
        </w:rPr>
        <w:t>consider</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which</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forms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of</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using</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visual</w:t>
      </w:r>
      <w:proofErr w:type="spellEnd"/>
      <w:r w:rsidRPr="004C7242">
        <w:rPr>
          <w:rFonts w:ascii="Book Antiqua" w:eastAsiaTheme="minorHAnsi" w:hAnsi="Book Antiqua" w:cstheme="minorBidi"/>
          <w:sz w:val="20"/>
          <w:szCs w:val="20"/>
          <w:lang w:eastAsia="en-US"/>
        </w:rPr>
        <w:t xml:space="preserve"> art </w:t>
      </w:r>
      <w:proofErr w:type="spellStart"/>
      <w:r w:rsidRPr="004C7242">
        <w:rPr>
          <w:rFonts w:ascii="Book Antiqua" w:eastAsiaTheme="minorHAnsi" w:hAnsi="Book Antiqua" w:cstheme="minorBidi"/>
          <w:sz w:val="20"/>
          <w:szCs w:val="20"/>
          <w:lang w:eastAsia="en-US"/>
        </w:rPr>
        <w:t>as</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inspiration</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might</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be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worth</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considering</w:t>
      </w:r>
      <w:proofErr w:type="spellEnd"/>
      <w:r w:rsidRPr="004C7242">
        <w:rPr>
          <w:rFonts w:ascii="Book Antiqua" w:eastAsiaTheme="minorHAnsi" w:hAnsi="Book Antiqua" w:cstheme="minorBidi"/>
          <w:sz w:val="20"/>
          <w:szCs w:val="20"/>
          <w:lang w:eastAsia="en-US"/>
        </w:rPr>
        <w:t xml:space="preserve"> in </w:t>
      </w:r>
      <w:proofErr w:type="spellStart"/>
      <w:r w:rsidRPr="004C7242">
        <w:rPr>
          <w:rFonts w:ascii="Book Antiqua" w:eastAsiaTheme="minorHAnsi" w:hAnsi="Book Antiqua" w:cstheme="minorBidi"/>
          <w:sz w:val="20"/>
          <w:szCs w:val="20"/>
          <w:lang w:eastAsia="en-US"/>
        </w:rPr>
        <w:t>the</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teaching</w:t>
      </w:r>
      <w:proofErr w:type="spellEnd"/>
      <w:r w:rsidRPr="004C7242">
        <w:rPr>
          <w:rFonts w:ascii="Book Antiqua" w:eastAsiaTheme="minorHAnsi" w:hAnsi="Book Antiqua" w:cstheme="minorBidi"/>
          <w:sz w:val="20"/>
          <w:szCs w:val="20"/>
          <w:lang w:eastAsia="en-US"/>
        </w:rPr>
        <w:t xml:space="preserve"> </w:t>
      </w:r>
      <w:proofErr w:type="spellStart"/>
      <w:r w:rsidRPr="004C7242">
        <w:rPr>
          <w:rFonts w:ascii="Book Antiqua" w:eastAsiaTheme="minorHAnsi" w:hAnsi="Book Antiqua" w:cstheme="minorBidi"/>
          <w:sz w:val="20"/>
          <w:szCs w:val="20"/>
          <w:lang w:eastAsia="en-US"/>
        </w:rPr>
        <w:t>process</w:t>
      </w:r>
      <w:proofErr w:type="spellEnd"/>
      <w:r w:rsidRPr="004C7242">
        <w:rPr>
          <w:rFonts w:ascii="Book Antiqua" w:eastAsiaTheme="minorHAnsi" w:hAnsi="Book Antiqua" w:cstheme="minorBidi"/>
          <w:sz w:val="20"/>
          <w:szCs w:val="20"/>
          <w:lang w:eastAsia="en-US"/>
        </w:rPr>
        <w:t>.</w:t>
      </w:r>
    </w:p>
    <w:p w14:paraId="7274FBF4" w14:textId="77777777" w:rsidR="004D1EB0" w:rsidRPr="004C7242" w:rsidRDefault="004D1EB0" w:rsidP="00BC569C">
      <w:pPr>
        <w:pStyle w:val="NormalnyWeb"/>
        <w:contextualSpacing/>
        <w:jc w:val="both"/>
        <w:rPr>
          <w:rFonts w:ascii="Book Antiqua" w:eastAsiaTheme="minorHAnsi" w:hAnsi="Book Antiqua" w:cstheme="minorBidi"/>
          <w:sz w:val="20"/>
          <w:szCs w:val="20"/>
          <w:lang w:eastAsia="en-US"/>
        </w:rPr>
      </w:pPr>
    </w:p>
    <w:p w14:paraId="0B3F1A22" w14:textId="2ACC1601" w:rsidR="003A4F55" w:rsidRPr="004C7242" w:rsidRDefault="003A4F55" w:rsidP="00BC569C">
      <w:pPr>
        <w:pStyle w:val="NormalnyWeb"/>
        <w:contextualSpacing/>
        <w:jc w:val="both"/>
        <w:rPr>
          <w:rFonts w:ascii="Book Antiqua" w:hAnsi="Book Antiqua"/>
          <w:b/>
          <w:bCs/>
          <w:sz w:val="20"/>
          <w:szCs w:val="20"/>
        </w:rPr>
      </w:pPr>
      <w:r w:rsidRPr="004C7242">
        <w:rPr>
          <w:rFonts w:ascii="Book Antiqua" w:hAnsi="Book Antiqua"/>
          <w:b/>
          <w:bCs/>
          <w:sz w:val="20"/>
          <w:szCs w:val="20"/>
        </w:rPr>
        <w:t xml:space="preserve">Mateusz </w:t>
      </w:r>
      <w:proofErr w:type="spellStart"/>
      <w:r w:rsidRPr="004C7242">
        <w:rPr>
          <w:rFonts w:ascii="Book Antiqua" w:hAnsi="Book Antiqua"/>
          <w:b/>
          <w:bCs/>
          <w:sz w:val="20"/>
          <w:szCs w:val="20"/>
        </w:rPr>
        <w:t>Marczewski</w:t>
      </w:r>
      <w:proofErr w:type="spellEnd"/>
    </w:p>
    <w:p w14:paraId="0EDA325E" w14:textId="77777777" w:rsidR="003A4F55" w:rsidRPr="004C7242" w:rsidRDefault="003A4F55" w:rsidP="00BC569C">
      <w:pPr>
        <w:pStyle w:val="NormalnyWeb"/>
        <w:contextualSpacing/>
        <w:rPr>
          <w:rFonts w:ascii="Book Antiqua" w:hAnsi="Book Antiqua"/>
          <w:b/>
          <w:bCs/>
          <w:i/>
          <w:iCs/>
          <w:sz w:val="20"/>
          <w:szCs w:val="20"/>
        </w:rPr>
      </w:pPr>
      <w:proofErr w:type="spellStart"/>
      <w:r w:rsidRPr="004C7242">
        <w:rPr>
          <w:rFonts w:ascii="Book Antiqua" w:hAnsi="Book Antiqua"/>
          <w:b/>
          <w:bCs/>
          <w:i/>
          <w:iCs/>
          <w:sz w:val="20"/>
          <w:szCs w:val="20"/>
        </w:rPr>
        <w:t>Uzmysłowić</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plastyczność</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języka</w:t>
      </w:r>
      <w:proofErr w:type="spellEnd"/>
    </w:p>
    <w:p w14:paraId="71A239F8" w14:textId="77777777" w:rsidR="00BC569C" w:rsidRPr="004C7242" w:rsidRDefault="00BC569C" w:rsidP="00BC569C">
      <w:pPr>
        <w:spacing w:line="240" w:lineRule="auto"/>
        <w:contextualSpacing/>
        <w:rPr>
          <w:rFonts w:ascii="Book Antiqua" w:eastAsia="Times New Roman" w:hAnsi="Book Antiqua" w:cs="Times New Roman"/>
          <w:sz w:val="20"/>
          <w:szCs w:val="20"/>
          <w:lang w:val="en-US" w:eastAsia="de-DE"/>
        </w:rPr>
      </w:pPr>
      <w:r w:rsidRPr="004C7242">
        <w:rPr>
          <w:rFonts w:ascii="Book Antiqua" w:eastAsia="Times New Roman" w:hAnsi="Book Antiqua" w:cs="Times New Roman"/>
          <w:sz w:val="20"/>
          <w:szCs w:val="20"/>
          <w:lang w:val="en" w:eastAsia="de-DE"/>
        </w:rPr>
        <w:t>One of the most common problems for those wishing to write in literary language is grasping and realizing its "plasticity." In her essay "The Nature and Purpose of Literary Prose," Flannery O'Connor emphasizes that this very skill is the most difficult element of learning to write and often exceeds the capabilities of novice authors. At the same time, the sensual dimension of literary language remains accessible to every reader. Since its plasticity can be felt, it is also possible to appreciate this plasticity through exercises based on imitation. This type of practice allows for an early experience of the sensual dimension of language and, later, for the gradual development of one's own linguistic expression. The aim of this presentation is to present a practical model of teaching literary writing that treats the senses as a fundamental tool. The presentation will present the main principles of the "Writing as a Process" method and select practical exercises that support the development of creative writing.</w:t>
      </w:r>
    </w:p>
    <w:p w14:paraId="70C5EC23" w14:textId="77777777" w:rsidR="00BC569C" w:rsidRPr="004C7242" w:rsidRDefault="00BC569C" w:rsidP="00BC569C">
      <w:pPr>
        <w:spacing w:line="240" w:lineRule="auto"/>
        <w:contextualSpacing/>
        <w:rPr>
          <w:rFonts w:ascii="Book Antiqua" w:hAnsi="Book Antiqua" w:cstheme="majorBidi"/>
          <w:b/>
          <w:bCs/>
          <w:sz w:val="20"/>
          <w:szCs w:val="20"/>
          <w:lang w:val="en-US"/>
        </w:rPr>
      </w:pPr>
    </w:p>
    <w:p w14:paraId="77CBC574" w14:textId="738C848C" w:rsidR="003A4F55" w:rsidRPr="004C7242" w:rsidRDefault="003A4F55" w:rsidP="00BC569C">
      <w:pPr>
        <w:spacing w:line="240" w:lineRule="auto"/>
        <w:contextualSpacing/>
        <w:rPr>
          <w:rFonts w:ascii="Book Antiqua" w:hAnsi="Book Antiqua" w:cstheme="majorBidi"/>
          <w:b/>
          <w:bCs/>
          <w:sz w:val="20"/>
          <w:szCs w:val="20"/>
        </w:rPr>
      </w:pPr>
      <w:r w:rsidRPr="004C7242">
        <w:rPr>
          <w:rFonts w:ascii="Book Antiqua" w:hAnsi="Book Antiqua" w:cstheme="majorBidi"/>
          <w:b/>
          <w:bCs/>
          <w:sz w:val="20"/>
          <w:szCs w:val="20"/>
        </w:rPr>
        <w:t xml:space="preserve">Magdalena </w:t>
      </w:r>
      <w:proofErr w:type="spellStart"/>
      <w:r w:rsidRPr="004C7242">
        <w:rPr>
          <w:rFonts w:ascii="Book Antiqua" w:hAnsi="Book Antiqua" w:cstheme="majorBidi"/>
          <w:b/>
          <w:bCs/>
          <w:sz w:val="20"/>
          <w:szCs w:val="20"/>
        </w:rPr>
        <w:t>Piotrowska-Grot</w:t>
      </w:r>
      <w:proofErr w:type="spellEnd"/>
    </w:p>
    <w:p w14:paraId="5F62E435" w14:textId="77777777" w:rsidR="003A4F55" w:rsidRPr="004C7242" w:rsidRDefault="003A4F55" w:rsidP="00BC569C">
      <w:pPr>
        <w:spacing w:line="240" w:lineRule="auto"/>
        <w:contextualSpacing/>
        <w:rPr>
          <w:rFonts w:ascii="Book Antiqua" w:hAnsi="Book Antiqua" w:cstheme="majorBidi"/>
          <w:b/>
          <w:bCs/>
          <w:i/>
          <w:iCs/>
          <w:sz w:val="20"/>
          <w:szCs w:val="20"/>
        </w:rPr>
      </w:pPr>
      <w:r w:rsidRPr="004C7242">
        <w:rPr>
          <w:rFonts w:ascii="Book Antiqua" w:hAnsi="Book Antiqua" w:cstheme="majorBidi"/>
          <w:b/>
          <w:bCs/>
          <w:i/>
          <w:iCs/>
          <w:sz w:val="20"/>
          <w:szCs w:val="20"/>
        </w:rPr>
        <w:t xml:space="preserve">Manifest </w:t>
      </w:r>
      <w:proofErr w:type="spellStart"/>
      <w:r w:rsidRPr="004C7242">
        <w:rPr>
          <w:rFonts w:ascii="Book Antiqua" w:hAnsi="Book Antiqua" w:cstheme="majorBidi"/>
          <w:b/>
          <w:bCs/>
          <w:i/>
          <w:iCs/>
          <w:sz w:val="20"/>
          <w:szCs w:val="20"/>
        </w:rPr>
        <w:t>jako</w:t>
      </w:r>
      <w:proofErr w:type="spellEnd"/>
      <w:r w:rsidRPr="004C7242">
        <w:rPr>
          <w:rFonts w:ascii="Book Antiqua" w:hAnsi="Book Antiqua" w:cstheme="majorBidi"/>
          <w:b/>
          <w:bCs/>
          <w:i/>
          <w:iCs/>
          <w:sz w:val="20"/>
          <w:szCs w:val="20"/>
        </w:rPr>
        <w:t xml:space="preserve"> </w:t>
      </w:r>
      <w:proofErr w:type="spellStart"/>
      <w:r w:rsidRPr="004C7242">
        <w:rPr>
          <w:rFonts w:ascii="Book Antiqua" w:hAnsi="Book Antiqua" w:cstheme="majorBidi"/>
          <w:b/>
          <w:bCs/>
          <w:i/>
          <w:iCs/>
          <w:sz w:val="20"/>
          <w:szCs w:val="20"/>
        </w:rPr>
        <w:t>ćwiczenie</w:t>
      </w:r>
      <w:proofErr w:type="spellEnd"/>
      <w:r w:rsidRPr="004C7242">
        <w:rPr>
          <w:rFonts w:ascii="Book Antiqua" w:hAnsi="Book Antiqua" w:cstheme="majorBidi"/>
          <w:b/>
          <w:bCs/>
          <w:i/>
          <w:iCs/>
          <w:sz w:val="20"/>
          <w:szCs w:val="20"/>
        </w:rPr>
        <w:t xml:space="preserve"> </w:t>
      </w:r>
      <w:proofErr w:type="spellStart"/>
      <w:r w:rsidRPr="004C7242">
        <w:rPr>
          <w:rFonts w:ascii="Book Antiqua" w:hAnsi="Book Antiqua" w:cstheme="majorBidi"/>
          <w:b/>
          <w:bCs/>
          <w:i/>
          <w:iCs/>
          <w:sz w:val="20"/>
          <w:szCs w:val="20"/>
        </w:rPr>
        <w:t>twórcze</w:t>
      </w:r>
      <w:proofErr w:type="spellEnd"/>
      <w:r w:rsidRPr="004C7242">
        <w:rPr>
          <w:rFonts w:ascii="Book Antiqua" w:hAnsi="Book Antiqua" w:cstheme="majorBidi"/>
          <w:b/>
          <w:bCs/>
          <w:i/>
          <w:iCs/>
          <w:sz w:val="20"/>
          <w:szCs w:val="20"/>
        </w:rPr>
        <w:t xml:space="preserve">. O </w:t>
      </w:r>
      <w:proofErr w:type="spellStart"/>
      <w:r w:rsidRPr="004C7242">
        <w:rPr>
          <w:rFonts w:ascii="Book Antiqua" w:hAnsi="Book Antiqua" w:cstheme="majorBidi"/>
          <w:b/>
          <w:bCs/>
          <w:i/>
          <w:iCs/>
          <w:sz w:val="20"/>
          <w:szCs w:val="20"/>
        </w:rPr>
        <w:t>pożytkach</w:t>
      </w:r>
      <w:proofErr w:type="spellEnd"/>
      <w:r w:rsidRPr="004C7242">
        <w:rPr>
          <w:rFonts w:ascii="Book Antiqua" w:hAnsi="Book Antiqua" w:cstheme="majorBidi"/>
          <w:b/>
          <w:bCs/>
          <w:i/>
          <w:iCs/>
          <w:sz w:val="20"/>
          <w:szCs w:val="20"/>
        </w:rPr>
        <w:t xml:space="preserve"> z </w:t>
      </w:r>
      <w:proofErr w:type="spellStart"/>
      <w:r w:rsidRPr="004C7242">
        <w:rPr>
          <w:rFonts w:ascii="Book Antiqua" w:hAnsi="Book Antiqua" w:cstheme="majorBidi"/>
          <w:b/>
          <w:bCs/>
          <w:i/>
          <w:iCs/>
          <w:sz w:val="20"/>
          <w:szCs w:val="20"/>
        </w:rPr>
        <w:t>czytania</w:t>
      </w:r>
      <w:proofErr w:type="spellEnd"/>
      <w:r w:rsidRPr="004C7242">
        <w:rPr>
          <w:rFonts w:ascii="Book Antiqua" w:hAnsi="Book Antiqua" w:cstheme="majorBidi"/>
          <w:b/>
          <w:bCs/>
          <w:i/>
          <w:iCs/>
          <w:sz w:val="20"/>
          <w:szCs w:val="20"/>
        </w:rPr>
        <w:t xml:space="preserve"> i </w:t>
      </w:r>
      <w:proofErr w:type="spellStart"/>
      <w:r w:rsidRPr="004C7242">
        <w:rPr>
          <w:rFonts w:ascii="Book Antiqua" w:hAnsi="Book Antiqua" w:cstheme="majorBidi"/>
          <w:b/>
          <w:bCs/>
          <w:i/>
          <w:iCs/>
          <w:sz w:val="20"/>
          <w:szCs w:val="20"/>
        </w:rPr>
        <w:t>pisania</w:t>
      </w:r>
      <w:proofErr w:type="spellEnd"/>
      <w:r w:rsidRPr="004C7242">
        <w:rPr>
          <w:rFonts w:ascii="Book Antiqua" w:hAnsi="Book Antiqua" w:cstheme="majorBidi"/>
          <w:b/>
          <w:bCs/>
          <w:i/>
          <w:iCs/>
          <w:sz w:val="20"/>
          <w:szCs w:val="20"/>
        </w:rPr>
        <w:t xml:space="preserve"> </w:t>
      </w:r>
      <w:proofErr w:type="spellStart"/>
      <w:r w:rsidRPr="004C7242">
        <w:rPr>
          <w:rFonts w:ascii="Book Antiqua" w:hAnsi="Book Antiqua" w:cstheme="majorBidi"/>
          <w:b/>
          <w:bCs/>
          <w:i/>
          <w:iCs/>
          <w:sz w:val="20"/>
          <w:szCs w:val="20"/>
        </w:rPr>
        <w:t>manifestów</w:t>
      </w:r>
      <w:proofErr w:type="spellEnd"/>
      <w:r w:rsidRPr="004C7242">
        <w:rPr>
          <w:rFonts w:ascii="Book Antiqua" w:hAnsi="Book Antiqua" w:cstheme="majorBidi"/>
          <w:b/>
          <w:bCs/>
          <w:i/>
          <w:iCs/>
          <w:sz w:val="20"/>
          <w:szCs w:val="20"/>
        </w:rPr>
        <w:t xml:space="preserve"> </w:t>
      </w:r>
      <w:proofErr w:type="spellStart"/>
      <w:r w:rsidRPr="004C7242">
        <w:rPr>
          <w:rFonts w:ascii="Book Antiqua" w:hAnsi="Book Antiqua" w:cstheme="majorBidi"/>
          <w:b/>
          <w:bCs/>
          <w:i/>
          <w:iCs/>
          <w:sz w:val="20"/>
          <w:szCs w:val="20"/>
        </w:rPr>
        <w:t>literackich</w:t>
      </w:r>
      <w:proofErr w:type="spellEnd"/>
    </w:p>
    <w:p w14:paraId="6FD9A2D6" w14:textId="77777777" w:rsidR="003A4F55" w:rsidRPr="004C7242" w:rsidRDefault="003A4F55" w:rsidP="00BC569C">
      <w:pPr>
        <w:spacing w:line="240" w:lineRule="auto"/>
        <w:contextualSpacing/>
        <w:jc w:val="both"/>
        <w:rPr>
          <w:rFonts w:ascii="Book Antiqua" w:hAnsi="Book Antiqua" w:cstheme="majorBidi"/>
          <w:sz w:val="20"/>
          <w:szCs w:val="20"/>
        </w:rPr>
      </w:pPr>
    </w:p>
    <w:p w14:paraId="155E890F" w14:textId="77777777" w:rsidR="00BC569C" w:rsidRPr="004C7242" w:rsidRDefault="00BC569C" w:rsidP="00BC569C">
      <w:pPr>
        <w:spacing w:line="240" w:lineRule="auto"/>
        <w:contextualSpacing/>
        <w:rPr>
          <w:rFonts w:ascii="Book Antiqua" w:hAnsi="Book Antiqua" w:cstheme="majorBidi"/>
          <w:sz w:val="20"/>
          <w:szCs w:val="20"/>
        </w:rPr>
      </w:pPr>
      <w:r w:rsidRPr="004C7242">
        <w:rPr>
          <w:rFonts w:ascii="Book Antiqua" w:hAnsi="Book Antiqua" w:cstheme="majorBidi"/>
          <w:sz w:val="20"/>
          <w:szCs w:val="20"/>
        </w:rPr>
        <w:t xml:space="preserve">The </w:t>
      </w:r>
      <w:proofErr w:type="spellStart"/>
      <w:r w:rsidRPr="004C7242">
        <w:rPr>
          <w:rFonts w:ascii="Book Antiqua" w:hAnsi="Book Antiqua" w:cstheme="majorBidi"/>
          <w:sz w:val="20"/>
          <w:szCs w:val="20"/>
        </w:rPr>
        <w:t>aim</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this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presentation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to</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reflect</w:t>
      </w:r>
      <w:proofErr w:type="spellEnd"/>
      <w:r w:rsidRPr="004C7242">
        <w:rPr>
          <w:rFonts w:ascii="Book Antiqua" w:hAnsi="Book Antiqua" w:cstheme="majorBidi"/>
          <w:sz w:val="20"/>
          <w:szCs w:val="20"/>
        </w:rPr>
        <w:t xml:space="preserve"> on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status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literary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manifesto</w:t>
      </w:r>
      <w:proofErr w:type="spellEnd"/>
      <w:r w:rsidRPr="004C7242">
        <w:rPr>
          <w:rFonts w:ascii="Book Antiqua" w:hAnsi="Book Antiqua" w:cstheme="majorBidi"/>
          <w:sz w:val="20"/>
          <w:szCs w:val="20"/>
        </w:rPr>
        <w:t xml:space="preserve"> in </w:t>
      </w:r>
      <w:proofErr w:type="spellStart"/>
      <w:r w:rsidRPr="004C7242">
        <w:rPr>
          <w:rFonts w:ascii="Book Antiqua" w:hAnsi="Book Antiqua" w:cstheme="majorBidi"/>
          <w:sz w:val="20"/>
          <w:szCs w:val="20"/>
        </w:rPr>
        <w:t>contemporary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literary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discourse</w:t>
      </w:r>
      <w:proofErr w:type="spellEnd"/>
      <w:r w:rsidRPr="004C7242">
        <w:rPr>
          <w:rFonts w:ascii="Book Antiqua" w:hAnsi="Book Antiqua" w:cstheme="majorBidi"/>
          <w:sz w:val="20"/>
          <w:szCs w:val="20"/>
        </w:rPr>
        <w:t xml:space="preserve"> and </w:t>
      </w:r>
      <w:proofErr w:type="spellStart"/>
      <w:r w:rsidRPr="004C7242">
        <w:rPr>
          <w:rFonts w:ascii="Book Antiqua" w:hAnsi="Book Antiqua" w:cstheme="majorBidi"/>
          <w:sz w:val="20"/>
          <w:szCs w:val="20"/>
        </w:rPr>
        <w:t>its</w:t>
      </w:r>
      <w:proofErr w:type="spellEnd"/>
      <w:r w:rsidRPr="004C7242">
        <w:rPr>
          <w:rFonts w:ascii="Book Antiqua" w:hAnsi="Book Antiqua" w:cstheme="majorBidi"/>
          <w:sz w:val="20"/>
          <w:szCs w:val="20"/>
        </w:rPr>
        <w:t xml:space="preserve"> possible </w:t>
      </w:r>
      <w:proofErr w:type="spellStart"/>
      <w:r w:rsidRPr="004C7242">
        <w:rPr>
          <w:rFonts w:ascii="Book Antiqua" w:hAnsi="Book Antiqua" w:cstheme="majorBidi"/>
          <w:sz w:val="20"/>
          <w:szCs w:val="20"/>
        </w:rPr>
        <w:t>applications</w:t>
      </w:r>
      <w:proofErr w:type="spellEnd"/>
      <w:r w:rsidRPr="004C7242">
        <w:rPr>
          <w:rFonts w:ascii="Book Antiqua" w:hAnsi="Book Antiqua" w:cstheme="majorBidi"/>
          <w:sz w:val="20"/>
          <w:szCs w:val="20"/>
        </w:rPr>
        <w:t xml:space="preserve"> in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teaching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creative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writing</w:t>
      </w:r>
      <w:proofErr w:type="spellEnd"/>
      <w:r w:rsidRPr="004C7242">
        <w:rPr>
          <w:rFonts w:ascii="Book Antiqua" w:hAnsi="Book Antiqua" w:cstheme="majorBidi"/>
          <w:sz w:val="20"/>
          <w:szCs w:val="20"/>
        </w:rPr>
        <w:t xml:space="preserve">. The </w:t>
      </w:r>
      <w:proofErr w:type="spellStart"/>
      <w:r w:rsidRPr="004C7242">
        <w:rPr>
          <w:rFonts w:ascii="Book Antiqua" w:hAnsi="Book Antiqua" w:cstheme="majorBidi"/>
          <w:sz w:val="20"/>
          <w:szCs w:val="20"/>
        </w:rPr>
        <w:t>first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part</w:t>
      </w:r>
      <w:proofErr w:type="spellEnd"/>
      <w:r w:rsidRPr="004C7242">
        <w:rPr>
          <w:rFonts w:ascii="Book Antiqua" w:hAnsi="Book Antiqua" w:cstheme="majorBidi"/>
          <w:sz w:val="20"/>
          <w:szCs w:val="20"/>
        </w:rPr>
        <w:t xml:space="preserve"> will </w:t>
      </w:r>
      <w:proofErr w:type="spellStart"/>
      <w:r w:rsidRPr="004C7242">
        <w:rPr>
          <w:rFonts w:ascii="Book Antiqua" w:hAnsi="Book Antiqua" w:cstheme="majorBidi"/>
          <w:sz w:val="20"/>
          <w:szCs w:val="20"/>
        </w:rPr>
        <w:t>analyze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selected</w:t>
      </w:r>
      <w:proofErr w:type="spellEnd"/>
      <w:r w:rsidRPr="004C7242">
        <w:rPr>
          <w:rFonts w:ascii="Book Antiqua" w:hAnsi="Book Antiqua" w:cstheme="majorBidi"/>
          <w:sz w:val="20"/>
          <w:szCs w:val="20"/>
        </w:rPr>
        <w:t xml:space="preserve"> avant-garde </w:t>
      </w:r>
      <w:proofErr w:type="spellStart"/>
      <w:r w:rsidRPr="004C7242">
        <w:rPr>
          <w:rFonts w:ascii="Book Antiqua" w:hAnsi="Book Antiqua" w:cstheme="majorBidi"/>
          <w:sz w:val="20"/>
          <w:szCs w:val="20"/>
        </w:rPr>
        <w:t>manifestos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considered</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both</w:t>
      </w:r>
      <w:proofErr w:type="spellEnd"/>
      <w:r w:rsidRPr="004C7242">
        <w:rPr>
          <w:rFonts w:ascii="Book Antiqua" w:hAnsi="Book Antiqua" w:cstheme="majorBidi"/>
          <w:sz w:val="20"/>
          <w:szCs w:val="20"/>
        </w:rPr>
        <w:t xml:space="preserve"> in </w:t>
      </w:r>
      <w:proofErr w:type="spellStart"/>
      <w:r w:rsidRPr="004C7242">
        <w:rPr>
          <w:rFonts w:ascii="Book Antiqua" w:hAnsi="Book Antiqua" w:cstheme="majorBidi"/>
          <w:sz w:val="20"/>
          <w:szCs w:val="20"/>
        </w:rPr>
        <w:t>their</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historical</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context</w:t>
      </w:r>
      <w:proofErr w:type="spellEnd"/>
      <w:r w:rsidRPr="004C7242">
        <w:rPr>
          <w:rFonts w:ascii="Book Antiqua" w:hAnsi="Book Antiqua" w:cstheme="majorBidi"/>
          <w:sz w:val="20"/>
          <w:szCs w:val="20"/>
        </w:rPr>
        <w:t xml:space="preserve"> and </w:t>
      </w:r>
      <w:proofErr w:type="spellStart"/>
      <w:r w:rsidRPr="004C7242">
        <w:rPr>
          <w:rFonts w:ascii="Book Antiqua" w:hAnsi="Book Antiqua" w:cstheme="majorBidi"/>
          <w:sz w:val="20"/>
          <w:szCs w:val="20"/>
        </w:rPr>
        <w:t>from</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perspective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contemporary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reception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Theses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about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exhaustion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forms</w:t>
      </w:r>
      <w:proofErr w:type="spellEnd"/>
      <w:r w:rsidRPr="004C7242">
        <w:rPr>
          <w:rFonts w:ascii="Book Antiqua" w:hAnsi="Book Antiqua" w:cstheme="majorBidi"/>
          <w:sz w:val="20"/>
          <w:szCs w:val="20"/>
        </w:rPr>
        <w:t xml:space="preserve"> and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impossibility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formulating</w:t>
      </w:r>
      <w:proofErr w:type="spellEnd"/>
      <w:r w:rsidRPr="004C7242">
        <w:rPr>
          <w:rFonts w:ascii="Book Antiqua" w:hAnsi="Book Antiqua" w:cstheme="majorBidi"/>
          <w:sz w:val="20"/>
          <w:szCs w:val="20"/>
        </w:rPr>
        <w:t xml:space="preserve"> an original </w:t>
      </w:r>
      <w:proofErr w:type="spellStart"/>
      <w:r w:rsidRPr="004C7242">
        <w:rPr>
          <w:rFonts w:ascii="Book Antiqua" w:hAnsi="Book Antiqua" w:cstheme="majorBidi"/>
          <w:sz w:val="20"/>
          <w:szCs w:val="20"/>
        </w:rPr>
        <w:t>literary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program</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mean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that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question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relevance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this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genre</w:t>
      </w:r>
      <w:proofErr w:type="spellEnd"/>
      <w:r w:rsidRPr="004C7242">
        <w:rPr>
          <w:rFonts w:ascii="Book Antiqua" w:hAnsi="Book Antiqua" w:cstheme="majorBidi"/>
          <w:sz w:val="20"/>
          <w:szCs w:val="20"/>
        </w:rPr>
        <w:t xml:space="preserve"> and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meaning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its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practice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remains</w:t>
      </w:r>
      <w:proofErr w:type="spellEnd"/>
      <w:r w:rsidRPr="004C7242">
        <w:rPr>
          <w:rFonts w:ascii="Book Antiqua" w:hAnsi="Book Antiqua" w:cstheme="majorBidi"/>
          <w:sz w:val="20"/>
          <w:szCs w:val="20"/>
        </w:rPr>
        <w:t xml:space="preserve"> relevant.</w:t>
      </w:r>
    </w:p>
    <w:p w14:paraId="66BCB646" w14:textId="77777777" w:rsidR="00BC569C" w:rsidRPr="004C7242" w:rsidRDefault="00BC569C" w:rsidP="00BC569C">
      <w:pPr>
        <w:spacing w:line="240" w:lineRule="auto"/>
        <w:contextualSpacing/>
        <w:rPr>
          <w:rFonts w:ascii="Book Antiqua" w:hAnsi="Book Antiqua" w:cstheme="majorBidi"/>
          <w:sz w:val="20"/>
          <w:szCs w:val="20"/>
        </w:rPr>
      </w:pPr>
    </w:p>
    <w:p w14:paraId="7A6BE9BD" w14:textId="3490D55D" w:rsidR="003A4F55" w:rsidRPr="004C7242" w:rsidRDefault="00BC569C" w:rsidP="00BC569C">
      <w:pPr>
        <w:spacing w:line="240" w:lineRule="auto"/>
        <w:contextualSpacing/>
        <w:rPr>
          <w:rFonts w:ascii="Book Antiqua" w:hAnsi="Book Antiqua" w:cstheme="majorBidi"/>
          <w:sz w:val="20"/>
          <w:szCs w:val="20"/>
        </w:rPr>
      </w:pPr>
      <w:proofErr w:type="spellStart"/>
      <w:r w:rsidRPr="004C7242">
        <w:rPr>
          <w:rFonts w:ascii="Book Antiqua" w:hAnsi="Book Antiqua" w:cstheme="majorBidi"/>
          <w:sz w:val="20"/>
          <w:szCs w:val="20"/>
        </w:rPr>
        <w:t>My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reflections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were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inspired</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by</w:t>
      </w:r>
      <w:proofErr w:type="spellEnd"/>
      <w:r w:rsidRPr="004C7242">
        <w:rPr>
          <w:rFonts w:ascii="Book Antiqua" w:hAnsi="Book Antiqua" w:cstheme="majorBidi"/>
          <w:sz w:val="20"/>
          <w:szCs w:val="20"/>
        </w:rPr>
        <w:t xml:space="preserve"> André </w:t>
      </w:r>
      <w:proofErr w:type="spellStart"/>
      <w:r w:rsidRPr="004C7242">
        <w:rPr>
          <w:rFonts w:ascii="Book Antiqua" w:hAnsi="Book Antiqua" w:cstheme="majorBidi"/>
          <w:sz w:val="20"/>
          <w:szCs w:val="20"/>
        </w:rPr>
        <w:t>Breton's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formula</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according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to</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which</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convulsive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beauty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can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exist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only</w:t>
      </w:r>
      <w:proofErr w:type="spellEnd"/>
      <w:r w:rsidRPr="004C7242">
        <w:rPr>
          <w:rFonts w:ascii="Book Antiqua" w:hAnsi="Book Antiqua" w:cstheme="majorBidi"/>
          <w:sz w:val="20"/>
          <w:szCs w:val="20"/>
        </w:rPr>
        <w:t xml:space="preserve"> at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price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recognizing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mutual </w:t>
      </w:r>
      <w:proofErr w:type="spellStart"/>
      <w:r w:rsidRPr="004C7242">
        <w:rPr>
          <w:rFonts w:ascii="Book Antiqua" w:hAnsi="Book Antiqua" w:cstheme="majorBidi"/>
          <w:sz w:val="20"/>
          <w:szCs w:val="20"/>
        </w:rPr>
        <w:t>relationship</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that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unites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object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under</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consideration</w:t>
      </w:r>
      <w:proofErr w:type="spellEnd"/>
      <w:r w:rsidRPr="004C7242">
        <w:rPr>
          <w:rFonts w:ascii="Book Antiqua" w:hAnsi="Book Antiqua" w:cstheme="majorBidi"/>
          <w:sz w:val="20"/>
          <w:szCs w:val="20"/>
        </w:rPr>
        <w:t xml:space="preserve"> in </w:t>
      </w:r>
      <w:proofErr w:type="spellStart"/>
      <w:r w:rsidRPr="004C7242">
        <w:rPr>
          <w:rFonts w:ascii="Book Antiqua" w:hAnsi="Book Antiqua" w:cstheme="majorBidi"/>
          <w:sz w:val="20"/>
          <w:szCs w:val="20"/>
        </w:rPr>
        <w:t>motion</w:t>
      </w:r>
      <w:proofErr w:type="spellEnd"/>
      <w:r w:rsidRPr="004C7242">
        <w:rPr>
          <w:rFonts w:ascii="Book Antiqua" w:hAnsi="Book Antiqua" w:cstheme="majorBidi"/>
          <w:sz w:val="20"/>
          <w:szCs w:val="20"/>
        </w:rPr>
        <w:t xml:space="preserve"> and in </w:t>
      </w:r>
      <w:proofErr w:type="spellStart"/>
      <w:r w:rsidRPr="004C7242">
        <w:rPr>
          <w:rFonts w:ascii="Book Antiqua" w:hAnsi="Book Antiqua" w:cstheme="majorBidi"/>
          <w:sz w:val="20"/>
          <w:szCs w:val="20"/>
        </w:rPr>
        <w:t>rest</w:t>
      </w:r>
      <w:proofErr w:type="spellEnd"/>
      <w:r w:rsidRPr="004C7242">
        <w:rPr>
          <w:rFonts w:ascii="Book Antiqua" w:hAnsi="Book Antiqua" w:cstheme="majorBidi"/>
          <w:sz w:val="20"/>
          <w:szCs w:val="20"/>
        </w:rPr>
        <w:t xml:space="preserve">." This </w:t>
      </w:r>
      <w:proofErr w:type="spellStart"/>
      <w:r w:rsidRPr="004C7242">
        <w:rPr>
          <w:rFonts w:ascii="Book Antiqua" w:hAnsi="Book Antiqua" w:cstheme="majorBidi"/>
          <w:sz w:val="20"/>
          <w:szCs w:val="20"/>
        </w:rPr>
        <w:t>metaphor</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captures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tension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between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evolving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artistic</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practice</w:t>
      </w:r>
      <w:proofErr w:type="spellEnd"/>
      <w:r w:rsidRPr="004C7242">
        <w:rPr>
          <w:rFonts w:ascii="Book Antiqua" w:hAnsi="Book Antiqua" w:cstheme="majorBidi"/>
          <w:sz w:val="20"/>
          <w:szCs w:val="20"/>
        </w:rPr>
        <w:t xml:space="preserve"> and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attempt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to</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codify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within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closed</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formula</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manifesto</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or</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rather</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between</w:t>
      </w:r>
      <w:proofErr w:type="spellEnd"/>
      <w:r w:rsidRPr="004C7242">
        <w:rPr>
          <w:rFonts w:ascii="Book Antiqua" w:hAnsi="Book Antiqua" w:cstheme="majorBidi"/>
          <w:sz w:val="20"/>
          <w:szCs w:val="20"/>
        </w:rPr>
        <w:t xml:space="preserve"> such a </w:t>
      </w:r>
      <w:proofErr w:type="spellStart"/>
      <w:r w:rsidRPr="004C7242">
        <w:rPr>
          <w:rFonts w:ascii="Book Antiqua" w:hAnsi="Book Antiqua" w:cstheme="majorBidi"/>
          <w:sz w:val="20"/>
          <w:szCs w:val="20"/>
        </w:rPr>
        <w:t>misunderstanding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its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function</w:t>
      </w:r>
      <w:proofErr w:type="spellEnd"/>
      <w:r w:rsidRPr="004C7242">
        <w:rPr>
          <w:rFonts w:ascii="Book Antiqua" w:hAnsi="Book Antiqua" w:cstheme="majorBidi"/>
          <w:sz w:val="20"/>
          <w:szCs w:val="20"/>
        </w:rPr>
        <w:t xml:space="preserve">. The </w:t>
      </w:r>
      <w:proofErr w:type="spellStart"/>
      <w:r w:rsidRPr="004C7242">
        <w:rPr>
          <w:rFonts w:ascii="Book Antiqua" w:hAnsi="Book Antiqua" w:cstheme="majorBidi"/>
          <w:sz w:val="20"/>
          <w:szCs w:val="20"/>
        </w:rPr>
        <w:t>analysis</w:t>
      </w:r>
      <w:proofErr w:type="spellEnd"/>
      <w:r w:rsidRPr="004C7242">
        <w:rPr>
          <w:rFonts w:ascii="Book Antiqua" w:hAnsi="Book Antiqua" w:cstheme="majorBidi"/>
          <w:sz w:val="20"/>
          <w:szCs w:val="20"/>
        </w:rPr>
        <w:t xml:space="preserve"> will </w:t>
      </w:r>
      <w:proofErr w:type="spellStart"/>
      <w:r w:rsidRPr="004C7242">
        <w:rPr>
          <w:rFonts w:ascii="Book Antiqua" w:hAnsi="Book Antiqua" w:cstheme="majorBidi"/>
          <w:sz w:val="20"/>
          <w:szCs w:val="20"/>
        </w:rPr>
        <w:t>be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based</w:t>
      </w:r>
      <w:proofErr w:type="spellEnd"/>
      <w:r w:rsidRPr="004C7242">
        <w:rPr>
          <w:rFonts w:ascii="Book Antiqua" w:hAnsi="Book Antiqua" w:cstheme="majorBidi"/>
          <w:sz w:val="20"/>
          <w:szCs w:val="20"/>
        </w:rPr>
        <w:t xml:space="preserve"> on a </w:t>
      </w:r>
      <w:proofErr w:type="spellStart"/>
      <w:r w:rsidRPr="004C7242">
        <w:rPr>
          <w:rFonts w:ascii="Book Antiqua" w:hAnsi="Book Antiqua" w:cstheme="majorBidi"/>
          <w:sz w:val="20"/>
          <w:szCs w:val="20"/>
        </w:rPr>
        <w:t>critical</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reading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manifestos</w:t>
      </w:r>
      <w:proofErr w:type="spellEnd"/>
      <w:r w:rsidRPr="004C7242">
        <w:rPr>
          <w:rFonts w:ascii="Book Antiqua" w:hAnsi="Book Antiqua" w:cstheme="majorBidi"/>
          <w:sz w:val="20"/>
          <w:szCs w:val="20"/>
        </w:rPr>
        <w:t xml:space="preserve"> (and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texts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that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represent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ideas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contained</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within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them</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taking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into</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account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their</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selective</w:t>
      </w:r>
      <w:proofErr w:type="spellEnd"/>
      <w:r w:rsidRPr="004C7242">
        <w:rPr>
          <w:rFonts w:ascii="Book Antiqua" w:hAnsi="Book Antiqua" w:cstheme="majorBidi"/>
          <w:sz w:val="20"/>
          <w:szCs w:val="20"/>
        </w:rPr>
        <w:t xml:space="preserve"> and </w:t>
      </w:r>
      <w:proofErr w:type="spellStart"/>
      <w:r w:rsidRPr="004C7242">
        <w:rPr>
          <w:rFonts w:ascii="Book Antiqua" w:hAnsi="Book Antiqua" w:cstheme="majorBidi"/>
          <w:sz w:val="20"/>
          <w:szCs w:val="20"/>
        </w:rPr>
        <w:t>fragmented</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reading</w:t>
      </w:r>
      <w:proofErr w:type="spellEnd"/>
      <w:r w:rsidRPr="004C7242">
        <w:rPr>
          <w:rFonts w:ascii="Book Antiqua" w:hAnsi="Book Antiqua" w:cstheme="majorBidi"/>
          <w:sz w:val="20"/>
          <w:szCs w:val="20"/>
        </w:rPr>
        <w:t xml:space="preserve"> in </w:t>
      </w:r>
      <w:proofErr w:type="spellStart"/>
      <w:r w:rsidRPr="004C7242">
        <w:rPr>
          <w:rFonts w:ascii="Book Antiqua" w:hAnsi="Book Antiqua" w:cstheme="majorBidi"/>
          <w:sz w:val="20"/>
          <w:szCs w:val="20"/>
        </w:rPr>
        <w:t>contemporary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times</w:t>
      </w:r>
      <w:proofErr w:type="spellEnd"/>
      <w:r w:rsidRPr="004C7242">
        <w:rPr>
          <w:rFonts w:ascii="Book Antiqua" w:hAnsi="Book Antiqua" w:cstheme="majorBidi"/>
          <w:sz w:val="20"/>
          <w:szCs w:val="20"/>
        </w:rPr>
        <w:t xml:space="preserve">. The </w:t>
      </w:r>
      <w:proofErr w:type="spellStart"/>
      <w:r w:rsidRPr="004C7242">
        <w:rPr>
          <w:rFonts w:ascii="Book Antiqua" w:hAnsi="Book Antiqua" w:cstheme="majorBidi"/>
          <w:sz w:val="20"/>
          <w:szCs w:val="20"/>
        </w:rPr>
        <w:t>second</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part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presentation</w:t>
      </w:r>
      <w:proofErr w:type="spellEnd"/>
      <w:r w:rsidRPr="004C7242">
        <w:rPr>
          <w:rFonts w:ascii="Book Antiqua" w:hAnsi="Book Antiqua" w:cstheme="majorBidi"/>
          <w:sz w:val="20"/>
          <w:szCs w:val="20"/>
        </w:rPr>
        <w:t xml:space="preserve"> will </w:t>
      </w:r>
      <w:proofErr w:type="spellStart"/>
      <w:r w:rsidRPr="004C7242">
        <w:rPr>
          <w:rFonts w:ascii="Book Antiqua" w:hAnsi="Book Antiqua" w:cstheme="majorBidi"/>
          <w:sz w:val="20"/>
          <w:szCs w:val="20"/>
        </w:rPr>
        <w:t>address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application</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manifesto</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writing</w:t>
      </w:r>
      <w:proofErr w:type="spellEnd"/>
      <w:r w:rsidRPr="004C7242">
        <w:rPr>
          <w:rFonts w:ascii="Book Antiqua" w:hAnsi="Book Antiqua" w:cstheme="majorBidi"/>
          <w:sz w:val="20"/>
          <w:szCs w:val="20"/>
        </w:rPr>
        <w:t xml:space="preserve"> in </w:t>
      </w:r>
      <w:proofErr w:type="spellStart"/>
      <w:r w:rsidRPr="004C7242">
        <w:rPr>
          <w:rFonts w:ascii="Book Antiqua" w:hAnsi="Book Antiqua" w:cstheme="majorBidi"/>
          <w:sz w:val="20"/>
          <w:szCs w:val="20"/>
        </w:rPr>
        <w:t>academic</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teaching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thesis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that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practice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creating</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manifestos</w:t>
      </w:r>
      <w:proofErr w:type="spellEnd"/>
      <w:r w:rsidRPr="004C7242">
        <w:rPr>
          <w:rFonts w:ascii="Book Antiqua" w:hAnsi="Book Antiqua" w:cstheme="majorBidi"/>
          <w:sz w:val="20"/>
          <w:szCs w:val="20"/>
        </w:rPr>
        <w:t>—</w:t>
      </w:r>
      <w:proofErr w:type="spellStart"/>
      <w:r w:rsidRPr="004C7242">
        <w:rPr>
          <w:rFonts w:ascii="Book Antiqua" w:hAnsi="Book Antiqua" w:cstheme="majorBidi"/>
          <w:sz w:val="20"/>
          <w:szCs w:val="20"/>
        </w:rPr>
        <w:t>even</w:t>
      </w:r>
      <w:proofErr w:type="spellEnd"/>
      <w:r w:rsidRPr="004C7242">
        <w:rPr>
          <w:rFonts w:ascii="Book Antiqua" w:hAnsi="Book Antiqua" w:cstheme="majorBidi"/>
          <w:sz w:val="20"/>
          <w:szCs w:val="20"/>
        </w:rPr>
        <w:t xml:space="preserve"> ad hoc </w:t>
      </w:r>
      <w:proofErr w:type="spellStart"/>
      <w:r w:rsidRPr="004C7242">
        <w:rPr>
          <w:rFonts w:ascii="Book Antiqua" w:hAnsi="Book Antiqua" w:cstheme="majorBidi"/>
          <w:sz w:val="20"/>
          <w:szCs w:val="20"/>
        </w:rPr>
        <w:t>ones</w:t>
      </w:r>
      <w:proofErr w:type="spellEnd"/>
      <w:r w:rsidRPr="004C7242">
        <w:rPr>
          <w:rFonts w:ascii="Book Antiqua" w:hAnsi="Book Antiqua" w:cstheme="majorBidi"/>
          <w:sz w:val="20"/>
          <w:szCs w:val="20"/>
        </w:rPr>
        <w:t>—</w:t>
      </w:r>
      <w:proofErr w:type="spellStart"/>
      <w:r w:rsidRPr="004C7242">
        <w:rPr>
          <w:rFonts w:ascii="Book Antiqua" w:hAnsi="Book Antiqua" w:cstheme="majorBidi"/>
          <w:sz w:val="20"/>
          <w:szCs w:val="20"/>
        </w:rPr>
        <w:t>has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significant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pedagogical</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value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it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allows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students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Creative Writing </w:t>
      </w:r>
      <w:proofErr w:type="spellStart"/>
      <w:r w:rsidRPr="004C7242">
        <w:rPr>
          <w:rFonts w:ascii="Book Antiqua" w:hAnsi="Book Antiqua" w:cstheme="majorBidi"/>
          <w:sz w:val="20"/>
          <w:szCs w:val="20"/>
        </w:rPr>
        <w:t>to</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formulate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their</w:t>
      </w:r>
      <w:proofErr w:type="spellEnd"/>
      <w:r w:rsidRPr="004C7242">
        <w:rPr>
          <w:rFonts w:ascii="Book Antiqua" w:hAnsi="Book Antiqua" w:cstheme="majorBidi"/>
          <w:sz w:val="20"/>
          <w:szCs w:val="20"/>
        </w:rPr>
        <w:t xml:space="preserve"> own </w:t>
      </w:r>
      <w:proofErr w:type="spellStart"/>
      <w:r w:rsidRPr="004C7242">
        <w:rPr>
          <w:rFonts w:ascii="Book Antiqua" w:hAnsi="Book Antiqua" w:cstheme="majorBidi"/>
          <w:sz w:val="20"/>
          <w:szCs w:val="20"/>
        </w:rPr>
        <w:t>artistic</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strategies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reflect</w:t>
      </w:r>
      <w:proofErr w:type="spellEnd"/>
      <w:r w:rsidRPr="004C7242">
        <w:rPr>
          <w:rFonts w:ascii="Book Antiqua" w:hAnsi="Book Antiqua" w:cstheme="majorBidi"/>
          <w:sz w:val="20"/>
          <w:szCs w:val="20"/>
        </w:rPr>
        <w:t xml:space="preserve"> on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goals</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of</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their</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work</w:t>
      </w:r>
      <w:proofErr w:type="spellEnd"/>
      <w:r w:rsidRPr="004C7242">
        <w:rPr>
          <w:rFonts w:ascii="Book Antiqua" w:hAnsi="Book Antiqua" w:cstheme="majorBidi"/>
          <w:sz w:val="20"/>
          <w:szCs w:val="20"/>
        </w:rPr>
        <w:t xml:space="preserve">, and </w:t>
      </w:r>
      <w:proofErr w:type="spellStart"/>
      <w:r w:rsidRPr="004C7242">
        <w:rPr>
          <w:rFonts w:ascii="Book Antiqua" w:hAnsi="Book Antiqua" w:cstheme="majorBidi"/>
          <w:sz w:val="20"/>
          <w:szCs w:val="20"/>
        </w:rPr>
        <w:t>consciously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shape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their</w:t>
      </w:r>
      <w:proofErr w:type="spellEnd"/>
      <w:r w:rsidRPr="004C7242">
        <w:rPr>
          <w:rFonts w:ascii="Book Antiqua" w:hAnsi="Book Antiqua" w:cstheme="majorBidi"/>
          <w:sz w:val="20"/>
          <w:szCs w:val="20"/>
        </w:rPr>
        <w:t xml:space="preserve"> individual </w:t>
      </w:r>
      <w:proofErr w:type="spellStart"/>
      <w:r w:rsidRPr="004C7242">
        <w:rPr>
          <w:rFonts w:ascii="Book Antiqua" w:hAnsi="Book Antiqua" w:cstheme="majorBidi"/>
          <w:sz w:val="20"/>
          <w:szCs w:val="20"/>
        </w:rPr>
        <w:t>literary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language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Consequently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manifesto</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appears</w:t>
      </w:r>
      <w:proofErr w:type="spellEnd"/>
      <w:r w:rsidRPr="004C7242">
        <w:rPr>
          <w:rFonts w:ascii="Book Antiqua" w:hAnsi="Book Antiqua" w:cstheme="majorBidi"/>
          <w:sz w:val="20"/>
          <w:szCs w:val="20"/>
        </w:rPr>
        <w:t xml:space="preserve"> not </w:t>
      </w:r>
      <w:proofErr w:type="spellStart"/>
      <w:r w:rsidRPr="004C7242">
        <w:rPr>
          <w:rFonts w:ascii="Book Antiqua" w:hAnsi="Book Antiqua" w:cstheme="majorBidi"/>
          <w:sz w:val="20"/>
          <w:szCs w:val="20"/>
        </w:rPr>
        <w:t>only</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as</w:t>
      </w:r>
      <w:proofErr w:type="spellEnd"/>
      <w:r w:rsidRPr="004C7242">
        <w:rPr>
          <w:rFonts w:ascii="Book Antiqua" w:hAnsi="Book Antiqua" w:cstheme="majorBidi"/>
          <w:sz w:val="20"/>
          <w:szCs w:val="20"/>
        </w:rPr>
        <w:t xml:space="preserve"> a </w:t>
      </w:r>
      <w:proofErr w:type="spellStart"/>
      <w:r w:rsidRPr="004C7242">
        <w:rPr>
          <w:rFonts w:ascii="Book Antiqua" w:hAnsi="Book Antiqua" w:cstheme="majorBidi"/>
          <w:sz w:val="20"/>
          <w:szCs w:val="20"/>
        </w:rPr>
        <w:t>testament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to</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the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past</w:t>
      </w:r>
      <w:proofErr w:type="spellEnd"/>
      <w:r w:rsidRPr="004C7242">
        <w:rPr>
          <w:rFonts w:ascii="Book Antiqua" w:hAnsi="Book Antiqua" w:cstheme="majorBidi"/>
          <w:sz w:val="20"/>
          <w:szCs w:val="20"/>
        </w:rPr>
        <w:t xml:space="preserve"> but also </w:t>
      </w:r>
      <w:proofErr w:type="spellStart"/>
      <w:r w:rsidRPr="004C7242">
        <w:rPr>
          <w:rFonts w:ascii="Book Antiqua" w:hAnsi="Book Antiqua" w:cstheme="majorBidi"/>
          <w:sz w:val="20"/>
          <w:szCs w:val="20"/>
        </w:rPr>
        <w:t>as</w:t>
      </w:r>
      <w:proofErr w:type="spellEnd"/>
      <w:r w:rsidRPr="004C7242">
        <w:rPr>
          <w:rFonts w:ascii="Book Antiqua" w:hAnsi="Book Antiqua" w:cstheme="majorBidi"/>
          <w:sz w:val="20"/>
          <w:szCs w:val="20"/>
        </w:rPr>
        <w:t xml:space="preserve"> a </w:t>
      </w:r>
      <w:proofErr w:type="spellStart"/>
      <w:r w:rsidRPr="004C7242">
        <w:rPr>
          <w:rFonts w:ascii="Book Antiqua" w:hAnsi="Book Antiqua" w:cstheme="majorBidi"/>
          <w:sz w:val="20"/>
          <w:szCs w:val="20"/>
        </w:rPr>
        <w:t>current</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tool</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for</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critical</w:t>
      </w:r>
      <w:proofErr w:type="spellEnd"/>
      <w:r w:rsidRPr="004C7242">
        <w:rPr>
          <w:rFonts w:ascii="Book Antiqua" w:hAnsi="Book Antiqua" w:cstheme="majorBidi"/>
          <w:sz w:val="20"/>
          <w:szCs w:val="20"/>
        </w:rPr>
        <w:t xml:space="preserve"> and </w:t>
      </w:r>
      <w:proofErr w:type="spellStart"/>
      <w:r w:rsidRPr="004C7242">
        <w:rPr>
          <w:rFonts w:ascii="Book Antiqua" w:hAnsi="Book Antiqua" w:cstheme="majorBidi"/>
          <w:sz w:val="20"/>
          <w:szCs w:val="20"/>
        </w:rPr>
        <w:t>creative</w:t>
      </w:r>
      <w:proofErr w:type="spellEnd"/>
      <w:r w:rsidRPr="004C7242">
        <w:rPr>
          <w:rFonts w:ascii="Book Antiqua" w:hAnsi="Book Antiqua" w:cstheme="majorBidi"/>
          <w:sz w:val="20"/>
          <w:szCs w:val="20"/>
        </w:rPr>
        <w:t xml:space="preserve"> </w:t>
      </w:r>
      <w:proofErr w:type="spellStart"/>
      <w:r w:rsidRPr="004C7242">
        <w:rPr>
          <w:rFonts w:ascii="Book Antiqua" w:hAnsi="Book Antiqua" w:cstheme="majorBidi"/>
          <w:sz w:val="20"/>
          <w:szCs w:val="20"/>
        </w:rPr>
        <w:t>reflection</w:t>
      </w:r>
      <w:proofErr w:type="spellEnd"/>
      <w:r w:rsidRPr="004C7242">
        <w:rPr>
          <w:rFonts w:ascii="Book Antiqua" w:hAnsi="Book Antiqua" w:cstheme="majorBidi"/>
          <w:sz w:val="20"/>
          <w:szCs w:val="20"/>
        </w:rPr>
        <w:t xml:space="preserve"> on </w:t>
      </w:r>
      <w:proofErr w:type="spellStart"/>
      <w:r w:rsidRPr="004C7242">
        <w:rPr>
          <w:rFonts w:ascii="Book Antiqua" w:hAnsi="Book Antiqua" w:cstheme="majorBidi"/>
          <w:sz w:val="20"/>
          <w:szCs w:val="20"/>
        </w:rPr>
        <w:t>literature</w:t>
      </w:r>
      <w:proofErr w:type="spellEnd"/>
      <w:r w:rsidRPr="004C7242">
        <w:rPr>
          <w:rFonts w:ascii="Book Antiqua" w:hAnsi="Book Antiqua" w:cstheme="majorBidi"/>
          <w:sz w:val="20"/>
          <w:szCs w:val="20"/>
        </w:rPr>
        <w:t>.</w:t>
      </w:r>
    </w:p>
    <w:p w14:paraId="335616D8" w14:textId="77777777" w:rsidR="00BC569C" w:rsidRPr="004C7242" w:rsidRDefault="00BC569C" w:rsidP="00BC569C">
      <w:pPr>
        <w:spacing w:line="240" w:lineRule="auto"/>
        <w:contextualSpacing/>
        <w:rPr>
          <w:rFonts w:ascii="Book Antiqua" w:hAnsi="Book Antiqua"/>
          <w:sz w:val="20"/>
          <w:szCs w:val="20"/>
          <w:lang w:val="en-US"/>
        </w:rPr>
      </w:pPr>
    </w:p>
    <w:p w14:paraId="18F2EFA0" w14:textId="77777777" w:rsidR="003A4F55" w:rsidRPr="004C7242" w:rsidRDefault="003A4F55" w:rsidP="00BC569C">
      <w:pPr>
        <w:spacing w:line="240" w:lineRule="auto"/>
        <w:contextualSpacing/>
        <w:rPr>
          <w:rFonts w:ascii="Book Antiqua" w:hAnsi="Book Antiqua"/>
          <w:b/>
          <w:bCs/>
          <w:sz w:val="20"/>
          <w:szCs w:val="20"/>
          <w:lang w:val="en-US"/>
        </w:rPr>
      </w:pPr>
      <w:r w:rsidRPr="004C7242">
        <w:rPr>
          <w:rFonts w:ascii="Book Antiqua" w:hAnsi="Book Antiqua"/>
          <w:b/>
          <w:bCs/>
          <w:sz w:val="20"/>
          <w:szCs w:val="20"/>
          <w:lang w:val="en-US"/>
        </w:rPr>
        <w:t>Mateusz Antoniuk</w:t>
      </w:r>
    </w:p>
    <w:p w14:paraId="3ADF7942" w14:textId="77777777" w:rsidR="003A4F55" w:rsidRPr="004C7242" w:rsidRDefault="003A4F55" w:rsidP="00BC569C">
      <w:pPr>
        <w:spacing w:line="240" w:lineRule="auto"/>
        <w:contextualSpacing/>
        <w:rPr>
          <w:rFonts w:ascii="Book Antiqua" w:eastAsia="Times New Roman" w:hAnsi="Book Antiqua"/>
          <w:b/>
          <w:bCs/>
          <w:i/>
          <w:iCs/>
          <w:color w:val="000000"/>
          <w:sz w:val="20"/>
          <w:szCs w:val="20"/>
          <w:lang w:val="en-US"/>
        </w:rPr>
      </w:pPr>
      <w:proofErr w:type="spellStart"/>
      <w:r w:rsidRPr="004C7242">
        <w:rPr>
          <w:rFonts w:ascii="Book Antiqua" w:eastAsia="Times New Roman" w:hAnsi="Book Antiqua"/>
          <w:b/>
          <w:bCs/>
          <w:i/>
          <w:iCs/>
          <w:color w:val="000000"/>
          <w:sz w:val="20"/>
          <w:szCs w:val="20"/>
        </w:rPr>
        <w:t>From</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tracing</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creativity</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to</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teaching</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creativity</w:t>
      </w:r>
      <w:proofErr w:type="spellEnd"/>
      <w:r w:rsidRPr="004C7242">
        <w:rPr>
          <w:rFonts w:ascii="Book Antiqua" w:eastAsia="Times New Roman" w:hAnsi="Book Antiqua"/>
          <w:b/>
          <w:bCs/>
          <w:i/>
          <w:iCs/>
          <w:color w:val="000000"/>
          <w:sz w:val="20"/>
          <w:szCs w:val="20"/>
        </w:rPr>
        <w:t xml:space="preserve">". Genetic </w:t>
      </w:r>
      <w:proofErr w:type="spellStart"/>
      <w:r w:rsidRPr="004C7242">
        <w:rPr>
          <w:rFonts w:ascii="Book Antiqua" w:eastAsia="Times New Roman" w:hAnsi="Book Antiqua"/>
          <w:b/>
          <w:bCs/>
          <w:i/>
          <w:iCs/>
          <w:color w:val="000000"/>
          <w:sz w:val="20"/>
          <w:szCs w:val="20"/>
        </w:rPr>
        <w:t>criticism</w:t>
      </w:r>
      <w:proofErr w:type="spellEnd"/>
      <w:r w:rsidRPr="004C7242">
        <w:rPr>
          <w:rFonts w:ascii="Book Antiqua" w:eastAsia="Times New Roman" w:hAnsi="Book Antiqua"/>
          <w:b/>
          <w:bCs/>
          <w:i/>
          <w:iCs/>
          <w:color w:val="000000"/>
          <w:sz w:val="20"/>
          <w:szCs w:val="20"/>
        </w:rPr>
        <w:t xml:space="preserve"> and </w:t>
      </w:r>
      <w:proofErr w:type="spellStart"/>
      <w:r w:rsidRPr="004C7242">
        <w:rPr>
          <w:rFonts w:ascii="Book Antiqua" w:eastAsia="Times New Roman" w:hAnsi="Book Antiqua"/>
          <w:b/>
          <w:bCs/>
          <w:i/>
          <w:iCs/>
          <w:color w:val="000000"/>
          <w:sz w:val="20"/>
          <w:szCs w:val="20"/>
        </w:rPr>
        <w:t>creative</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writing</w:t>
      </w:r>
      <w:proofErr w:type="spellEnd"/>
      <w:r w:rsidRPr="004C7242">
        <w:rPr>
          <w:rFonts w:ascii="Book Antiqua" w:eastAsia="Times New Roman" w:hAnsi="Book Antiqua"/>
          <w:b/>
          <w:bCs/>
          <w:i/>
          <w:iCs/>
          <w:color w:val="000000"/>
          <w:sz w:val="20"/>
          <w:szCs w:val="20"/>
        </w:rPr>
        <w:t xml:space="preserve"> </w:t>
      </w:r>
      <w:proofErr w:type="spellStart"/>
      <w:r w:rsidRPr="004C7242">
        <w:rPr>
          <w:rFonts w:ascii="Book Antiqua" w:eastAsia="Times New Roman" w:hAnsi="Book Antiqua"/>
          <w:b/>
          <w:bCs/>
          <w:i/>
          <w:iCs/>
          <w:color w:val="000000"/>
          <w:sz w:val="20"/>
          <w:szCs w:val="20"/>
        </w:rPr>
        <w:t>course</w:t>
      </w:r>
      <w:proofErr w:type="spellEnd"/>
    </w:p>
    <w:p w14:paraId="192643BB" w14:textId="54CCB619" w:rsidR="00BC569C" w:rsidRDefault="00BC569C" w:rsidP="00BC569C">
      <w:pPr>
        <w:pStyle w:val="NormalnyWeb"/>
        <w:contextualSpacing/>
        <w:rPr>
          <w:rFonts w:ascii="Book Antiqua" w:hAnsi="Book Antiqua" w:cstheme="minorBidi"/>
          <w:color w:val="000000"/>
          <w:sz w:val="20"/>
          <w:szCs w:val="20"/>
          <w:lang w:eastAsia="en-US"/>
        </w:rPr>
      </w:pPr>
      <w:r w:rsidRPr="004C7242">
        <w:rPr>
          <w:rFonts w:ascii="Book Antiqua" w:hAnsi="Book Antiqua" w:cstheme="minorBidi"/>
          <w:color w:val="000000"/>
          <w:sz w:val="20"/>
          <w:szCs w:val="20"/>
          <w:lang w:eastAsia="en-US"/>
        </w:rPr>
        <w:t xml:space="preserve">In </w:t>
      </w:r>
      <w:proofErr w:type="spellStart"/>
      <w:r w:rsidRPr="004C7242">
        <w:rPr>
          <w:rFonts w:ascii="Book Antiqua" w:hAnsi="Book Antiqua" w:cstheme="minorBidi"/>
          <w:color w:val="000000"/>
          <w:sz w:val="20"/>
          <w:szCs w:val="20"/>
          <w:lang w:eastAsia="en-US"/>
        </w:rPr>
        <w:t>the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first</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part</w:t>
      </w:r>
      <w:proofErr w:type="spellEnd"/>
      <w:r w:rsidRPr="004C7242">
        <w:rPr>
          <w:rFonts w:ascii="Book Antiqua" w:hAnsi="Book Antiqua" w:cstheme="minorBidi"/>
          <w:color w:val="000000"/>
          <w:sz w:val="20"/>
          <w:szCs w:val="20"/>
          <w:lang w:eastAsia="en-US"/>
        </w:rPr>
        <w:t xml:space="preserve">, I will </w:t>
      </w:r>
      <w:proofErr w:type="spellStart"/>
      <w:r w:rsidRPr="004C7242">
        <w:rPr>
          <w:rFonts w:ascii="Book Antiqua" w:hAnsi="Book Antiqua" w:cstheme="minorBidi"/>
          <w:color w:val="000000"/>
          <w:sz w:val="20"/>
          <w:szCs w:val="20"/>
          <w:lang w:eastAsia="en-US"/>
        </w:rPr>
        <w:t>present</w:t>
      </w:r>
      <w:proofErr w:type="spellEnd"/>
      <w:r w:rsidRPr="004C7242">
        <w:rPr>
          <w:rFonts w:ascii="Book Antiqua" w:hAnsi="Book Antiqua" w:cstheme="minorBidi"/>
          <w:color w:val="000000"/>
          <w:sz w:val="20"/>
          <w:szCs w:val="20"/>
          <w:lang w:eastAsia="en-US"/>
        </w:rPr>
        <w:t xml:space="preserve"> possible </w:t>
      </w:r>
      <w:proofErr w:type="spellStart"/>
      <w:r w:rsidRPr="004C7242">
        <w:rPr>
          <w:rFonts w:ascii="Book Antiqua" w:hAnsi="Book Antiqua" w:cstheme="minorBidi"/>
          <w:color w:val="000000"/>
          <w:sz w:val="20"/>
          <w:szCs w:val="20"/>
          <w:lang w:eastAsia="en-US"/>
        </w:rPr>
        <w:t>examples</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of</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what</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we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can</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gain</w:t>
      </w:r>
      <w:proofErr w:type="spellEnd"/>
      <w:r w:rsidRPr="004C7242">
        <w:rPr>
          <w:rFonts w:ascii="Book Antiqua" w:hAnsi="Book Antiqua" w:cstheme="minorBidi"/>
          <w:color w:val="000000"/>
          <w:sz w:val="20"/>
          <w:szCs w:val="20"/>
          <w:lang w:eastAsia="en-US"/>
        </w:rPr>
        <w:t xml:space="preserve"> (and </w:t>
      </w:r>
      <w:proofErr w:type="spellStart"/>
      <w:r w:rsidRPr="004C7242">
        <w:rPr>
          <w:rFonts w:ascii="Book Antiqua" w:hAnsi="Book Antiqua" w:cstheme="minorBidi"/>
          <w:color w:val="000000"/>
          <w:sz w:val="20"/>
          <w:szCs w:val="20"/>
          <w:lang w:eastAsia="en-US"/>
        </w:rPr>
        <w:t>what</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can</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be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gained</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from</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tracing</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creativity</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through</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writers</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notebooks</w:t>
      </w:r>
      <w:proofErr w:type="spellEnd"/>
      <w:r w:rsidRPr="004C7242">
        <w:rPr>
          <w:rFonts w:ascii="Book Antiqua" w:hAnsi="Book Antiqua" w:cstheme="minorBidi"/>
          <w:color w:val="000000"/>
          <w:sz w:val="20"/>
          <w:szCs w:val="20"/>
          <w:lang w:eastAsia="en-US"/>
        </w:rPr>
        <w:t xml:space="preserve">. In </w:t>
      </w:r>
      <w:proofErr w:type="spellStart"/>
      <w:r w:rsidRPr="004C7242">
        <w:rPr>
          <w:rFonts w:ascii="Book Antiqua" w:hAnsi="Book Antiqua" w:cstheme="minorBidi"/>
          <w:color w:val="000000"/>
          <w:sz w:val="20"/>
          <w:szCs w:val="20"/>
          <w:lang w:eastAsia="en-US"/>
        </w:rPr>
        <w:t>the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second</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part</w:t>
      </w:r>
      <w:proofErr w:type="spellEnd"/>
      <w:r w:rsidRPr="004C7242">
        <w:rPr>
          <w:rFonts w:ascii="Book Antiqua" w:hAnsi="Book Antiqua" w:cstheme="minorBidi"/>
          <w:color w:val="000000"/>
          <w:sz w:val="20"/>
          <w:szCs w:val="20"/>
          <w:lang w:eastAsia="en-US"/>
        </w:rPr>
        <w:t xml:space="preserve">, I will </w:t>
      </w:r>
      <w:proofErr w:type="spellStart"/>
      <w:r w:rsidRPr="004C7242">
        <w:rPr>
          <w:rFonts w:ascii="Book Antiqua" w:hAnsi="Book Antiqua" w:cstheme="minorBidi"/>
          <w:color w:val="000000"/>
          <w:sz w:val="20"/>
          <w:szCs w:val="20"/>
          <w:lang w:eastAsia="en-US"/>
        </w:rPr>
        <w:t>address</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the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issue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of</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whether</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genetic</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criticism</w:t>
      </w:r>
      <w:proofErr w:type="spellEnd"/>
      <w:r w:rsidRPr="004C7242">
        <w:rPr>
          <w:rFonts w:ascii="Book Antiqua" w:hAnsi="Book Antiqua" w:cstheme="minorBidi"/>
          <w:color w:val="000000"/>
          <w:sz w:val="20"/>
          <w:szCs w:val="20"/>
          <w:lang w:eastAsia="en-US"/>
        </w:rPr>
        <w:t>—</w:t>
      </w:r>
      <w:proofErr w:type="spellStart"/>
      <w:r w:rsidRPr="004C7242">
        <w:rPr>
          <w:rFonts w:ascii="Book Antiqua" w:hAnsi="Book Antiqua" w:cstheme="minorBidi"/>
          <w:color w:val="000000"/>
          <w:sz w:val="20"/>
          <w:szCs w:val="20"/>
          <w:lang w:eastAsia="en-US"/>
        </w:rPr>
        <w:t>simply</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the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practice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of</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examining</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the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creative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process</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based</w:t>
      </w:r>
      <w:proofErr w:type="spellEnd"/>
      <w:r w:rsidRPr="004C7242">
        <w:rPr>
          <w:rFonts w:ascii="Book Antiqua" w:hAnsi="Book Antiqua" w:cstheme="minorBidi"/>
          <w:color w:val="000000"/>
          <w:sz w:val="20"/>
          <w:szCs w:val="20"/>
          <w:lang w:eastAsia="en-US"/>
        </w:rPr>
        <w:t xml:space="preserve"> on </w:t>
      </w:r>
      <w:proofErr w:type="spellStart"/>
      <w:r w:rsidRPr="004C7242">
        <w:rPr>
          <w:rFonts w:ascii="Book Antiqua" w:hAnsi="Book Antiqua" w:cstheme="minorBidi"/>
          <w:color w:val="000000"/>
          <w:sz w:val="20"/>
          <w:szCs w:val="20"/>
          <w:lang w:eastAsia="en-US"/>
        </w:rPr>
        <w:t>preserved</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documents</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of</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origin</w:t>
      </w:r>
      <w:proofErr w:type="spellEnd"/>
      <w:r w:rsidRPr="004C7242">
        <w:rPr>
          <w:rFonts w:ascii="Book Antiqua" w:hAnsi="Book Antiqua" w:cstheme="minorBidi"/>
          <w:color w:val="000000"/>
          <w:sz w:val="20"/>
          <w:szCs w:val="20"/>
          <w:lang w:eastAsia="en-US"/>
        </w:rPr>
        <w:t>—</w:t>
      </w:r>
      <w:proofErr w:type="spellStart"/>
      <w:r w:rsidRPr="004C7242">
        <w:rPr>
          <w:rFonts w:ascii="Book Antiqua" w:hAnsi="Book Antiqua" w:cstheme="minorBidi"/>
          <w:color w:val="000000"/>
          <w:sz w:val="20"/>
          <w:szCs w:val="20"/>
          <w:lang w:eastAsia="en-US"/>
        </w:rPr>
        <w:t>can</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be</w:t>
      </w:r>
      <w:proofErr w:type="spellEnd"/>
      <w:r w:rsidRPr="004C7242">
        <w:rPr>
          <w:rFonts w:ascii="Book Antiqua" w:hAnsi="Book Antiqua" w:cstheme="minorBidi"/>
          <w:color w:val="000000"/>
          <w:sz w:val="20"/>
          <w:szCs w:val="20"/>
          <w:lang w:eastAsia="en-US"/>
        </w:rPr>
        <w:t xml:space="preserve"> incorporated </w:t>
      </w:r>
      <w:proofErr w:type="spellStart"/>
      <w:r w:rsidRPr="004C7242">
        <w:rPr>
          <w:rFonts w:ascii="Book Antiqua" w:hAnsi="Book Antiqua" w:cstheme="minorBidi"/>
          <w:color w:val="000000"/>
          <w:sz w:val="20"/>
          <w:szCs w:val="20"/>
          <w:lang w:eastAsia="en-US"/>
        </w:rPr>
        <w:t>into</w:t>
      </w:r>
      <w:proofErr w:type="spellEnd"/>
      <w:r w:rsidRPr="004C7242">
        <w:rPr>
          <w:rFonts w:ascii="Book Antiqua" w:hAnsi="Book Antiqua" w:cstheme="minorBidi"/>
          <w:color w:val="000000"/>
          <w:sz w:val="20"/>
          <w:szCs w:val="20"/>
          <w:lang w:eastAsia="en-US"/>
        </w:rPr>
        <w:t xml:space="preserve"> a </w:t>
      </w:r>
      <w:proofErr w:type="spellStart"/>
      <w:r w:rsidRPr="004C7242">
        <w:rPr>
          <w:rFonts w:ascii="Book Antiqua" w:hAnsi="Book Antiqua" w:cstheme="minorBidi"/>
          <w:color w:val="000000"/>
          <w:sz w:val="20"/>
          <w:szCs w:val="20"/>
          <w:lang w:eastAsia="en-US"/>
        </w:rPr>
        <w:t>creative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writing</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course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or</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whether</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showing</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how</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others</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wrote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revealing</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their</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techniques</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can</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be</w:t>
      </w:r>
      <w:proofErr w:type="spellEnd"/>
      <w:r w:rsidRPr="004C7242">
        <w:rPr>
          <w:rFonts w:ascii="Book Antiqua" w:hAnsi="Book Antiqua" w:cstheme="minorBidi"/>
          <w:color w:val="000000"/>
          <w:sz w:val="20"/>
          <w:szCs w:val="20"/>
          <w:lang w:eastAsia="en-US"/>
        </w:rPr>
        <w:t xml:space="preserve"> in </w:t>
      </w:r>
      <w:proofErr w:type="spellStart"/>
      <w:r w:rsidRPr="004C7242">
        <w:rPr>
          <w:rFonts w:ascii="Book Antiqua" w:hAnsi="Book Antiqua" w:cstheme="minorBidi"/>
          <w:color w:val="000000"/>
          <w:sz w:val="20"/>
          <w:szCs w:val="20"/>
          <w:lang w:eastAsia="en-US"/>
        </w:rPr>
        <w:t>any</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way</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useful</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for</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academic</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teaching</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of</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creative</w:t>
      </w:r>
      <w:proofErr w:type="spellEnd"/>
      <w:r w:rsidRPr="004C7242">
        <w:rPr>
          <w:rFonts w:ascii="Book Antiqua" w:hAnsi="Book Antiqua" w:cstheme="minorBidi"/>
          <w:color w:val="000000"/>
          <w:sz w:val="20"/>
          <w:szCs w:val="20"/>
          <w:lang w:eastAsia="en-US"/>
        </w:rPr>
        <w:t xml:space="preserve"> </w:t>
      </w:r>
      <w:proofErr w:type="spellStart"/>
      <w:r w:rsidRPr="004C7242">
        <w:rPr>
          <w:rFonts w:ascii="Book Antiqua" w:hAnsi="Book Antiqua" w:cstheme="minorBidi"/>
          <w:color w:val="000000"/>
          <w:sz w:val="20"/>
          <w:szCs w:val="20"/>
          <w:lang w:eastAsia="en-US"/>
        </w:rPr>
        <w:t>writing</w:t>
      </w:r>
      <w:proofErr w:type="spellEnd"/>
      <w:r w:rsidRPr="004C7242">
        <w:rPr>
          <w:rFonts w:ascii="Book Antiqua" w:hAnsi="Book Antiqua" w:cstheme="minorBidi"/>
          <w:color w:val="000000"/>
          <w:sz w:val="20"/>
          <w:szCs w:val="20"/>
          <w:lang w:eastAsia="en-US"/>
        </w:rPr>
        <w:t>.</w:t>
      </w:r>
    </w:p>
    <w:p w14:paraId="664FE239" w14:textId="77777777" w:rsidR="004C7242" w:rsidRPr="004C7242" w:rsidRDefault="004C7242" w:rsidP="00BC569C">
      <w:pPr>
        <w:pStyle w:val="NormalnyWeb"/>
        <w:contextualSpacing/>
        <w:rPr>
          <w:rFonts w:ascii="Book Antiqua" w:hAnsi="Book Antiqua" w:cstheme="minorBidi"/>
          <w:color w:val="000000"/>
          <w:sz w:val="20"/>
          <w:szCs w:val="20"/>
          <w:lang w:eastAsia="en-US"/>
        </w:rPr>
      </w:pPr>
    </w:p>
    <w:p w14:paraId="0CBA5ABE" w14:textId="007810B9" w:rsidR="003A4F55" w:rsidRPr="004C7242" w:rsidRDefault="003A4F55" w:rsidP="00BC569C">
      <w:pPr>
        <w:pStyle w:val="NormalnyWeb"/>
        <w:contextualSpacing/>
        <w:rPr>
          <w:rStyle w:val="Pogrubienie"/>
          <w:rFonts w:ascii="Book Antiqua" w:eastAsiaTheme="majorEastAsia" w:hAnsi="Book Antiqua" w:cs="Futura Medium"/>
          <w:b w:val="0"/>
          <w:bCs w:val="0"/>
          <w:sz w:val="20"/>
          <w:szCs w:val="20"/>
          <w:lang w:val="en-US"/>
        </w:rPr>
      </w:pPr>
      <w:r w:rsidRPr="004C7242">
        <w:rPr>
          <w:rStyle w:val="Pogrubienie"/>
          <w:rFonts w:ascii="Book Antiqua" w:eastAsiaTheme="majorEastAsia" w:hAnsi="Book Antiqua" w:cs="Futura Medium"/>
          <w:sz w:val="20"/>
          <w:szCs w:val="20"/>
        </w:rPr>
        <w:t xml:space="preserve">Roger </w:t>
      </w:r>
      <w:proofErr w:type="spellStart"/>
      <w:r w:rsidRPr="004C7242">
        <w:rPr>
          <w:rStyle w:val="Pogrubienie"/>
          <w:rFonts w:ascii="Book Antiqua" w:eastAsiaTheme="majorEastAsia" w:hAnsi="Book Antiqua" w:cs="Futura Medium"/>
          <w:sz w:val="20"/>
          <w:szCs w:val="20"/>
        </w:rPr>
        <w:t>Lüdek</w:t>
      </w:r>
      <w:proofErr w:type="spellEnd"/>
      <w:r w:rsidRPr="004C7242">
        <w:rPr>
          <w:rStyle w:val="Pogrubienie"/>
          <w:rFonts w:ascii="Book Antiqua" w:eastAsiaTheme="majorEastAsia" w:hAnsi="Book Antiqua" w:cs="Futura Medium"/>
          <w:sz w:val="20"/>
          <w:szCs w:val="20"/>
          <w:lang w:val="en-US"/>
        </w:rPr>
        <w:t>e</w:t>
      </w:r>
    </w:p>
    <w:p w14:paraId="6437D043" w14:textId="77777777" w:rsidR="003A4F55" w:rsidRPr="004C7242" w:rsidRDefault="003A4F55" w:rsidP="00BC569C">
      <w:pPr>
        <w:pStyle w:val="NormalnyWeb"/>
        <w:contextualSpacing/>
        <w:rPr>
          <w:rStyle w:val="Uwydatnienie"/>
          <w:rFonts w:ascii="Book Antiqua" w:eastAsiaTheme="majorEastAsia" w:hAnsi="Book Antiqua" w:cs="Futura Medium"/>
          <w:i w:val="0"/>
          <w:iCs w:val="0"/>
          <w:sz w:val="20"/>
          <w:szCs w:val="20"/>
        </w:rPr>
      </w:pPr>
      <w:proofErr w:type="spellStart"/>
      <w:r w:rsidRPr="004C7242">
        <w:rPr>
          <w:rStyle w:val="Pogrubienie"/>
          <w:rFonts w:ascii="Book Antiqua" w:eastAsiaTheme="majorEastAsia" w:hAnsi="Book Antiqua" w:cs="Futura Medium"/>
          <w:i/>
          <w:iCs/>
          <w:sz w:val="20"/>
          <w:szCs w:val="20"/>
        </w:rPr>
        <w:t>Literary</w:t>
      </w:r>
      <w:proofErr w:type="spellEnd"/>
      <w:r w:rsidRPr="004C7242">
        <w:rPr>
          <w:rStyle w:val="Pogrubienie"/>
          <w:rFonts w:ascii="Book Antiqua" w:eastAsiaTheme="majorEastAsia" w:hAnsi="Book Antiqua" w:cs="Futura Medium"/>
          <w:i/>
          <w:iCs/>
          <w:sz w:val="20"/>
          <w:szCs w:val="20"/>
        </w:rPr>
        <w:t xml:space="preserve"> Writing </w:t>
      </w:r>
      <w:proofErr w:type="spellStart"/>
      <w:r w:rsidRPr="004C7242">
        <w:rPr>
          <w:rStyle w:val="Pogrubienie"/>
          <w:rFonts w:ascii="Book Antiqua" w:eastAsiaTheme="majorEastAsia" w:hAnsi="Book Antiqua" w:cs="Futura Medium"/>
          <w:i/>
          <w:iCs/>
          <w:sz w:val="20"/>
          <w:szCs w:val="20"/>
        </w:rPr>
        <w:t>as</w:t>
      </w:r>
      <w:proofErr w:type="spellEnd"/>
      <w:r w:rsidRPr="004C7242">
        <w:rPr>
          <w:rStyle w:val="Pogrubienie"/>
          <w:rFonts w:ascii="Book Antiqua" w:eastAsiaTheme="majorEastAsia" w:hAnsi="Book Antiqua" w:cs="Futura Medium"/>
          <w:i/>
          <w:iCs/>
          <w:sz w:val="20"/>
          <w:szCs w:val="20"/>
        </w:rPr>
        <w:t xml:space="preserve"> </w:t>
      </w:r>
      <w:proofErr w:type="spellStart"/>
      <w:r w:rsidRPr="004C7242">
        <w:rPr>
          <w:rStyle w:val="Pogrubienie"/>
          <w:rFonts w:ascii="Book Antiqua" w:eastAsiaTheme="majorEastAsia" w:hAnsi="Book Antiqua" w:cs="Futura Medium"/>
          <w:i/>
          <w:iCs/>
          <w:sz w:val="20"/>
          <w:szCs w:val="20"/>
        </w:rPr>
        <w:t>Artistic</w:t>
      </w:r>
      <w:proofErr w:type="spellEnd"/>
      <w:r w:rsidRPr="004C7242">
        <w:rPr>
          <w:rStyle w:val="Pogrubienie"/>
          <w:rFonts w:ascii="Book Antiqua" w:eastAsiaTheme="majorEastAsia" w:hAnsi="Book Antiqua" w:cs="Futura Medium"/>
          <w:i/>
          <w:iCs/>
          <w:sz w:val="20"/>
          <w:szCs w:val="20"/>
        </w:rPr>
        <w:t xml:space="preserve"> Research: Xeno/Genesis in </w:t>
      </w:r>
      <w:proofErr w:type="spellStart"/>
      <w:r w:rsidRPr="004C7242">
        <w:rPr>
          <w:rStyle w:val="Pogrubienie"/>
          <w:rFonts w:ascii="Book Antiqua" w:eastAsiaTheme="majorEastAsia" w:hAnsi="Book Antiqua" w:cs="Futura Medium"/>
          <w:i/>
          <w:iCs/>
          <w:sz w:val="20"/>
          <w:szCs w:val="20"/>
        </w:rPr>
        <w:t>Joyce’s</w:t>
      </w:r>
      <w:proofErr w:type="spellEnd"/>
      <w:r w:rsidRPr="004C7242">
        <w:rPr>
          <w:rStyle w:val="Pogrubienie"/>
          <w:rFonts w:ascii="Book Antiqua" w:eastAsiaTheme="majorEastAsia" w:hAnsi="Book Antiqua" w:cs="Futura Medium"/>
          <w:i/>
          <w:iCs/>
          <w:sz w:val="20"/>
          <w:szCs w:val="20"/>
        </w:rPr>
        <w:t xml:space="preserve"> </w:t>
      </w:r>
      <w:r w:rsidRPr="004C7242">
        <w:rPr>
          <w:rStyle w:val="Pogrubienie"/>
          <w:rFonts w:ascii="Book Antiqua" w:eastAsiaTheme="majorEastAsia" w:hAnsi="Book Antiqua" w:cs="Futura Medium"/>
          <w:sz w:val="20"/>
          <w:szCs w:val="20"/>
        </w:rPr>
        <w:t>“</w:t>
      </w:r>
      <w:r w:rsidRPr="004C7242">
        <w:rPr>
          <w:rStyle w:val="Uwydatnienie"/>
          <w:rFonts w:ascii="Book Antiqua" w:eastAsiaTheme="majorEastAsia" w:hAnsi="Book Antiqua" w:cs="Futura Medium"/>
          <w:b/>
          <w:bCs/>
          <w:sz w:val="20"/>
          <w:szCs w:val="20"/>
        </w:rPr>
        <w:t>Penelope”</w:t>
      </w:r>
    </w:p>
    <w:p w14:paraId="4C3D7EBE" w14:textId="77777777" w:rsidR="003A4F55" w:rsidRPr="004C7242" w:rsidRDefault="003A4F55" w:rsidP="00BC569C">
      <w:pPr>
        <w:pStyle w:val="NormalnyWeb"/>
        <w:contextualSpacing/>
        <w:rPr>
          <w:rFonts w:ascii="Book Antiqua" w:hAnsi="Book Antiqua" w:cs="Futura Medium"/>
          <w:b/>
          <w:bCs/>
          <w:i/>
          <w:iCs/>
          <w:sz w:val="20"/>
          <w:szCs w:val="20"/>
        </w:rPr>
      </w:pPr>
    </w:p>
    <w:p w14:paraId="0B10B958" w14:textId="77777777" w:rsidR="00BC569C" w:rsidRPr="004C7242" w:rsidRDefault="00BC569C" w:rsidP="00BC569C">
      <w:pPr>
        <w:pStyle w:val="NormalnyWeb"/>
        <w:contextualSpacing/>
        <w:rPr>
          <w:rFonts w:ascii="Book Antiqua" w:hAnsi="Book Antiqua"/>
          <w:sz w:val="20"/>
          <w:szCs w:val="20"/>
        </w:rPr>
      </w:pPr>
      <w:proofErr w:type="spellStart"/>
      <w:r w:rsidRPr="004C7242">
        <w:rPr>
          <w:rFonts w:ascii="Book Antiqua" w:hAnsi="Book Antiqua"/>
          <w:sz w:val="20"/>
          <w:szCs w:val="20"/>
        </w:rPr>
        <w:lastRenderedPageBreak/>
        <w:t>My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paper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examines</w:t>
      </w:r>
      <w:proofErr w:type="spellEnd"/>
      <w:r w:rsidRPr="004C7242">
        <w:rPr>
          <w:rFonts w:ascii="Book Antiqua" w:hAnsi="Book Antiqua"/>
          <w:sz w:val="20"/>
          <w:szCs w:val="20"/>
        </w:rPr>
        <w:t xml:space="preserve"> James </w:t>
      </w:r>
      <w:proofErr w:type="spellStart"/>
      <w:r w:rsidRPr="004C7242">
        <w:rPr>
          <w:rFonts w:ascii="Book Antiqua" w:hAnsi="Book Antiqua"/>
          <w:sz w:val="20"/>
          <w:szCs w:val="20"/>
        </w:rPr>
        <w:t>Joyce’s</w:t>
      </w:r>
      <w:proofErr w:type="spellEnd"/>
      <w:r w:rsidRPr="004C7242">
        <w:rPr>
          <w:rFonts w:ascii="Book Antiqua" w:hAnsi="Book Antiqua"/>
          <w:sz w:val="20"/>
          <w:szCs w:val="20"/>
        </w:rPr>
        <w:t xml:space="preserve"> </w:t>
      </w:r>
      <w:r w:rsidRPr="004C7242">
        <w:rPr>
          <w:rStyle w:val="Uwydatnienie"/>
          <w:rFonts w:ascii="Book Antiqua" w:eastAsiaTheme="majorEastAsia" w:hAnsi="Book Antiqua"/>
          <w:sz w:val="20"/>
          <w:szCs w:val="20"/>
        </w:rPr>
        <w:t>Ulysses</w:t>
      </w:r>
      <w:r w:rsidRPr="004C7242">
        <w:rPr>
          <w:rFonts w:ascii="Book Antiqua" w:hAnsi="Book Antiqua"/>
          <w:sz w:val="20"/>
          <w:szCs w:val="20"/>
        </w:rPr>
        <w:t xml:space="preserve"> </w:t>
      </w:r>
      <w:proofErr w:type="spellStart"/>
      <w:r w:rsidRPr="004C7242">
        <w:rPr>
          <w:rFonts w:ascii="Book Antiqua" w:hAnsi="Book Antiqua"/>
          <w:sz w:val="20"/>
          <w:szCs w:val="20"/>
        </w:rPr>
        <w:t>through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lens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i/>
          <w:iCs/>
          <w:sz w:val="20"/>
          <w:szCs w:val="20"/>
        </w:rPr>
        <w:t>genetic</w:t>
      </w:r>
      <w:proofErr w:type="spellEnd"/>
      <w:r w:rsidRPr="004C7242">
        <w:rPr>
          <w:rFonts w:ascii="Book Antiqua" w:hAnsi="Book Antiqua"/>
          <w:i/>
          <w:iCs/>
          <w:sz w:val="20"/>
          <w:szCs w:val="20"/>
        </w:rPr>
        <w:t xml:space="preserve"> </w:t>
      </w:r>
      <w:proofErr w:type="spellStart"/>
      <w:r w:rsidRPr="004C7242">
        <w:rPr>
          <w:rFonts w:ascii="Book Antiqua" w:hAnsi="Book Antiqua"/>
          <w:i/>
          <w:iCs/>
          <w:sz w:val="20"/>
          <w:szCs w:val="20"/>
        </w:rPr>
        <w:t>criticism</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order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reveal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literary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a form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artistic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research</w:t>
      </w:r>
      <w:proofErr w:type="spellEnd"/>
      <w:r w:rsidRPr="004C7242">
        <w:rPr>
          <w:rFonts w:ascii="Book Antiqua" w:hAnsi="Book Antiqua"/>
          <w:sz w:val="20"/>
          <w:szCs w:val="20"/>
        </w:rPr>
        <w:t xml:space="preserve">. By </w:t>
      </w:r>
      <w:proofErr w:type="spellStart"/>
      <w:r w:rsidRPr="004C7242">
        <w:rPr>
          <w:rFonts w:ascii="Book Antiqua" w:hAnsi="Book Antiqua"/>
          <w:sz w:val="20"/>
          <w:szCs w:val="20"/>
        </w:rPr>
        <w:t>tracing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composition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novel’s</w:t>
      </w:r>
      <w:proofErr w:type="spellEnd"/>
      <w:r w:rsidRPr="004C7242">
        <w:rPr>
          <w:rFonts w:ascii="Book Antiqua" w:hAnsi="Book Antiqua"/>
          <w:sz w:val="20"/>
          <w:szCs w:val="20"/>
        </w:rPr>
        <w:t xml:space="preserve"> final </w:t>
      </w:r>
      <w:proofErr w:type="spellStart"/>
      <w:r w:rsidRPr="004C7242">
        <w:rPr>
          <w:rFonts w:ascii="Book Antiqua" w:hAnsi="Book Antiqua"/>
          <w:sz w:val="20"/>
          <w:szCs w:val="20"/>
        </w:rPr>
        <w:t>episode</w:t>
      </w:r>
      <w:proofErr w:type="spellEnd"/>
      <w:r w:rsidRPr="004C7242">
        <w:rPr>
          <w:rFonts w:ascii="Book Antiqua" w:hAnsi="Book Antiqua"/>
          <w:sz w:val="20"/>
          <w:szCs w:val="20"/>
        </w:rPr>
        <w:t xml:space="preserve">, “Penelope,” </w:t>
      </w:r>
      <w:proofErr w:type="spellStart"/>
      <w:r w:rsidRPr="004C7242">
        <w:rPr>
          <w:rFonts w:ascii="Book Antiqua" w:hAnsi="Book Antiqua"/>
          <w:sz w:val="20"/>
          <w:szCs w:val="20"/>
        </w:rPr>
        <w:t>across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notes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drafts</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proofs</w:t>
      </w:r>
      <w:proofErr w:type="spellEnd"/>
      <w:r w:rsidRPr="004C7242">
        <w:rPr>
          <w:rFonts w:ascii="Book Antiqua" w:hAnsi="Book Antiqua"/>
          <w:sz w:val="20"/>
          <w:szCs w:val="20"/>
        </w:rPr>
        <w:t xml:space="preserve">, I </w:t>
      </w:r>
      <w:proofErr w:type="spellStart"/>
      <w:r w:rsidRPr="004C7242">
        <w:rPr>
          <w:rFonts w:ascii="Book Antiqua" w:hAnsi="Book Antiqua"/>
          <w:sz w:val="20"/>
          <w:szCs w:val="20"/>
        </w:rPr>
        <w:t>argue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exemplifies</w:t>
      </w:r>
      <w:proofErr w:type="spellEnd"/>
      <w:r w:rsidRPr="004C7242">
        <w:rPr>
          <w:rFonts w:ascii="Book Antiqua" w:hAnsi="Book Antiqua"/>
          <w:sz w:val="20"/>
          <w:szCs w:val="20"/>
        </w:rPr>
        <w:t xml:space="preserve"> a form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i/>
          <w:iCs/>
          <w:sz w:val="20"/>
          <w:szCs w:val="20"/>
        </w:rPr>
        <w:t>xenogenetic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Joyce’s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metamorphosis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into</w:t>
      </w:r>
      <w:proofErr w:type="spellEnd"/>
      <w:r w:rsidRPr="004C7242">
        <w:rPr>
          <w:rFonts w:ascii="Book Antiqua" w:hAnsi="Book Antiqua"/>
          <w:sz w:val="20"/>
          <w:szCs w:val="20"/>
        </w:rPr>
        <w:t xml:space="preserve"> Molly </w:t>
      </w:r>
      <w:proofErr w:type="spellStart"/>
      <w:r w:rsidRPr="004C7242">
        <w:rPr>
          <w:rFonts w:ascii="Book Antiqua" w:hAnsi="Book Antiqua"/>
          <w:sz w:val="20"/>
          <w:szCs w:val="20"/>
        </w:rPr>
        <w:t>Bloom’s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voice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thought</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corporeality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is</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becoming-other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challenges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fixed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ideas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identity</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explores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new</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possibilities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for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imagining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subjectivity</w:t>
      </w:r>
      <w:proofErr w:type="spellEnd"/>
      <w:r w:rsidRPr="004C7242">
        <w:rPr>
          <w:rFonts w:ascii="Book Antiqua" w:hAnsi="Book Antiqua"/>
          <w:sz w:val="20"/>
          <w:szCs w:val="20"/>
        </w:rPr>
        <w:t>.</w:t>
      </w:r>
    </w:p>
    <w:p w14:paraId="1BA318AC" w14:textId="77777777" w:rsidR="00BC569C" w:rsidRPr="004C7242" w:rsidRDefault="00BC569C" w:rsidP="00BC569C">
      <w:pPr>
        <w:pStyle w:val="NormalnyWeb"/>
        <w:contextualSpacing/>
        <w:rPr>
          <w:rFonts w:ascii="Book Antiqua" w:hAnsi="Book Antiqua"/>
          <w:sz w:val="20"/>
          <w:szCs w:val="20"/>
        </w:rPr>
      </w:pPr>
      <w:r w:rsidRPr="004C7242">
        <w:rPr>
          <w:rFonts w:ascii="Book Antiqua" w:hAnsi="Book Antiqua"/>
          <w:sz w:val="20"/>
          <w:szCs w:val="20"/>
        </w:rPr>
        <w:t xml:space="preserve">The </w:t>
      </w:r>
      <w:proofErr w:type="spellStart"/>
      <w:r w:rsidRPr="004C7242">
        <w:rPr>
          <w:rFonts w:ascii="Book Antiqua" w:hAnsi="Book Antiqua"/>
          <w:sz w:val="20"/>
          <w:szCs w:val="20"/>
        </w:rPr>
        <w:t>genetic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materials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document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process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“Penelope,” </w:t>
      </w:r>
      <w:proofErr w:type="spellStart"/>
      <w:r w:rsidRPr="004C7242">
        <w:rPr>
          <w:rFonts w:ascii="Book Antiqua" w:hAnsi="Book Antiqua"/>
          <w:sz w:val="20"/>
          <w:szCs w:val="20"/>
        </w:rPr>
        <w:t>especially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Joyce’s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notebooks</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notesheets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are</w:t>
      </w:r>
      <w:proofErr w:type="spellEnd"/>
      <w:r w:rsidRPr="004C7242">
        <w:rPr>
          <w:rFonts w:ascii="Book Antiqua" w:hAnsi="Book Antiqua"/>
          <w:sz w:val="20"/>
          <w:szCs w:val="20"/>
        </w:rPr>
        <w:t xml:space="preserve"> not </w:t>
      </w:r>
      <w:proofErr w:type="spellStart"/>
      <w:r w:rsidRPr="004C7242">
        <w:rPr>
          <w:rFonts w:ascii="Book Antiqua" w:hAnsi="Book Antiqua"/>
          <w:sz w:val="20"/>
          <w:szCs w:val="20"/>
        </w:rPr>
        <w:t>simply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technical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records</w:t>
      </w:r>
      <w:proofErr w:type="spellEnd"/>
      <w:r w:rsidRPr="004C7242">
        <w:rPr>
          <w:rFonts w:ascii="Book Antiqua" w:hAnsi="Book Antiqua"/>
          <w:sz w:val="20"/>
          <w:szCs w:val="20"/>
        </w:rPr>
        <w:t xml:space="preserve"> but </w:t>
      </w:r>
      <w:proofErr w:type="spellStart"/>
      <w:r w:rsidRPr="004C7242">
        <w:rPr>
          <w:rFonts w:ascii="Book Antiqua" w:hAnsi="Book Antiqua"/>
          <w:sz w:val="20"/>
          <w:szCs w:val="20"/>
        </w:rPr>
        <w:t>repositories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social </w:t>
      </w:r>
      <w:proofErr w:type="spellStart"/>
      <w:r w:rsidRPr="004C7242">
        <w:rPr>
          <w:rFonts w:ascii="Book Antiqua" w:hAnsi="Book Antiqua"/>
          <w:sz w:val="20"/>
          <w:szCs w:val="20"/>
        </w:rPr>
        <w:t>knowledge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preserving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traces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everyday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practices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cultural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norms</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institutional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discourses</w:t>
      </w:r>
      <w:proofErr w:type="spellEnd"/>
      <w:r w:rsidRPr="004C7242">
        <w:rPr>
          <w:rFonts w:ascii="Book Antiqua" w:hAnsi="Book Antiqua"/>
          <w:sz w:val="20"/>
          <w:szCs w:val="20"/>
        </w:rPr>
        <w:t xml:space="preserve">. Over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course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an </w:t>
      </w:r>
      <w:proofErr w:type="spellStart"/>
      <w:r w:rsidRPr="004C7242">
        <w:rPr>
          <w:rFonts w:ascii="Book Antiqua" w:hAnsi="Book Antiqua"/>
          <w:sz w:val="20"/>
          <w:szCs w:val="20"/>
        </w:rPr>
        <w:t>extremely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intense</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energetic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process</w:t>
      </w:r>
      <w:proofErr w:type="spellEnd"/>
      <w:r w:rsidRPr="004C7242">
        <w:rPr>
          <w:rFonts w:ascii="Book Antiqua" w:hAnsi="Book Antiqua"/>
          <w:sz w:val="20"/>
          <w:szCs w:val="20"/>
        </w:rPr>
        <w:t>, Molly-</w:t>
      </w:r>
      <w:r w:rsidRPr="004C7242">
        <w:rPr>
          <w:rFonts w:ascii="Book Antiqua" w:hAnsi="Book Antiqua"/>
          <w:i/>
          <w:iCs/>
          <w:sz w:val="20"/>
          <w:szCs w:val="20"/>
        </w:rPr>
        <w:t>cum</w:t>
      </w:r>
      <w:r w:rsidRPr="004C7242">
        <w:rPr>
          <w:rFonts w:ascii="Book Antiqua" w:hAnsi="Book Antiqua"/>
          <w:sz w:val="20"/>
          <w:szCs w:val="20"/>
        </w:rPr>
        <w:t xml:space="preserve">-Joyce </w:t>
      </w:r>
      <w:proofErr w:type="spellStart"/>
      <w:r w:rsidRPr="004C7242">
        <w:rPr>
          <w:rFonts w:ascii="Book Antiqua" w:hAnsi="Book Antiqua"/>
          <w:sz w:val="20"/>
          <w:szCs w:val="20"/>
        </w:rPr>
        <w:t>takes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shape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a </w:t>
      </w:r>
      <w:proofErr w:type="spellStart"/>
      <w:r w:rsidRPr="004C7242">
        <w:rPr>
          <w:rFonts w:ascii="Book Antiqua" w:hAnsi="Book Antiqua"/>
          <w:sz w:val="20"/>
          <w:szCs w:val="20"/>
        </w:rPr>
        <w:t>figure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negotiating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contradictory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demands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domestic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life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gendered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labour</w:t>
      </w:r>
      <w:proofErr w:type="spellEnd"/>
      <w:r w:rsidRPr="004C7242">
        <w:rPr>
          <w:rFonts w:ascii="Book Antiqua" w:hAnsi="Book Antiqua"/>
          <w:sz w:val="20"/>
          <w:szCs w:val="20"/>
        </w:rPr>
        <w:t xml:space="preserve">, and sexual </w:t>
      </w:r>
      <w:proofErr w:type="spellStart"/>
      <w:r w:rsidRPr="004C7242">
        <w:rPr>
          <w:rFonts w:ascii="Book Antiqua" w:hAnsi="Book Antiqua"/>
          <w:sz w:val="20"/>
          <w:szCs w:val="20"/>
        </w:rPr>
        <w:t>agency</w:t>
      </w:r>
      <w:proofErr w:type="spellEnd"/>
      <w:r w:rsidRPr="004C7242">
        <w:rPr>
          <w:rFonts w:ascii="Book Antiqua" w:hAnsi="Book Antiqua"/>
          <w:sz w:val="20"/>
          <w:szCs w:val="20"/>
        </w:rPr>
        <w:t xml:space="preserve">. In </w:t>
      </w:r>
      <w:proofErr w:type="spellStart"/>
      <w:r w:rsidRPr="004C7242">
        <w:rPr>
          <w:rFonts w:ascii="Book Antiqua" w:hAnsi="Book Antiqua"/>
          <w:sz w:val="20"/>
          <w:szCs w:val="20"/>
        </w:rPr>
        <w:t>this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way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register</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tensions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between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autonomy</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constraint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reflecting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localised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pressures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a patriarchal </w:t>
      </w:r>
      <w:proofErr w:type="spellStart"/>
      <w:r w:rsidRPr="004C7242">
        <w:rPr>
          <w:rFonts w:ascii="Book Antiqua" w:hAnsi="Book Antiqua"/>
          <w:sz w:val="20"/>
          <w:szCs w:val="20"/>
        </w:rPr>
        <w:t>society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while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resisting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them</w:t>
      </w:r>
      <w:proofErr w:type="spellEnd"/>
      <w:r w:rsidRPr="004C7242">
        <w:rPr>
          <w:rFonts w:ascii="Book Antiqua" w:hAnsi="Book Antiqua"/>
          <w:sz w:val="20"/>
          <w:szCs w:val="20"/>
        </w:rPr>
        <w:t>.</w:t>
      </w:r>
    </w:p>
    <w:p w14:paraId="5AF63EB2" w14:textId="77777777" w:rsidR="00BC569C" w:rsidRPr="004C7242" w:rsidRDefault="00BC569C" w:rsidP="00BC569C">
      <w:pPr>
        <w:pStyle w:val="NormalnyWeb"/>
        <w:contextualSpacing/>
        <w:rPr>
          <w:rFonts w:ascii="Book Antiqua" w:hAnsi="Book Antiqua"/>
          <w:sz w:val="20"/>
          <w:szCs w:val="20"/>
          <w:lang w:val="en-US"/>
        </w:rPr>
      </w:pPr>
      <w:r w:rsidRPr="004C7242">
        <w:rPr>
          <w:rFonts w:ascii="Book Antiqua" w:hAnsi="Book Antiqua"/>
          <w:sz w:val="20"/>
          <w:szCs w:val="20"/>
          <w:lang w:val="en-US"/>
        </w:rPr>
        <w:t xml:space="preserve">Seen through </w:t>
      </w:r>
      <w:r w:rsidRPr="004C7242">
        <w:rPr>
          <w:rFonts w:ascii="Book Antiqua" w:hAnsi="Book Antiqua"/>
          <w:i/>
          <w:iCs/>
          <w:sz w:val="20"/>
          <w:szCs w:val="20"/>
          <w:lang w:val="en-US"/>
        </w:rPr>
        <w:t>genetic criticism</w:t>
      </w:r>
      <w:r w:rsidRPr="004C7242">
        <w:rPr>
          <w:rFonts w:ascii="Book Antiqua" w:hAnsi="Book Antiqua"/>
          <w:sz w:val="20"/>
          <w:szCs w:val="20"/>
          <w:lang w:val="en-US"/>
        </w:rPr>
        <w:t xml:space="preserve">, “Penelope” emerges not as the representation of an inherent </w:t>
      </w:r>
      <w:r w:rsidRPr="004C7242">
        <w:rPr>
          <w:rFonts w:ascii="Book Antiqua" w:hAnsi="Book Antiqua"/>
          <w:i/>
          <w:iCs/>
          <w:sz w:val="20"/>
          <w:szCs w:val="20"/>
          <w:lang w:val="en-US"/>
        </w:rPr>
        <w:t>Ur</w:t>
      </w:r>
      <w:r w:rsidRPr="004C7242">
        <w:rPr>
          <w:rFonts w:ascii="Book Antiqua" w:hAnsi="Book Antiqua"/>
          <w:sz w:val="20"/>
          <w:szCs w:val="20"/>
          <w:lang w:val="en-US"/>
        </w:rPr>
        <w:t xml:space="preserve">-femininity but as the crafted outcome of a </w:t>
      </w:r>
      <w:proofErr w:type="spellStart"/>
      <w:r w:rsidRPr="004C7242">
        <w:rPr>
          <w:rFonts w:ascii="Book Antiqua" w:hAnsi="Book Antiqua"/>
          <w:i/>
          <w:iCs/>
          <w:sz w:val="20"/>
          <w:szCs w:val="20"/>
          <w:lang w:val="en-US"/>
        </w:rPr>
        <w:t>xenogenetic</w:t>
      </w:r>
      <w:proofErr w:type="spellEnd"/>
      <w:r w:rsidRPr="004C7242">
        <w:rPr>
          <w:rFonts w:ascii="Book Antiqua" w:hAnsi="Book Antiqua"/>
          <w:sz w:val="20"/>
          <w:szCs w:val="20"/>
          <w:lang w:val="en-US"/>
        </w:rPr>
        <w:t xml:space="preserve"> incarnation: an inventive assemblage of textual fragments that generates a voice at once situated, embodied, and machinic. </w:t>
      </w:r>
      <w:r w:rsidRPr="004C7242">
        <w:rPr>
          <w:rFonts w:ascii="Book Antiqua" w:hAnsi="Book Antiqua"/>
          <w:sz w:val="20"/>
          <w:szCs w:val="20"/>
        </w:rPr>
        <w:t xml:space="preserve">The </w:t>
      </w:r>
      <w:proofErr w:type="spellStart"/>
      <w:r w:rsidRPr="004C7242">
        <w:rPr>
          <w:rFonts w:ascii="Book Antiqua" w:hAnsi="Book Antiqua"/>
          <w:sz w:val="20"/>
          <w:szCs w:val="20"/>
        </w:rPr>
        <w:t>episode’s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eight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syntactic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blocs</w:t>
      </w:r>
      <w:proofErr w:type="spellEnd"/>
      <w:r w:rsidRPr="004C7242">
        <w:rPr>
          <w:rFonts w:ascii="Book Antiqua" w:hAnsi="Book Antiqua"/>
          <w:sz w:val="20"/>
          <w:szCs w:val="20"/>
        </w:rPr>
        <w:t>—</w:t>
      </w:r>
      <w:proofErr w:type="spellStart"/>
      <w:r w:rsidRPr="004C7242">
        <w:rPr>
          <w:rFonts w:ascii="Book Antiqua" w:hAnsi="Book Antiqua"/>
          <w:sz w:val="20"/>
          <w:szCs w:val="20"/>
        </w:rPr>
        <w:t>shaped</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through</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cycles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dissociation</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propagation</w:t>
      </w:r>
      <w:proofErr w:type="spellEnd"/>
      <w:r w:rsidRPr="004C7242">
        <w:rPr>
          <w:rFonts w:ascii="Book Antiqua" w:hAnsi="Book Antiqua"/>
          <w:sz w:val="20"/>
          <w:szCs w:val="20"/>
        </w:rPr>
        <w:t xml:space="preserve">, and </w:t>
      </w:r>
      <w:proofErr w:type="spellStart"/>
      <w:r w:rsidRPr="004C7242">
        <w:rPr>
          <w:rFonts w:ascii="Book Antiqua" w:hAnsi="Book Antiqua"/>
          <w:sz w:val="20"/>
          <w:szCs w:val="20"/>
        </w:rPr>
        <w:t>iteration</w:t>
      </w:r>
      <w:proofErr w:type="spellEnd"/>
      <w:r w:rsidRPr="004C7242">
        <w:rPr>
          <w:rFonts w:ascii="Book Antiqua" w:hAnsi="Book Antiqua"/>
          <w:sz w:val="20"/>
          <w:szCs w:val="20"/>
        </w:rPr>
        <w:t>—</w:t>
      </w:r>
      <w:r w:rsidRPr="004C7242">
        <w:rPr>
          <w:rFonts w:ascii="Book Antiqua" w:hAnsi="Book Antiqua"/>
          <w:sz w:val="20"/>
          <w:szCs w:val="20"/>
          <w:lang w:val="en-US"/>
        </w:rPr>
        <w:t xml:space="preserve">map the </w:t>
      </w:r>
      <w:proofErr w:type="spellStart"/>
      <w:r w:rsidRPr="004C7242">
        <w:rPr>
          <w:rFonts w:ascii="Book Antiqua" w:hAnsi="Book Antiqua"/>
          <w:sz w:val="20"/>
          <w:szCs w:val="20"/>
          <w:lang w:val="en-US"/>
        </w:rPr>
        <w:t>socialised</w:t>
      </w:r>
      <w:proofErr w:type="spellEnd"/>
      <w:r w:rsidRPr="004C7242">
        <w:rPr>
          <w:rFonts w:ascii="Book Antiqua" w:hAnsi="Book Antiqua"/>
          <w:sz w:val="20"/>
          <w:szCs w:val="20"/>
          <w:lang w:val="en-US"/>
        </w:rPr>
        <w:t xml:space="preserve"> female body very much like a military cartographer would sketch an enemy’s terrain or his own fallback area.</w:t>
      </w:r>
    </w:p>
    <w:p w14:paraId="4F0B6387" w14:textId="2D196D25" w:rsidR="00BC569C" w:rsidRPr="004C7242" w:rsidRDefault="00BC569C" w:rsidP="00BC569C">
      <w:pPr>
        <w:pStyle w:val="NormalnyWeb"/>
        <w:contextualSpacing/>
        <w:rPr>
          <w:rFonts w:ascii="Book Antiqua" w:hAnsi="Book Antiqua"/>
          <w:sz w:val="20"/>
          <w:szCs w:val="20"/>
        </w:rPr>
      </w:pPr>
      <w:r w:rsidRPr="004C7242">
        <w:rPr>
          <w:rFonts w:ascii="Book Antiqua" w:hAnsi="Book Antiqua"/>
          <w:sz w:val="20"/>
          <w:szCs w:val="20"/>
        </w:rPr>
        <w:t xml:space="preserve">A </w:t>
      </w:r>
      <w:r w:rsidRPr="004C7242">
        <w:rPr>
          <w:rFonts w:ascii="Book Antiqua" w:hAnsi="Book Antiqua"/>
          <w:i/>
          <w:iCs/>
          <w:sz w:val="20"/>
          <w:szCs w:val="20"/>
        </w:rPr>
        <w:t>xeno/</w:t>
      </w:r>
      <w:proofErr w:type="spellStart"/>
      <w:r w:rsidRPr="004C7242">
        <w:rPr>
          <w:rFonts w:ascii="Book Antiqua" w:hAnsi="Book Antiqua"/>
          <w:i/>
          <w:iCs/>
          <w:sz w:val="20"/>
          <w:szCs w:val="20"/>
        </w:rPr>
        <w:t>genetic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reading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“Penelope” </w:t>
      </w:r>
      <w:proofErr w:type="spellStart"/>
      <w:r w:rsidRPr="004C7242">
        <w:rPr>
          <w:rFonts w:ascii="Book Antiqua" w:hAnsi="Book Antiqua"/>
          <w:sz w:val="20"/>
          <w:szCs w:val="20"/>
        </w:rPr>
        <w:t>reveals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literary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writing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itself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as</w:t>
      </w:r>
      <w:proofErr w:type="spellEnd"/>
      <w:r w:rsidRPr="004C7242">
        <w:rPr>
          <w:rFonts w:ascii="Book Antiqua" w:hAnsi="Book Antiqua"/>
          <w:sz w:val="20"/>
          <w:szCs w:val="20"/>
        </w:rPr>
        <w:t xml:space="preserve"> a form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artistic</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research</w:t>
      </w:r>
      <w:proofErr w:type="spellEnd"/>
      <w:r w:rsidRPr="004C7242">
        <w:rPr>
          <w:rFonts w:ascii="Book Antiqua" w:hAnsi="Book Antiqua"/>
          <w:sz w:val="20"/>
          <w:szCs w:val="20"/>
        </w:rPr>
        <w:t xml:space="preserve">: an </w:t>
      </w:r>
      <w:proofErr w:type="spellStart"/>
      <w:r w:rsidRPr="004C7242">
        <w:rPr>
          <w:rFonts w:ascii="Book Antiqua" w:hAnsi="Book Antiqua"/>
          <w:sz w:val="20"/>
          <w:szCs w:val="20"/>
        </w:rPr>
        <w:t>inquiry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into</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the</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onto-political</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conditions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identity</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that</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explores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possibilities</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of</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becoming</w:t>
      </w:r>
      <w:proofErr w:type="spellEnd"/>
      <w:r w:rsidRPr="004C7242">
        <w:rPr>
          <w:rFonts w:ascii="Book Antiqua" w:hAnsi="Book Antiqua"/>
          <w:sz w:val="20"/>
          <w:szCs w:val="20"/>
        </w:rPr>
        <w:t xml:space="preserve"> </w:t>
      </w:r>
      <w:proofErr w:type="spellStart"/>
      <w:r w:rsidRPr="004C7242">
        <w:rPr>
          <w:rFonts w:ascii="Book Antiqua" w:hAnsi="Book Antiqua"/>
          <w:sz w:val="20"/>
          <w:szCs w:val="20"/>
        </w:rPr>
        <w:t>otherwise</w:t>
      </w:r>
      <w:proofErr w:type="spellEnd"/>
      <w:r w:rsidRPr="004C7242">
        <w:rPr>
          <w:rFonts w:ascii="Book Antiqua" w:hAnsi="Book Antiqua"/>
          <w:sz w:val="20"/>
          <w:szCs w:val="20"/>
        </w:rPr>
        <w:t>.</w:t>
      </w:r>
    </w:p>
    <w:p w14:paraId="437D01A7" w14:textId="77777777" w:rsidR="00BC569C" w:rsidRPr="004C7242" w:rsidRDefault="00BC569C" w:rsidP="00BC569C">
      <w:pPr>
        <w:pStyle w:val="NormalnyWeb"/>
        <w:contextualSpacing/>
        <w:rPr>
          <w:rFonts w:ascii="Book Antiqua" w:hAnsi="Book Antiqua"/>
          <w:sz w:val="20"/>
          <w:szCs w:val="20"/>
        </w:rPr>
      </w:pPr>
    </w:p>
    <w:p w14:paraId="7746E649" w14:textId="77777777" w:rsidR="00BC569C" w:rsidRPr="004C7242" w:rsidRDefault="003A4F55" w:rsidP="00BC569C">
      <w:pPr>
        <w:pStyle w:val="NormalnyWeb"/>
        <w:contextualSpacing/>
        <w:rPr>
          <w:rFonts w:ascii="Book Antiqua" w:hAnsi="Book Antiqua"/>
          <w:b/>
          <w:bCs/>
          <w:sz w:val="20"/>
          <w:szCs w:val="20"/>
        </w:rPr>
      </w:pPr>
      <w:r w:rsidRPr="004C7242">
        <w:rPr>
          <w:rFonts w:ascii="Book Antiqua" w:hAnsi="Book Antiqua"/>
          <w:b/>
          <w:bCs/>
          <w:sz w:val="20"/>
          <w:szCs w:val="20"/>
        </w:rPr>
        <w:t>Agnieszka Gawron</w:t>
      </w:r>
    </w:p>
    <w:p w14:paraId="612536EC" w14:textId="69337CC8" w:rsidR="003A4F55" w:rsidRPr="004C7242" w:rsidRDefault="003A4F55" w:rsidP="00BC569C">
      <w:pPr>
        <w:pStyle w:val="NormalnyWeb"/>
        <w:contextualSpacing/>
        <w:rPr>
          <w:rFonts w:ascii="Book Antiqua" w:hAnsi="Book Antiqua"/>
          <w:sz w:val="20"/>
          <w:szCs w:val="20"/>
        </w:rPr>
      </w:pPr>
      <w:proofErr w:type="spellStart"/>
      <w:r w:rsidRPr="004C7242">
        <w:rPr>
          <w:rFonts w:ascii="Book Antiqua" w:hAnsi="Book Antiqua"/>
          <w:b/>
          <w:bCs/>
          <w:i/>
          <w:iCs/>
          <w:sz w:val="20"/>
          <w:szCs w:val="20"/>
        </w:rPr>
        <w:t>Proces</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twórczy</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według</w:t>
      </w:r>
      <w:proofErr w:type="spellEnd"/>
      <w:r w:rsidRPr="004C7242">
        <w:rPr>
          <w:rFonts w:ascii="Book Antiqua" w:hAnsi="Book Antiqua"/>
          <w:b/>
          <w:bCs/>
          <w:i/>
          <w:iCs/>
          <w:sz w:val="20"/>
          <w:szCs w:val="20"/>
        </w:rPr>
        <w:t xml:space="preserve"> </w:t>
      </w:r>
      <w:proofErr w:type="spellStart"/>
      <w:r w:rsidRPr="004C7242">
        <w:rPr>
          <w:rFonts w:ascii="Book Antiqua" w:hAnsi="Book Antiqua"/>
          <w:b/>
          <w:bCs/>
          <w:i/>
          <w:iCs/>
          <w:sz w:val="20"/>
          <w:szCs w:val="20"/>
        </w:rPr>
        <w:t>Eleny</w:t>
      </w:r>
      <w:proofErr w:type="spellEnd"/>
      <w:r w:rsidRPr="004C7242">
        <w:rPr>
          <w:rFonts w:ascii="Book Antiqua" w:hAnsi="Book Antiqua"/>
          <w:b/>
          <w:bCs/>
          <w:i/>
          <w:iCs/>
          <w:sz w:val="20"/>
          <w:szCs w:val="20"/>
        </w:rPr>
        <w:t xml:space="preserve"> Ferrante</w:t>
      </w:r>
    </w:p>
    <w:p w14:paraId="7769AB22" w14:textId="6848981E" w:rsidR="002C1A0E" w:rsidRPr="004C7242" w:rsidRDefault="00BC569C" w:rsidP="004C7242">
      <w:pPr>
        <w:pStyle w:val="p1"/>
        <w:contextualSpacing/>
        <w:rPr>
          <w:rFonts w:ascii="Book Antiqua" w:hAnsi="Book Antiqua"/>
          <w:sz w:val="20"/>
          <w:szCs w:val="20"/>
          <w:lang w:val="lv-LV"/>
        </w:rPr>
      </w:pPr>
      <w:r w:rsidRPr="004C7242">
        <w:rPr>
          <w:rFonts w:ascii="Book Antiqua" w:eastAsiaTheme="minorHAnsi" w:hAnsi="Book Antiqua" w:cstheme="minorBidi"/>
          <w:sz w:val="20"/>
          <w:szCs w:val="20"/>
          <w:lang w:val="de-DE"/>
        </w:rPr>
        <w:t xml:space="preserve">This </w:t>
      </w:r>
      <w:proofErr w:type="spellStart"/>
      <w:r w:rsidRPr="004C7242">
        <w:rPr>
          <w:rFonts w:ascii="Book Antiqua" w:eastAsiaTheme="minorHAnsi" w:hAnsi="Book Antiqua" w:cstheme="minorBidi"/>
          <w:sz w:val="20"/>
          <w:szCs w:val="20"/>
          <w:lang w:val="de-DE"/>
        </w:rPr>
        <w:t>talk</w:t>
      </w:r>
      <w:proofErr w:type="spellEnd"/>
      <w:r w:rsidRPr="004C7242">
        <w:rPr>
          <w:rFonts w:ascii="Book Antiqua" w:eastAsiaTheme="minorHAnsi" w:hAnsi="Book Antiqua" w:cstheme="minorBidi"/>
          <w:sz w:val="20"/>
          <w:szCs w:val="20"/>
          <w:lang w:val="de-DE"/>
        </w:rPr>
        <w:t xml:space="preserve"> will </w:t>
      </w:r>
      <w:proofErr w:type="spellStart"/>
      <w:r w:rsidRPr="004C7242">
        <w:rPr>
          <w:rFonts w:ascii="Book Antiqua" w:eastAsiaTheme="minorHAnsi" w:hAnsi="Book Antiqua" w:cstheme="minorBidi"/>
          <w:sz w:val="20"/>
          <w:szCs w:val="20"/>
          <w:lang w:val="de-DE"/>
        </w:rPr>
        <w:t>discuss</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the</w:t>
      </w:r>
      <w:proofErr w:type="spellEnd"/>
      <w:r w:rsidRPr="004C7242">
        <w:rPr>
          <w:rFonts w:ascii="Book Antiqua" w:eastAsiaTheme="minorHAnsi" w:hAnsi="Book Antiqua" w:cstheme="minorBidi"/>
          <w:sz w:val="20"/>
          <w:szCs w:val="20"/>
          <w:lang w:val="de-DE"/>
        </w:rPr>
        <w:t xml:space="preserve"> fundamental </w:t>
      </w:r>
      <w:proofErr w:type="spellStart"/>
      <w:r w:rsidRPr="004C7242">
        <w:rPr>
          <w:rFonts w:ascii="Book Antiqua" w:eastAsiaTheme="minorHAnsi" w:hAnsi="Book Antiqua" w:cstheme="minorBidi"/>
          <w:sz w:val="20"/>
          <w:szCs w:val="20"/>
          <w:lang w:val="de-DE"/>
        </w:rPr>
        <w:t>conditions</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of</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the</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creative</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process</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as</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understood</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by</w:t>
      </w:r>
      <w:proofErr w:type="spellEnd"/>
      <w:r w:rsidRPr="004C7242">
        <w:rPr>
          <w:rFonts w:ascii="Book Antiqua" w:eastAsiaTheme="minorHAnsi" w:hAnsi="Book Antiqua" w:cstheme="minorBidi"/>
          <w:sz w:val="20"/>
          <w:szCs w:val="20"/>
          <w:lang w:val="de-DE"/>
        </w:rPr>
        <w:t xml:space="preserve"> Elena Ferrante. The </w:t>
      </w:r>
      <w:proofErr w:type="spellStart"/>
      <w:r w:rsidRPr="004C7242">
        <w:rPr>
          <w:rFonts w:ascii="Book Antiqua" w:eastAsiaTheme="minorHAnsi" w:hAnsi="Book Antiqua" w:cstheme="minorBidi"/>
          <w:sz w:val="20"/>
          <w:szCs w:val="20"/>
          <w:lang w:val="de-DE"/>
        </w:rPr>
        <w:t>Italian</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author's</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views</w:t>
      </w:r>
      <w:proofErr w:type="spellEnd"/>
      <w:r w:rsidRPr="004C7242">
        <w:rPr>
          <w:rFonts w:ascii="Book Antiqua" w:eastAsiaTheme="minorHAnsi" w:hAnsi="Book Antiqua" w:cstheme="minorBidi"/>
          <w:sz w:val="20"/>
          <w:szCs w:val="20"/>
          <w:lang w:val="de-DE"/>
        </w:rPr>
        <w:t xml:space="preserve"> on </w:t>
      </w:r>
      <w:proofErr w:type="spellStart"/>
      <w:r w:rsidRPr="004C7242">
        <w:rPr>
          <w:rFonts w:ascii="Book Antiqua" w:eastAsiaTheme="minorHAnsi" w:hAnsi="Book Antiqua" w:cstheme="minorBidi"/>
          <w:sz w:val="20"/>
          <w:szCs w:val="20"/>
          <w:lang w:val="de-DE"/>
        </w:rPr>
        <w:t>writing</w:t>
      </w:r>
      <w:proofErr w:type="spellEnd"/>
      <w:r w:rsidRPr="004C7242">
        <w:rPr>
          <w:rFonts w:ascii="Book Antiqua" w:eastAsiaTheme="minorHAnsi" w:hAnsi="Book Antiqua" w:cstheme="minorBidi"/>
          <w:sz w:val="20"/>
          <w:szCs w:val="20"/>
          <w:lang w:val="de-DE"/>
        </w:rPr>
        <w:t xml:space="preserve"> and </w:t>
      </w:r>
      <w:proofErr w:type="spellStart"/>
      <w:r w:rsidRPr="004C7242">
        <w:rPr>
          <w:rFonts w:ascii="Book Antiqua" w:eastAsiaTheme="minorHAnsi" w:hAnsi="Book Antiqua" w:cstheme="minorBidi"/>
          <w:sz w:val="20"/>
          <w:szCs w:val="20"/>
          <w:lang w:val="de-DE"/>
        </w:rPr>
        <w:t>reading</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language</w:t>
      </w:r>
      <w:proofErr w:type="spellEnd"/>
      <w:r w:rsidRPr="004C7242">
        <w:rPr>
          <w:rFonts w:ascii="Book Antiqua" w:eastAsiaTheme="minorHAnsi" w:hAnsi="Book Antiqua" w:cstheme="minorBidi"/>
          <w:sz w:val="20"/>
          <w:szCs w:val="20"/>
          <w:lang w:val="de-DE"/>
        </w:rPr>
        <w:t xml:space="preserve">, and art, and </w:t>
      </w:r>
      <w:proofErr w:type="spellStart"/>
      <w:r w:rsidRPr="004C7242">
        <w:rPr>
          <w:rFonts w:ascii="Book Antiqua" w:eastAsiaTheme="minorHAnsi" w:hAnsi="Book Antiqua" w:cstheme="minorBidi"/>
          <w:sz w:val="20"/>
          <w:szCs w:val="20"/>
          <w:lang w:val="de-DE"/>
        </w:rPr>
        <w:t>their</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relationship</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to</w:t>
      </w:r>
      <w:proofErr w:type="spellEnd"/>
      <w:r w:rsidRPr="004C7242">
        <w:rPr>
          <w:rFonts w:ascii="Book Antiqua" w:eastAsiaTheme="minorHAnsi" w:hAnsi="Book Antiqua" w:cstheme="minorBidi"/>
          <w:sz w:val="20"/>
          <w:szCs w:val="20"/>
          <w:lang w:val="de-DE"/>
        </w:rPr>
        <w:t xml:space="preserve"> personal </w:t>
      </w:r>
      <w:proofErr w:type="spellStart"/>
      <w:r w:rsidRPr="004C7242">
        <w:rPr>
          <w:rFonts w:ascii="Book Antiqua" w:eastAsiaTheme="minorHAnsi" w:hAnsi="Book Antiqua" w:cstheme="minorBidi"/>
          <w:sz w:val="20"/>
          <w:szCs w:val="20"/>
          <w:lang w:val="de-DE"/>
        </w:rPr>
        <w:t>experience</w:t>
      </w:r>
      <w:proofErr w:type="spellEnd"/>
      <w:r w:rsidRPr="004C7242">
        <w:rPr>
          <w:rFonts w:ascii="Book Antiqua" w:eastAsiaTheme="minorHAnsi" w:hAnsi="Book Antiqua" w:cstheme="minorBidi"/>
          <w:sz w:val="20"/>
          <w:szCs w:val="20"/>
          <w:lang w:val="de-DE"/>
        </w:rPr>
        <w:t xml:space="preserve"> and </w:t>
      </w:r>
      <w:proofErr w:type="spellStart"/>
      <w:r w:rsidRPr="004C7242">
        <w:rPr>
          <w:rFonts w:ascii="Book Antiqua" w:eastAsiaTheme="minorHAnsi" w:hAnsi="Book Antiqua" w:cstheme="minorBidi"/>
          <w:sz w:val="20"/>
          <w:szCs w:val="20"/>
          <w:lang w:val="de-DE"/>
        </w:rPr>
        <w:t>the</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poetics</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of</w:t>
      </w:r>
      <w:proofErr w:type="spellEnd"/>
      <w:r w:rsidRPr="004C7242">
        <w:rPr>
          <w:rFonts w:ascii="Book Antiqua" w:eastAsiaTheme="minorHAnsi" w:hAnsi="Book Antiqua" w:cstheme="minorBidi"/>
          <w:sz w:val="20"/>
          <w:szCs w:val="20"/>
          <w:lang w:val="de-DE"/>
        </w:rPr>
        <w:t xml:space="preserve"> her </w:t>
      </w:r>
      <w:proofErr w:type="spellStart"/>
      <w:r w:rsidRPr="004C7242">
        <w:rPr>
          <w:rFonts w:ascii="Book Antiqua" w:eastAsiaTheme="minorHAnsi" w:hAnsi="Book Antiqua" w:cstheme="minorBidi"/>
          <w:sz w:val="20"/>
          <w:szCs w:val="20"/>
          <w:lang w:val="de-DE"/>
        </w:rPr>
        <w:t>novels</w:t>
      </w:r>
      <w:proofErr w:type="spellEnd"/>
      <w:r w:rsidRPr="004C7242">
        <w:rPr>
          <w:rFonts w:ascii="Book Antiqua" w:eastAsiaTheme="minorHAnsi" w:hAnsi="Book Antiqua" w:cstheme="minorBidi"/>
          <w:sz w:val="20"/>
          <w:szCs w:val="20"/>
          <w:lang w:val="de-DE"/>
        </w:rPr>
        <w:t xml:space="preserve">, will </w:t>
      </w:r>
      <w:proofErr w:type="spellStart"/>
      <w:r w:rsidRPr="004C7242">
        <w:rPr>
          <w:rFonts w:ascii="Book Antiqua" w:eastAsiaTheme="minorHAnsi" w:hAnsi="Book Antiqua" w:cstheme="minorBidi"/>
          <w:sz w:val="20"/>
          <w:szCs w:val="20"/>
          <w:lang w:val="de-DE"/>
        </w:rPr>
        <w:t>be</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discussed</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based</w:t>
      </w:r>
      <w:proofErr w:type="spellEnd"/>
      <w:r w:rsidRPr="004C7242">
        <w:rPr>
          <w:rFonts w:ascii="Book Antiqua" w:eastAsiaTheme="minorHAnsi" w:hAnsi="Book Antiqua" w:cstheme="minorBidi"/>
          <w:sz w:val="20"/>
          <w:szCs w:val="20"/>
          <w:lang w:val="de-DE"/>
        </w:rPr>
        <w:t xml:space="preserve"> on </w:t>
      </w:r>
      <w:proofErr w:type="spellStart"/>
      <w:r w:rsidRPr="004C7242">
        <w:rPr>
          <w:rFonts w:ascii="Book Antiqua" w:eastAsiaTheme="minorHAnsi" w:hAnsi="Book Antiqua" w:cstheme="minorBidi"/>
          <w:sz w:val="20"/>
          <w:szCs w:val="20"/>
          <w:lang w:val="de-DE"/>
        </w:rPr>
        <w:t>three</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collections</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Galimatias</w:t>
      </w:r>
      <w:proofErr w:type="spellEnd"/>
      <w:r w:rsidRPr="004C7242">
        <w:rPr>
          <w:rFonts w:ascii="Book Antiqua" w:eastAsiaTheme="minorHAnsi" w:hAnsi="Book Antiqua" w:cstheme="minorBidi"/>
          <w:sz w:val="20"/>
          <w:szCs w:val="20"/>
          <w:lang w:val="de-DE"/>
        </w:rPr>
        <w:t xml:space="preserve">. Papers, Emails, Interviews (2016, </w:t>
      </w:r>
      <w:proofErr w:type="spellStart"/>
      <w:r w:rsidRPr="004C7242">
        <w:rPr>
          <w:rFonts w:ascii="Book Antiqua" w:eastAsiaTheme="minorHAnsi" w:hAnsi="Book Antiqua" w:cstheme="minorBidi"/>
          <w:sz w:val="20"/>
          <w:szCs w:val="20"/>
          <w:lang w:val="de-DE"/>
        </w:rPr>
        <w:t>Polish</w:t>
      </w:r>
      <w:proofErr w:type="spellEnd"/>
      <w:r w:rsidRPr="004C7242">
        <w:rPr>
          <w:rFonts w:ascii="Book Antiqua" w:eastAsiaTheme="minorHAnsi" w:hAnsi="Book Antiqua" w:cstheme="minorBidi"/>
          <w:sz w:val="20"/>
          <w:szCs w:val="20"/>
          <w:lang w:val="de-DE"/>
        </w:rPr>
        <w:t xml:space="preserve"> 2023); </w:t>
      </w:r>
      <w:proofErr w:type="spellStart"/>
      <w:r w:rsidRPr="004C7242">
        <w:rPr>
          <w:rFonts w:ascii="Book Antiqua" w:eastAsiaTheme="minorHAnsi" w:hAnsi="Book Antiqua" w:cstheme="minorBidi"/>
          <w:sz w:val="20"/>
          <w:szCs w:val="20"/>
          <w:lang w:val="de-DE"/>
        </w:rPr>
        <w:t>the</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essays</w:t>
      </w:r>
      <w:proofErr w:type="spellEnd"/>
      <w:r w:rsidRPr="004C7242">
        <w:rPr>
          <w:rFonts w:ascii="Book Antiqua" w:eastAsiaTheme="minorHAnsi" w:hAnsi="Book Antiqua" w:cstheme="minorBidi"/>
          <w:sz w:val="20"/>
          <w:szCs w:val="20"/>
          <w:lang w:val="de-DE"/>
        </w:rPr>
        <w:t xml:space="preserve"> "Odd </w:t>
      </w:r>
      <w:proofErr w:type="spellStart"/>
      <w:r w:rsidRPr="004C7242">
        <w:rPr>
          <w:rFonts w:ascii="Book Antiqua" w:eastAsiaTheme="minorHAnsi" w:hAnsi="Book Antiqua" w:cstheme="minorBidi"/>
          <w:sz w:val="20"/>
          <w:szCs w:val="20"/>
          <w:lang w:val="de-DE"/>
        </w:rPr>
        <w:t>Considerations</w:t>
      </w:r>
      <w:proofErr w:type="spellEnd"/>
      <w:r w:rsidRPr="004C7242">
        <w:rPr>
          <w:rFonts w:ascii="Book Antiqua" w:eastAsiaTheme="minorHAnsi" w:hAnsi="Book Antiqua" w:cstheme="minorBidi"/>
          <w:sz w:val="20"/>
          <w:szCs w:val="20"/>
          <w:lang w:val="de-DE"/>
        </w:rPr>
        <w:t xml:space="preserve">" (2019, </w:t>
      </w:r>
      <w:proofErr w:type="spellStart"/>
      <w:r w:rsidRPr="004C7242">
        <w:rPr>
          <w:rFonts w:ascii="Book Antiqua" w:eastAsiaTheme="minorHAnsi" w:hAnsi="Book Antiqua" w:cstheme="minorBidi"/>
          <w:sz w:val="20"/>
          <w:szCs w:val="20"/>
          <w:lang w:val="de-DE"/>
        </w:rPr>
        <w:t>Polish</w:t>
      </w:r>
      <w:proofErr w:type="spellEnd"/>
      <w:r w:rsidRPr="004C7242">
        <w:rPr>
          <w:rFonts w:ascii="Book Antiqua" w:eastAsiaTheme="minorHAnsi" w:hAnsi="Book Antiqua" w:cstheme="minorBidi"/>
          <w:sz w:val="20"/>
          <w:szCs w:val="20"/>
          <w:lang w:val="de-DE"/>
        </w:rPr>
        <w:t xml:space="preserve"> 2022), and "In </w:t>
      </w:r>
      <w:proofErr w:type="spellStart"/>
      <w:r w:rsidRPr="004C7242">
        <w:rPr>
          <w:rFonts w:ascii="Book Antiqua" w:eastAsiaTheme="minorHAnsi" w:hAnsi="Book Antiqua" w:cstheme="minorBidi"/>
          <w:sz w:val="20"/>
          <w:szCs w:val="20"/>
          <w:lang w:val="de-DE"/>
        </w:rPr>
        <w:t>the</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Margins</w:t>
      </w:r>
      <w:proofErr w:type="spellEnd"/>
      <w:r w:rsidRPr="004C7242">
        <w:rPr>
          <w:rFonts w:ascii="Book Antiqua" w:eastAsiaTheme="minorHAnsi" w:hAnsi="Book Antiqua" w:cstheme="minorBidi"/>
          <w:sz w:val="20"/>
          <w:szCs w:val="20"/>
          <w:lang w:val="de-DE"/>
        </w:rPr>
        <w:t xml:space="preserve">. On </w:t>
      </w:r>
      <w:proofErr w:type="spellStart"/>
      <w:r w:rsidRPr="004C7242">
        <w:rPr>
          <w:rFonts w:ascii="Book Antiqua" w:eastAsiaTheme="minorHAnsi" w:hAnsi="Book Antiqua" w:cstheme="minorBidi"/>
          <w:sz w:val="20"/>
          <w:szCs w:val="20"/>
          <w:lang w:val="de-DE"/>
        </w:rPr>
        <w:t>the</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Pleasures</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of</w:t>
      </w:r>
      <w:proofErr w:type="spellEnd"/>
      <w:r w:rsidRPr="004C7242">
        <w:rPr>
          <w:rFonts w:ascii="Book Antiqua" w:eastAsiaTheme="minorHAnsi" w:hAnsi="Book Antiqua" w:cstheme="minorBidi"/>
          <w:sz w:val="20"/>
          <w:szCs w:val="20"/>
          <w:lang w:val="de-DE"/>
        </w:rPr>
        <w:t xml:space="preserve"> Reading and Writing" (2022), </w:t>
      </w:r>
      <w:proofErr w:type="spellStart"/>
      <w:r w:rsidRPr="004C7242">
        <w:rPr>
          <w:rFonts w:ascii="Book Antiqua" w:eastAsiaTheme="minorHAnsi" w:hAnsi="Book Antiqua" w:cstheme="minorBidi"/>
          <w:sz w:val="20"/>
          <w:szCs w:val="20"/>
          <w:lang w:val="de-DE"/>
        </w:rPr>
        <w:t>originally</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delivered</w:t>
      </w:r>
      <w:proofErr w:type="spellEnd"/>
      <w:r w:rsidRPr="004C7242">
        <w:rPr>
          <w:rFonts w:ascii="Book Antiqua" w:eastAsiaTheme="minorHAnsi" w:hAnsi="Book Antiqua" w:cstheme="minorBidi"/>
          <w:sz w:val="20"/>
          <w:szCs w:val="20"/>
          <w:lang w:val="de-DE"/>
        </w:rPr>
        <w:t xml:space="preserve"> in 2021 </w:t>
      </w:r>
      <w:proofErr w:type="spellStart"/>
      <w:r w:rsidRPr="004C7242">
        <w:rPr>
          <w:rFonts w:ascii="Book Antiqua" w:eastAsiaTheme="minorHAnsi" w:hAnsi="Book Antiqua" w:cstheme="minorBidi"/>
          <w:sz w:val="20"/>
          <w:szCs w:val="20"/>
          <w:lang w:val="de-DE"/>
        </w:rPr>
        <w:t>as</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part</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of</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the</w:t>
      </w:r>
      <w:proofErr w:type="spellEnd"/>
      <w:r w:rsidRPr="004C7242">
        <w:rPr>
          <w:rFonts w:ascii="Book Antiqua" w:eastAsiaTheme="minorHAnsi" w:hAnsi="Book Antiqua" w:cstheme="minorBidi"/>
          <w:sz w:val="20"/>
          <w:szCs w:val="20"/>
          <w:lang w:val="de-DE"/>
        </w:rPr>
        <w:t xml:space="preserve"> Umberto Eco </w:t>
      </w:r>
      <w:proofErr w:type="spellStart"/>
      <w:r w:rsidRPr="004C7242">
        <w:rPr>
          <w:rFonts w:ascii="Book Antiqua" w:eastAsiaTheme="minorHAnsi" w:hAnsi="Book Antiqua" w:cstheme="minorBidi"/>
          <w:sz w:val="20"/>
          <w:szCs w:val="20"/>
          <w:lang w:val="de-DE"/>
        </w:rPr>
        <w:t>lecture</w:t>
      </w:r>
      <w:proofErr w:type="spellEnd"/>
      <w:r w:rsidRPr="004C7242">
        <w:rPr>
          <w:rFonts w:ascii="Book Antiqua" w:eastAsiaTheme="minorHAnsi" w:hAnsi="Book Antiqua" w:cstheme="minorBidi"/>
          <w:sz w:val="20"/>
          <w:szCs w:val="20"/>
          <w:lang w:val="de-DE"/>
        </w:rPr>
        <w:t xml:space="preserve"> </w:t>
      </w:r>
      <w:proofErr w:type="spellStart"/>
      <w:r w:rsidRPr="004C7242">
        <w:rPr>
          <w:rFonts w:ascii="Book Antiqua" w:eastAsiaTheme="minorHAnsi" w:hAnsi="Book Antiqua" w:cstheme="minorBidi"/>
          <w:sz w:val="20"/>
          <w:szCs w:val="20"/>
          <w:lang w:val="de-DE"/>
        </w:rPr>
        <w:t>series</w:t>
      </w:r>
      <w:proofErr w:type="spellEnd"/>
      <w:r w:rsidRPr="004C7242">
        <w:rPr>
          <w:rFonts w:ascii="Book Antiqua" w:eastAsiaTheme="minorHAnsi" w:hAnsi="Book Antiqua" w:cstheme="minorBidi"/>
          <w:sz w:val="20"/>
          <w:szCs w:val="20"/>
          <w:lang w:val="de-DE"/>
        </w:rPr>
        <w:t xml:space="preserve"> at </w:t>
      </w:r>
      <w:proofErr w:type="spellStart"/>
      <w:r w:rsidRPr="004C7242">
        <w:rPr>
          <w:rFonts w:ascii="Book Antiqua" w:eastAsiaTheme="minorHAnsi" w:hAnsi="Book Antiqua" w:cstheme="minorBidi"/>
          <w:sz w:val="20"/>
          <w:szCs w:val="20"/>
          <w:lang w:val="de-DE"/>
        </w:rPr>
        <w:t>the</w:t>
      </w:r>
      <w:proofErr w:type="spellEnd"/>
      <w:r w:rsidRPr="004C7242">
        <w:rPr>
          <w:rFonts w:ascii="Book Antiqua" w:eastAsiaTheme="minorHAnsi" w:hAnsi="Book Antiqua" w:cstheme="minorBidi"/>
          <w:sz w:val="20"/>
          <w:szCs w:val="20"/>
          <w:lang w:val="de-DE"/>
        </w:rPr>
        <w:t xml:space="preserve"> University </w:t>
      </w:r>
      <w:proofErr w:type="spellStart"/>
      <w:r w:rsidRPr="004C7242">
        <w:rPr>
          <w:rFonts w:ascii="Book Antiqua" w:eastAsiaTheme="minorHAnsi" w:hAnsi="Book Antiqua" w:cstheme="minorBidi"/>
          <w:sz w:val="20"/>
          <w:szCs w:val="20"/>
          <w:lang w:val="de-DE"/>
        </w:rPr>
        <w:t>of</w:t>
      </w:r>
      <w:proofErr w:type="spellEnd"/>
      <w:r w:rsidRPr="004C7242">
        <w:rPr>
          <w:rFonts w:ascii="Book Antiqua" w:eastAsiaTheme="minorHAnsi" w:hAnsi="Book Antiqua" w:cstheme="minorBidi"/>
          <w:sz w:val="20"/>
          <w:szCs w:val="20"/>
          <w:lang w:val="de-DE"/>
        </w:rPr>
        <w:t xml:space="preserve"> Bologna.</w:t>
      </w:r>
    </w:p>
    <w:p w14:paraId="7B69E41B" w14:textId="77777777" w:rsidR="003A4F55" w:rsidRPr="004C7242" w:rsidRDefault="003A4F55" w:rsidP="00BC569C">
      <w:pPr>
        <w:contextualSpacing/>
        <w:rPr>
          <w:rFonts w:ascii="Book Antiqua" w:hAnsi="Book Antiqua"/>
          <w:sz w:val="20"/>
          <w:szCs w:val="20"/>
          <w:lang w:val="lv-LV"/>
        </w:rPr>
      </w:pPr>
    </w:p>
    <w:sectPr w:rsidR="003A4F55" w:rsidRPr="004C7242" w:rsidSect="00977CA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pleSystemUIFont">
    <w:altName w:val="Calibri"/>
    <w:charset w:val="00"/>
    <w:family w:val="auto"/>
    <w:pitch w:val="default"/>
    <w:sig w:usb0="00000003" w:usb1="00000000" w:usb2="00000000" w:usb3="00000000" w:csb0="00000001" w:csb1="00000000"/>
  </w:font>
  <w:font w:name="Futura Medium">
    <w:altName w:val="Arial"/>
    <w:charset w:val="B1"/>
    <w:family w:val="swiss"/>
    <w:pitch w:val="variable"/>
    <w:sig w:usb0="80000867" w:usb1="00000000" w:usb2="00000000" w:usb3="00000000" w:csb0="000001FB"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55"/>
    <w:rsid w:val="002C1A0E"/>
    <w:rsid w:val="003A4F55"/>
    <w:rsid w:val="00434172"/>
    <w:rsid w:val="004C7242"/>
    <w:rsid w:val="004D1EB0"/>
    <w:rsid w:val="009317BF"/>
    <w:rsid w:val="00BC569C"/>
    <w:rsid w:val="00CD7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C27B"/>
  <w15:chartTrackingRefBased/>
  <w15:docId w15:val="{17AC4547-DD8C-4A01-89F2-1A2DCB73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4F55"/>
    <w:pPr>
      <w:spacing w:after="160" w:line="259" w:lineRule="auto"/>
    </w:pPr>
    <w:rPr>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A4F55"/>
    <w:pPr>
      <w:ind w:left="720"/>
      <w:contextualSpacing/>
    </w:pPr>
  </w:style>
  <w:style w:type="paragraph" w:styleId="Bezodstpw">
    <w:name w:val="No Spacing"/>
    <w:uiPriority w:val="1"/>
    <w:qFormat/>
    <w:rsid w:val="003A4F55"/>
    <w:pPr>
      <w:spacing w:line="240" w:lineRule="auto"/>
    </w:pPr>
    <w:rPr>
      <w:kern w:val="2"/>
      <w:sz w:val="24"/>
      <w:szCs w:val="24"/>
      <w:lang w:val="en-GB"/>
      <w14:ligatures w14:val="standardContextual"/>
    </w:rPr>
  </w:style>
  <w:style w:type="paragraph" w:styleId="NormalnyWeb">
    <w:name w:val="Normal (Web)"/>
    <w:basedOn w:val="Normalny"/>
    <w:uiPriority w:val="99"/>
    <w:unhideWhenUsed/>
    <w:rsid w:val="003A4F5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Uwydatnienie">
    <w:name w:val="Emphasis"/>
    <w:basedOn w:val="Domylnaczcionkaakapitu"/>
    <w:uiPriority w:val="20"/>
    <w:qFormat/>
    <w:rsid w:val="003A4F55"/>
    <w:rPr>
      <w:i/>
      <w:iCs/>
    </w:rPr>
  </w:style>
  <w:style w:type="character" w:styleId="Pogrubienie">
    <w:name w:val="Strong"/>
    <w:basedOn w:val="Domylnaczcionkaakapitu"/>
    <w:uiPriority w:val="22"/>
    <w:qFormat/>
    <w:rsid w:val="003A4F55"/>
    <w:rPr>
      <w:b/>
      <w:bCs/>
    </w:rPr>
  </w:style>
  <w:style w:type="paragraph" w:customStyle="1" w:styleId="normal1">
    <w:name w:val="normal1"/>
    <w:qFormat/>
    <w:rsid w:val="003A4F55"/>
    <w:pPr>
      <w:suppressAutoHyphens/>
    </w:pPr>
    <w:rPr>
      <w:rFonts w:ascii="Arial" w:eastAsia="Arial" w:hAnsi="Arial" w:cs="Arial"/>
      <w:lang w:eastAsia="zh-CN" w:bidi="hi-IN"/>
    </w:rPr>
  </w:style>
  <w:style w:type="paragraph" w:customStyle="1" w:styleId="p1">
    <w:name w:val="p1"/>
    <w:basedOn w:val="Normalny"/>
    <w:rsid w:val="003A4F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omylnaczcionkaakapitu"/>
    <w:rsid w:val="003A4F55"/>
  </w:style>
  <w:style w:type="character" w:customStyle="1" w:styleId="s2">
    <w:name w:val="s2"/>
    <w:basedOn w:val="Domylnaczcionkaakapitu"/>
    <w:rsid w:val="003A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0167">
      <w:bodyDiv w:val="1"/>
      <w:marLeft w:val="0"/>
      <w:marRight w:val="0"/>
      <w:marTop w:val="0"/>
      <w:marBottom w:val="0"/>
      <w:divBdr>
        <w:top w:val="none" w:sz="0" w:space="0" w:color="auto"/>
        <w:left w:val="none" w:sz="0" w:space="0" w:color="auto"/>
        <w:bottom w:val="none" w:sz="0" w:space="0" w:color="auto"/>
        <w:right w:val="none" w:sz="0" w:space="0" w:color="auto"/>
      </w:divBdr>
      <w:divsChild>
        <w:div w:id="1557815602">
          <w:marLeft w:val="0"/>
          <w:marRight w:val="0"/>
          <w:marTop w:val="0"/>
          <w:marBottom w:val="0"/>
          <w:divBdr>
            <w:top w:val="none" w:sz="0" w:space="0" w:color="auto"/>
            <w:left w:val="none" w:sz="0" w:space="0" w:color="auto"/>
            <w:bottom w:val="none" w:sz="0" w:space="0" w:color="auto"/>
            <w:right w:val="none" w:sz="0" w:space="0" w:color="auto"/>
          </w:divBdr>
          <w:divsChild>
            <w:div w:id="687177046">
              <w:marLeft w:val="0"/>
              <w:marRight w:val="0"/>
              <w:marTop w:val="0"/>
              <w:marBottom w:val="0"/>
              <w:divBdr>
                <w:top w:val="none" w:sz="0" w:space="0" w:color="auto"/>
                <w:left w:val="none" w:sz="0" w:space="0" w:color="auto"/>
                <w:bottom w:val="none" w:sz="0" w:space="0" w:color="auto"/>
                <w:right w:val="none" w:sz="0" w:space="0" w:color="auto"/>
              </w:divBdr>
              <w:divsChild>
                <w:div w:id="885604474">
                  <w:marLeft w:val="0"/>
                  <w:marRight w:val="0"/>
                  <w:marTop w:val="0"/>
                  <w:marBottom w:val="0"/>
                  <w:divBdr>
                    <w:top w:val="none" w:sz="0" w:space="0" w:color="auto"/>
                    <w:left w:val="none" w:sz="0" w:space="0" w:color="auto"/>
                    <w:bottom w:val="none" w:sz="0" w:space="0" w:color="auto"/>
                    <w:right w:val="none" w:sz="0" w:space="0" w:color="auto"/>
                  </w:divBdr>
                  <w:divsChild>
                    <w:div w:id="918638739">
                      <w:marLeft w:val="0"/>
                      <w:marRight w:val="0"/>
                      <w:marTop w:val="0"/>
                      <w:marBottom w:val="0"/>
                      <w:divBdr>
                        <w:top w:val="none" w:sz="0" w:space="0" w:color="auto"/>
                        <w:left w:val="none" w:sz="0" w:space="0" w:color="auto"/>
                        <w:bottom w:val="none" w:sz="0" w:space="0" w:color="auto"/>
                        <w:right w:val="none" w:sz="0" w:space="0" w:color="auto"/>
                      </w:divBdr>
                      <w:divsChild>
                        <w:div w:id="327100010">
                          <w:marLeft w:val="0"/>
                          <w:marRight w:val="0"/>
                          <w:marTop w:val="0"/>
                          <w:marBottom w:val="0"/>
                          <w:divBdr>
                            <w:top w:val="none" w:sz="0" w:space="0" w:color="auto"/>
                            <w:left w:val="none" w:sz="0" w:space="0" w:color="auto"/>
                            <w:bottom w:val="none" w:sz="0" w:space="0" w:color="auto"/>
                            <w:right w:val="none" w:sz="0" w:space="0" w:color="auto"/>
                          </w:divBdr>
                          <w:divsChild>
                            <w:div w:id="2025742430">
                              <w:marLeft w:val="0"/>
                              <w:marRight w:val="0"/>
                              <w:marTop w:val="0"/>
                              <w:marBottom w:val="0"/>
                              <w:divBdr>
                                <w:top w:val="none" w:sz="0" w:space="0" w:color="auto"/>
                                <w:left w:val="none" w:sz="0" w:space="0" w:color="auto"/>
                                <w:bottom w:val="none" w:sz="0" w:space="0" w:color="auto"/>
                                <w:right w:val="none" w:sz="0" w:space="0" w:color="auto"/>
                              </w:divBdr>
                              <w:divsChild>
                                <w:div w:id="977609914">
                                  <w:marLeft w:val="0"/>
                                  <w:marRight w:val="0"/>
                                  <w:marTop w:val="0"/>
                                  <w:marBottom w:val="0"/>
                                  <w:divBdr>
                                    <w:top w:val="none" w:sz="0" w:space="0" w:color="auto"/>
                                    <w:left w:val="none" w:sz="0" w:space="0" w:color="auto"/>
                                    <w:bottom w:val="none" w:sz="0" w:space="0" w:color="auto"/>
                                    <w:right w:val="none" w:sz="0" w:space="0" w:color="auto"/>
                                  </w:divBdr>
                                  <w:divsChild>
                                    <w:div w:id="13694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603399">
              <w:marLeft w:val="0"/>
              <w:marRight w:val="0"/>
              <w:marTop w:val="0"/>
              <w:marBottom w:val="0"/>
              <w:divBdr>
                <w:top w:val="none" w:sz="0" w:space="0" w:color="auto"/>
                <w:left w:val="none" w:sz="0" w:space="0" w:color="auto"/>
                <w:bottom w:val="none" w:sz="0" w:space="0" w:color="auto"/>
                <w:right w:val="none" w:sz="0" w:space="0" w:color="auto"/>
              </w:divBdr>
              <w:divsChild>
                <w:div w:id="17987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51961">
          <w:marLeft w:val="0"/>
          <w:marRight w:val="0"/>
          <w:marTop w:val="0"/>
          <w:marBottom w:val="0"/>
          <w:divBdr>
            <w:top w:val="none" w:sz="0" w:space="0" w:color="auto"/>
            <w:left w:val="none" w:sz="0" w:space="0" w:color="auto"/>
            <w:bottom w:val="none" w:sz="0" w:space="0" w:color="auto"/>
            <w:right w:val="none" w:sz="0" w:space="0" w:color="auto"/>
          </w:divBdr>
          <w:divsChild>
            <w:div w:id="230897236">
              <w:marLeft w:val="0"/>
              <w:marRight w:val="0"/>
              <w:marTop w:val="0"/>
              <w:marBottom w:val="0"/>
              <w:divBdr>
                <w:top w:val="none" w:sz="0" w:space="0" w:color="auto"/>
                <w:left w:val="none" w:sz="0" w:space="0" w:color="auto"/>
                <w:bottom w:val="none" w:sz="0" w:space="0" w:color="auto"/>
                <w:right w:val="none" w:sz="0" w:space="0" w:color="auto"/>
              </w:divBdr>
              <w:divsChild>
                <w:div w:id="313529839">
                  <w:marLeft w:val="0"/>
                  <w:marRight w:val="0"/>
                  <w:marTop w:val="0"/>
                  <w:marBottom w:val="0"/>
                  <w:divBdr>
                    <w:top w:val="none" w:sz="0" w:space="0" w:color="auto"/>
                    <w:left w:val="none" w:sz="0" w:space="0" w:color="auto"/>
                    <w:bottom w:val="none" w:sz="0" w:space="0" w:color="auto"/>
                    <w:right w:val="none" w:sz="0" w:space="0" w:color="auto"/>
                  </w:divBdr>
                  <w:divsChild>
                    <w:div w:id="14283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534892">
      <w:bodyDiv w:val="1"/>
      <w:marLeft w:val="0"/>
      <w:marRight w:val="0"/>
      <w:marTop w:val="0"/>
      <w:marBottom w:val="0"/>
      <w:divBdr>
        <w:top w:val="none" w:sz="0" w:space="0" w:color="auto"/>
        <w:left w:val="none" w:sz="0" w:space="0" w:color="auto"/>
        <w:bottom w:val="none" w:sz="0" w:space="0" w:color="auto"/>
        <w:right w:val="none" w:sz="0" w:space="0" w:color="auto"/>
      </w:divBdr>
      <w:divsChild>
        <w:div w:id="1906258798">
          <w:marLeft w:val="0"/>
          <w:marRight w:val="0"/>
          <w:marTop w:val="0"/>
          <w:marBottom w:val="0"/>
          <w:divBdr>
            <w:top w:val="none" w:sz="0" w:space="0" w:color="auto"/>
            <w:left w:val="none" w:sz="0" w:space="0" w:color="auto"/>
            <w:bottom w:val="none" w:sz="0" w:space="0" w:color="auto"/>
            <w:right w:val="none" w:sz="0" w:space="0" w:color="auto"/>
          </w:divBdr>
          <w:divsChild>
            <w:div w:id="74861821">
              <w:marLeft w:val="0"/>
              <w:marRight w:val="0"/>
              <w:marTop w:val="0"/>
              <w:marBottom w:val="0"/>
              <w:divBdr>
                <w:top w:val="none" w:sz="0" w:space="0" w:color="auto"/>
                <w:left w:val="none" w:sz="0" w:space="0" w:color="auto"/>
                <w:bottom w:val="none" w:sz="0" w:space="0" w:color="auto"/>
                <w:right w:val="none" w:sz="0" w:space="0" w:color="auto"/>
              </w:divBdr>
              <w:divsChild>
                <w:div w:id="1665934268">
                  <w:marLeft w:val="0"/>
                  <w:marRight w:val="0"/>
                  <w:marTop w:val="0"/>
                  <w:marBottom w:val="0"/>
                  <w:divBdr>
                    <w:top w:val="none" w:sz="0" w:space="0" w:color="auto"/>
                    <w:left w:val="none" w:sz="0" w:space="0" w:color="auto"/>
                    <w:bottom w:val="none" w:sz="0" w:space="0" w:color="auto"/>
                    <w:right w:val="none" w:sz="0" w:space="0" w:color="auto"/>
                  </w:divBdr>
                  <w:divsChild>
                    <w:div w:id="1264648561">
                      <w:marLeft w:val="0"/>
                      <w:marRight w:val="0"/>
                      <w:marTop w:val="0"/>
                      <w:marBottom w:val="0"/>
                      <w:divBdr>
                        <w:top w:val="none" w:sz="0" w:space="0" w:color="auto"/>
                        <w:left w:val="none" w:sz="0" w:space="0" w:color="auto"/>
                        <w:bottom w:val="none" w:sz="0" w:space="0" w:color="auto"/>
                        <w:right w:val="none" w:sz="0" w:space="0" w:color="auto"/>
                      </w:divBdr>
                      <w:divsChild>
                        <w:div w:id="1750417591">
                          <w:marLeft w:val="0"/>
                          <w:marRight w:val="0"/>
                          <w:marTop w:val="0"/>
                          <w:marBottom w:val="0"/>
                          <w:divBdr>
                            <w:top w:val="none" w:sz="0" w:space="0" w:color="auto"/>
                            <w:left w:val="none" w:sz="0" w:space="0" w:color="auto"/>
                            <w:bottom w:val="none" w:sz="0" w:space="0" w:color="auto"/>
                            <w:right w:val="none" w:sz="0" w:space="0" w:color="auto"/>
                          </w:divBdr>
                          <w:divsChild>
                            <w:div w:id="1859275704">
                              <w:marLeft w:val="0"/>
                              <w:marRight w:val="0"/>
                              <w:marTop w:val="0"/>
                              <w:marBottom w:val="0"/>
                              <w:divBdr>
                                <w:top w:val="none" w:sz="0" w:space="0" w:color="auto"/>
                                <w:left w:val="none" w:sz="0" w:space="0" w:color="auto"/>
                                <w:bottom w:val="none" w:sz="0" w:space="0" w:color="auto"/>
                                <w:right w:val="none" w:sz="0" w:space="0" w:color="auto"/>
                              </w:divBdr>
                              <w:divsChild>
                                <w:div w:id="1506363443">
                                  <w:marLeft w:val="0"/>
                                  <w:marRight w:val="0"/>
                                  <w:marTop w:val="0"/>
                                  <w:marBottom w:val="0"/>
                                  <w:divBdr>
                                    <w:top w:val="none" w:sz="0" w:space="0" w:color="auto"/>
                                    <w:left w:val="none" w:sz="0" w:space="0" w:color="auto"/>
                                    <w:bottom w:val="none" w:sz="0" w:space="0" w:color="auto"/>
                                    <w:right w:val="none" w:sz="0" w:space="0" w:color="auto"/>
                                  </w:divBdr>
                                  <w:divsChild>
                                    <w:div w:id="5042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8594">
              <w:marLeft w:val="0"/>
              <w:marRight w:val="0"/>
              <w:marTop w:val="0"/>
              <w:marBottom w:val="0"/>
              <w:divBdr>
                <w:top w:val="none" w:sz="0" w:space="0" w:color="auto"/>
                <w:left w:val="none" w:sz="0" w:space="0" w:color="auto"/>
                <w:bottom w:val="none" w:sz="0" w:space="0" w:color="auto"/>
                <w:right w:val="none" w:sz="0" w:space="0" w:color="auto"/>
              </w:divBdr>
              <w:divsChild>
                <w:div w:id="4739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72710">
          <w:marLeft w:val="0"/>
          <w:marRight w:val="0"/>
          <w:marTop w:val="0"/>
          <w:marBottom w:val="0"/>
          <w:divBdr>
            <w:top w:val="none" w:sz="0" w:space="0" w:color="auto"/>
            <w:left w:val="none" w:sz="0" w:space="0" w:color="auto"/>
            <w:bottom w:val="none" w:sz="0" w:space="0" w:color="auto"/>
            <w:right w:val="none" w:sz="0" w:space="0" w:color="auto"/>
          </w:divBdr>
          <w:divsChild>
            <w:div w:id="1835952758">
              <w:marLeft w:val="0"/>
              <w:marRight w:val="0"/>
              <w:marTop w:val="0"/>
              <w:marBottom w:val="0"/>
              <w:divBdr>
                <w:top w:val="none" w:sz="0" w:space="0" w:color="auto"/>
                <w:left w:val="none" w:sz="0" w:space="0" w:color="auto"/>
                <w:bottom w:val="none" w:sz="0" w:space="0" w:color="auto"/>
                <w:right w:val="none" w:sz="0" w:space="0" w:color="auto"/>
              </w:divBdr>
              <w:divsChild>
                <w:div w:id="1234776958">
                  <w:marLeft w:val="0"/>
                  <w:marRight w:val="0"/>
                  <w:marTop w:val="0"/>
                  <w:marBottom w:val="0"/>
                  <w:divBdr>
                    <w:top w:val="none" w:sz="0" w:space="0" w:color="auto"/>
                    <w:left w:val="none" w:sz="0" w:space="0" w:color="auto"/>
                    <w:bottom w:val="none" w:sz="0" w:space="0" w:color="auto"/>
                    <w:right w:val="none" w:sz="0" w:space="0" w:color="auto"/>
                  </w:divBdr>
                  <w:divsChild>
                    <w:div w:id="1333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5404</Words>
  <Characters>32424</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Grabowski</dc:creator>
  <cp:keywords/>
  <dc:description/>
  <cp:lastModifiedBy>Artur Grabowski</cp:lastModifiedBy>
  <cp:revision>8</cp:revision>
  <dcterms:created xsi:type="dcterms:W3CDTF">2025-11-24T17:09:00Z</dcterms:created>
  <dcterms:modified xsi:type="dcterms:W3CDTF">2025-11-26T08:12:00Z</dcterms:modified>
</cp:coreProperties>
</file>