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AAC08" w14:textId="77777777" w:rsidR="00DD039B" w:rsidRDefault="004D2951">
      <w:pPr>
        <w:rPr>
          <w:rFonts w:ascii="Arial" w:eastAsia="Arial" w:hAnsi="Arial" w:cs="Arial"/>
          <w:i/>
          <w:sz w:val="22"/>
          <w:szCs w:val="22"/>
        </w:rPr>
      </w:pPr>
      <w:r>
        <w:rPr>
          <w:rFonts w:ascii="Arial" w:eastAsia="Arial" w:hAnsi="Arial" w:cs="Arial"/>
          <w:sz w:val="28"/>
          <w:szCs w:val="28"/>
        </w:rPr>
        <w:t xml:space="preserve">Animating Minds Project: Triangulating The Age-Appropriate Impact </w:t>
      </w:r>
      <w:proofErr w:type="gramStart"/>
      <w:r>
        <w:rPr>
          <w:rFonts w:ascii="Arial" w:eastAsia="Arial" w:hAnsi="Arial" w:cs="Arial"/>
          <w:sz w:val="28"/>
          <w:szCs w:val="28"/>
        </w:rPr>
        <w:t>Of</w:t>
      </w:r>
      <w:proofErr w:type="gramEnd"/>
      <w:r>
        <w:rPr>
          <w:rFonts w:ascii="Arial" w:eastAsia="Arial" w:hAnsi="Arial" w:cs="Arial"/>
          <w:sz w:val="28"/>
          <w:szCs w:val="28"/>
        </w:rPr>
        <w:t xml:space="preserve"> Children’s Media</w:t>
      </w:r>
    </w:p>
    <w:p w14:paraId="7650A5AC" w14:textId="109BE5B8" w:rsidR="00DF2260" w:rsidRDefault="004D2951">
      <w:pPr>
        <w:rPr>
          <w:rFonts w:ascii="Arial" w:eastAsia="Arial" w:hAnsi="Arial" w:cs="Arial"/>
          <w:sz w:val="22"/>
          <w:szCs w:val="22"/>
        </w:rPr>
      </w:pPr>
      <w:r>
        <w:rPr>
          <w:rFonts w:ascii="Arial" w:eastAsia="Arial" w:hAnsi="Arial" w:cs="Arial"/>
          <w:b/>
          <w:sz w:val="22"/>
          <w:szCs w:val="22"/>
        </w:rPr>
        <w:t>Dr Tim Smith</w:t>
      </w:r>
      <w:r>
        <w:rPr>
          <w:rFonts w:ascii="Arial" w:eastAsia="Arial" w:hAnsi="Arial" w:cs="Arial"/>
          <w:sz w:val="22"/>
          <w:szCs w:val="22"/>
        </w:rPr>
        <w:t xml:space="preserve">, Professor in Cognitive Data Science, University of the Arts London, Animating Minds Co-Lead </w:t>
      </w:r>
    </w:p>
    <w:p w14:paraId="29E05737" w14:textId="741730BD" w:rsidR="00F0648C" w:rsidRDefault="00F0648C">
      <w:pPr>
        <w:rPr>
          <w:rFonts w:ascii="Arial" w:eastAsia="Arial" w:hAnsi="Arial" w:cs="Arial"/>
          <w:sz w:val="22"/>
          <w:szCs w:val="22"/>
        </w:rPr>
      </w:pPr>
      <w:r>
        <w:rPr>
          <w:rFonts w:ascii="Arial" w:eastAsia="Arial" w:hAnsi="Arial" w:cs="Arial"/>
          <w:sz w:val="22"/>
          <w:szCs w:val="22"/>
        </w:rPr>
        <w:t>Alisa Mustatova,</w:t>
      </w:r>
      <w:r w:rsidR="00E14563">
        <w:rPr>
          <w:rFonts w:ascii="Arial" w:eastAsia="Arial" w:hAnsi="Arial" w:cs="Arial"/>
          <w:sz w:val="22"/>
          <w:szCs w:val="22"/>
        </w:rPr>
        <w:t xml:space="preserve"> Creative Computing Institute, University of the Arts London</w:t>
      </w:r>
    </w:p>
    <w:p w14:paraId="45EEE21C" w14:textId="73E4310A" w:rsidR="00F0648C" w:rsidRDefault="00F0648C">
      <w:pPr>
        <w:rPr>
          <w:rFonts w:ascii="Arial" w:eastAsia="Arial" w:hAnsi="Arial" w:cs="Arial"/>
          <w:sz w:val="22"/>
          <w:szCs w:val="22"/>
        </w:rPr>
      </w:pPr>
      <w:r>
        <w:rPr>
          <w:rFonts w:ascii="Arial" w:eastAsia="Arial" w:hAnsi="Arial" w:cs="Arial"/>
          <w:sz w:val="22"/>
          <w:szCs w:val="22"/>
        </w:rPr>
        <w:t>Claire Essex</w:t>
      </w:r>
      <w:r w:rsidR="00E14563">
        <w:rPr>
          <w:rFonts w:ascii="Arial" w:eastAsia="Arial" w:hAnsi="Arial" w:cs="Arial"/>
          <w:sz w:val="22"/>
          <w:szCs w:val="22"/>
        </w:rPr>
        <w:t>, Creative Computing Institute, University of the Arts London</w:t>
      </w:r>
    </w:p>
    <w:p w14:paraId="27E0B6C4" w14:textId="00B56D4D" w:rsidR="00F0648C" w:rsidRDefault="00F0648C">
      <w:pPr>
        <w:rPr>
          <w:rFonts w:ascii="Arial" w:eastAsia="Arial" w:hAnsi="Arial" w:cs="Arial"/>
          <w:sz w:val="22"/>
          <w:szCs w:val="22"/>
        </w:rPr>
      </w:pPr>
      <w:r>
        <w:rPr>
          <w:rFonts w:ascii="Arial" w:eastAsia="Arial" w:hAnsi="Arial" w:cs="Arial"/>
          <w:sz w:val="22"/>
          <w:szCs w:val="22"/>
        </w:rPr>
        <w:t xml:space="preserve">Dr Rachael Bedford, Professor </w:t>
      </w:r>
      <w:r w:rsidR="00E14563">
        <w:rPr>
          <w:rFonts w:ascii="Arial" w:eastAsia="Arial" w:hAnsi="Arial" w:cs="Arial"/>
          <w:sz w:val="22"/>
          <w:szCs w:val="22"/>
        </w:rPr>
        <w:t>in Biological and Experimental Psychology, Queen Mary University London.</w:t>
      </w:r>
    </w:p>
    <w:p w14:paraId="15C204A5" w14:textId="4B0D7D79" w:rsidR="00FA36D3" w:rsidRDefault="00FA36D3">
      <w:pPr>
        <w:rPr>
          <w:rFonts w:ascii="Arial" w:eastAsia="Arial" w:hAnsi="Arial" w:cs="Arial"/>
          <w:sz w:val="22"/>
          <w:szCs w:val="22"/>
        </w:rPr>
      </w:pPr>
      <w:r>
        <w:rPr>
          <w:rFonts w:ascii="Arial" w:eastAsia="Arial" w:hAnsi="Arial" w:cs="Arial"/>
          <w:sz w:val="22"/>
          <w:szCs w:val="22"/>
        </w:rPr>
        <w:t>+ the Animating Minds consortium (see below)</w:t>
      </w:r>
    </w:p>
    <w:p w14:paraId="284AAC0A" w14:textId="77777777" w:rsidR="00DD039B" w:rsidRDefault="004D2951">
      <w:pPr>
        <w:rPr>
          <w:rFonts w:ascii="Arial" w:eastAsia="Arial" w:hAnsi="Arial" w:cs="Arial"/>
          <w:sz w:val="22"/>
          <w:szCs w:val="22"/>
        </w:rPr>
      </w:pPr>
      <w:r>
        <w:rPr>
          <w:rFonts w:ascii="Arial" w:eastAsia="Arial" w:hAnsi="Arial" w:cs="Arial"/>
          <w:sz w:val="22"/>
          <w:szCs w:val="22"/>
        </w:rPr>
        <w:t xml:space="preserve">Modern childhood is mediated by screens. Children learn, play, and socialise through digital media - and fears of negative impacts on development during a critical period of neuroplasticity has led early-years agencies (e.g. UK Chief Medical Officers, American Academy of Pediatrics, WHO) to recommend limits on children's screen time and restrict it to 'high quality' content. Though the recent introduction of the Children’s Code (part of UK GDPR law) has nudged the industry to consider age-appropriate design, industry creatives are tasked with figuring out how to ensure their content is appropriate for the developmental stage of their users without clear guidance on how to do so. </w:t>
      </w:r>
    </w:p>
    <w:p w14:paraId="284AAC0B" w14:textId="77777777" w:rsidR="00DD039B" w:rsidRDefault="004D2951">
      <w:pPr>
        <w:rPr>
          <w:rFonts w:ascii="Arial" w:eastAsia="Arial" w:hAnsi="Arial" w:cs="Arial"/>
          <w:sz w:val="22"/>
          <w:szCs w:val="22"/>
        </w:rPr>
      </w:pPr>
      <w:r>
        <w:rPr>
          <w:rFonts w:ascii="Arial" w:eastAsia="Arial" w:hAnsi="Arial" w:cs="Arial"/>
          <w:sz w:val="22"/>
          <w:szCs w:val="22"/>
        </w:rPr>
        <w:t xml:space="preserve">This is a provocative problem which cannot be solved by a single discipline. YouTube’s recently launched </w:t>
      </w:r>
      <w:r>
        <w:rPr>
          <w:rFonts w:ascii="Arial" w:eastAsia="Arial" w:hAnsi="Arial" w:cs="Arial"/>
          <w:i/>
          <w:sz w:val="22"/>
          <w:szCs w:val="22"/>
        </w:rPr>
        <w:t>Youth Digital Wellbeing Initiative</w:t>
      </w:r>
      <w:r>
        <w:rPr>
          <w:rFonts w:ascii="Arial" w:eastAsia="Arial" w:hAnsi="Arial" w:cs="Arial"/>
          <w:sz w:val="22"/>
          <w:szCs w:val="22"/>
        </w:rPr>
        <w:t xml:space="preserve"> highlights the growing recognition of the need for cross-sector collaboration in creating content that not only entertains but also supports healthy digital development and protects children from harm. However, whilst developmental scientists can advise on the neurocognitive capacities of children, little is known about how these skills apply to media. Similarly, media theorists understand the practice of children's TV creation, but these theories are not empirically validated. </w:t>
      </w:r>
    </w:p>
    <w:p w14:paraId="284AAC0C" w14:textId="77777777" w:rsidR="00DD039B" w:rsidRDefault="004D2951">
      <w:pPr>
        <w:rPr>
          <w:rFonts w:ascii="Arial" w:eastAsia="Arial" w:hAnsi="Arial" w:cs="Arial"/>
          <w:sz w:val="22"/>
          <w:szCs w:val="22"/>
        </w:rPr>
      </w:pPr>
      <w:r>
        <w:rPr>
          <w:rFonts w:ascii="Arial" w:eastAsia="Arial" w:hAnsi="Arial" w:cs="Arial"/>
          <w:sz w:val="22"/>
          <w:szCs w:val="22"/>
        </w:rPr>
        <w:t xml:space="preserve">The </w:t>
      </w:r>
      <w:hyperlink r:id="rId5">
        <w:r>
          <w:rPr>
            <w:rFonts w:ascii="Arial" w:eastAsia="Arial" w:hAnsi="Arial" w:cs="Arial"/>
            <w:color w:val="1155CC"/>
            <w:sz w:val="22"/>
            <w:szCs w:val="22"/>
            <w:u w:val="single"/>
          </w:rPr>
          <w:t>Animating Minds</w:t>
        </w:r>
      </w:hyperlink>
      <w:r>
        <w:rPr>
          <w:rFonts w:ascii="Arial" w:eastAsia="Arial" w:hAnsi="Arial" w:cs="Arial"/>
          <w:sz w:val="22"/>
          <w:szCs w:val="22"/>
        </w:rPr>
        <w:t xml:space="preserve"> project is an ambitious two-year long project tackling these growing concerns surrounding children’s increasing screen time. By developing an innovative artificial intelligence (AI) tool, we seek to evaluate and predict the effect of digital media content on children’s executive functions, a set of cognitive skills essential for self-control and learning that mature across childhood and have been shown to be impacted by screen media - empowering parents, educators, and content creators with valuable insights. Specifically, the project focuses on 3-6-year-olds, as this is a key period of neurocognitive development and a transitional age in terms of TV programming. </w:t>
      </w:r>
    </w:p>
    <w:p w14:paraId="284AAC0D" w14:textId="77777777" w:rsidR="00DD039B" w:rsidRDefault="004D2951">
      <w:pPr>
        <w:rPr>
          <w:rFonts w:ascii="Arial" w:eastAsia="Arial" w:hAnsi="Arial" w:cs="Arial"/>
          <w:b/>
          <w:sz w:val="22"/>
          <w:szCs w:val="22"/>
        </w:rPr>
      </w:pPr>
      <w:r>
        <w:rPr>
          <w:rFonts w:ascii="Arial" w:eastAsia="Arial" w:hAnsi="Arial" w:cs="Arial"/>
          <w:sz w:val="22"/>
          <w:szCs w:val="22"/>
        </w:rPr>
        <w:t>The project has brought together a diverse team of researchers from the University of the Arts London (UAL), Queen Mary University of London, Birkbeck, Arts University Bournemouth and the University of Brescia. Our combined expertise spans children's animation practice, media theory, developmental psychology, neuroscience and artificial intelligence, ensuring a multifaceted approach to understanding and improving the digital media landscape for young audiences. </w:t>
      </w:r>
    </w:p>
    <w:p w14:paraId="284AAC0E" w14:textId="77777777" w:rsidR="00DD039B" w:rsidRDefault="004D2951">
      <w:pPr>
        <w:rPr>
          <w:rFonts w:ascii="Arial" w:eastAsia="Arial" w:hAnsi="Arial" w:cs="Arial"/>
          <w:color w:val="242424"/>
          <w:sz w:val="22"/>
          <w:szCs w:val="22"/>
        </w:rPr>
      </w:pPr>
      <w:r>
        <w:rPr>
          <w:rFonts w:ascii="Arial" w:eastAsia="Arial" w:hAnsi="Arial" w:cs="Arial"/>
          <w:sz w:val="22"/>
          <w:szCs w:val="22"/>
        </w:rPr>
        <w:t xml:space="preserve">Across the project we are looking to understand the ways in which children’s media creators tailor their animated content to </w:t>
      </w:r>
      <w:proofErr w:type="gramStart"/>
      <w:r>
        <w:rPr>
          <w:rFonts w:ascii="Arial" w:eastAsia="Arial" w:hAnsi="Arial" w:cs="Arial"/>
          <w:sz w:val="22"/>
          <w:szCs w:val="22"/>
        </w:rPr>
        <w:t>particular age</w:t>
      </w:r>
      <w:proofErr w:type="gramEnd"/>
      <w:r>
        <w:rPr>
          <w:rFonts w:ascii="Arial" w:eastAsia="Arial" w:hAnsi="Arial" w:cs="Arial"/>
          <w:sz w:val="22"/>
          <w:szCs w:val="22"/>
        </w:rPr>
        <w:t xml:space="preserve"> groups. We will do this by:</w:t>
      </w:r>
    </w:p>
    <w:p w14:paraId="284AAC0F" w14:textId="5C83DA20" w:rsidR="00DD039B" w:rsidRDefault="004D2951">
      <w:pPr>
        <w:numPr>
          <w:ilvl w:val="0"/>
          <w:numId w:val="1"/>
        </w:numPr>
        <w:spacing w:after="0"/>
        <w:rPr>
          <w:rFonts w:ascii="Arial" w:eastAsia="Arial" w:hAnsi="Arial" w:cs="Arial"/>
          <w:sz w:val="22"/>
          <w:szCs w:val="22"/>
        </w:rPr>
      </w:pPr>
      <w:r>
        <w:rPr>
          <w:rFonts w:ascii="Arial" w:eastAsia="Arial" w:hAnsi="Arial" w:cs="Arial"/>
          <w:sz w:val="22"/>
          <w:szCs w:val="22"/>
        </w:rPr>
        <w:lastRenderedPageBreak/>
        <w:t>Developing a machine learning (ML) tool to classify children’s animation age ratings</w:t>
      </w:r>
    </w:p>
    <w:p w14:paraId="284AAC10" w14:textId="024A5080" w:rsidR="00DD039B" w:rsidRDefault="004D2951">
      <w:pPr>
        <w:numPr>
          <w:ilvl w:val="0"/>
          <w:numId w:val="1"/>
        </w:numPr>
        <w:spacing w:after="0"/>
        <w:rPr>
          <w:rFonts w:ascii="Arial" w:eastAsia="Arial" w:hAnsi="Arial" w:cs="Arial"/>
          <w:sz w:val="22"/>
          <w:szCs w:val="22"/>
        </w:rPr>
      </w:pPr>
      <w:r>
        <w:rPr>
          <w:rFonts w:ascii="Arial" w:eastAsia="Arial" w:hAnsi="Arial" w:cs="Arial"/>
          <w:sz w:val="22"/>
          <w:szCs w:val="22"/>
        </w:rPr>
        <w:t xml:space="preserve">Extending the ML model to </w:t>
      </w:r>
      <w:r w:rsidR="00B155B5">
        <w:rPr>
          <w:rFonts w:ascii="Arial" w:eastAsia="Arial" w:hAnsi="Arial" w:cs="Arial"/>
          <w:sz w:val="22"/>
          <w:szCs w:val="22"/>
        </w:rPr>
        <w:t>predict how</w:t>
      </w:r>
      <w:r w:rsidR="00DF154B">
        <w:rPr>
          <w:rFonts w:ascii="Arial" w:eastAsia="Arial" w:hAnsi="Arial" w:cs="Arial"/>
          <w:sz w:val="22"/>
          <w:szCs w:val="22"/>
        </w:rPr>
        <w:t xml:space="preserve"> animated content impacts 3- to 6-year-olds</w:t>
      </w:r>
      <w:r w:rsidR="006D12E7">
        <w:rPr>
          <w:rFonts w:ascii="Arial" w:eastAsia="Arial" w:hAnsi="Arial" w:cs="Arial"/>
          <w:sz w:val="22"/>
          <w:szCs w:val="22"/>
        </w:rPr>
        <w:t xml:space="preserve"> ability to</w:t>
      </w:r>
      <w:r>
        <w:rPr>
          <w:rFonts w:ascii="Arial" w:eastAsia="Arial" w:hAnsi="Arial" w:cs="Arial"/>
          <w:sz w:val="22"/>
          <w:szCs w:val="22"/>
        </w:rPr>
        <w:t xml:space="preserve"> regulate their behaviour and cognitive processes</w:t>
      </w:r>
      <w:r w:rsidR="006D12E7">
        <w:rPr>
          <w:rFonts w:ascii="Arial" w:eastAsia="Arial" w:hAnsi="Arial" w:cs="Arial"/>
          <w:sz w:val="22"/>
          <w:szCs w:val="22"/>
        </w:rPr>
        <w:t>.</w:t>
      </w:r>
    </w:p>
    <w:p w14:paraId="284AAC11" w14:textId="68D3198C" w:rsidR="00DD039B" w:rsidRDefault="00E130E0">
      <w:pPr>
        <w:numPr>
          <w:ilvl w:val="0"/>
          <w:numId w:val="1"/>
        </w:numPr>
        <w:rPr>
          <w:rFonts w:ascii="Arial" w:eastAsia="Arial" w:hAnsi="Arial" w:cs="Arial"/>
          <w:sz w:val="22"/>
          <w:szCs w:val="22"/>
        </w:rPr>
      </w:pPr>
      <w:r>
        <w:rPr>
          <w:rFonts w:ascii="Arial" w:eastAsia="Arial" w:hAnsi="Arial" w:cs="Arial"/>
          <w:sz w:val="22"/>
          <w:szCs w:val="22"/>
        </w:rPr>
        <w:t>Designing</w:t>
      </w:r>
      <w:r w:rsidR="006628F6">
        <w:rPr>
          <w:rFonts w:ascii="Arial" w:eastAsia="Arial" w:hAnsi="Arial" w:cs="Arial"/>
          <w:sz w:val="22"/>
          <w:szCs w:val="22"/>
        </w:rPr>
        <w:t xml:space="preserve"> animations that </w:t>
      </w:r>
      <w:r w:rsidR="006D01CA">
        <w:rPr>
          <w:rFonts w:ascii="Arial" w:eastAsia="Arial" w:hAnsi="Arial" w:cs="Arial"/>
          <w:sz w:val="22"/>
          <w:szCs w:val="22"/>
        </w:rPr>
        <w:t xml:space="preserve">our model suggest will </w:t>
      </w:r>
      <w:r w:rsidR="00BA156C">
        <w:rPr>
          <w:rFonts w:ascii="Arial" w:eastAsia="Arial" w:hAnsi="Arial" w:cs="Arial"/>
          <w:sz w:val="22"/>
          <w:szCs w:val="22"/>
        </w:rPr>
        <w:t xml:space="preserve">have a heightened </w:t>
      </w:r>
      <w:r>
        <w:rPr>
          <w:rFonts w:ascii="Arial" w:eastAsia="Arial" w:hAnsi="Arial" w:cs="Arial"/>
          <w:sz w:val="22"/>
          <w:szCs w:val="22"/>
        </w:rPr>
        <w:t xml:space="preserve">impact </w:t>
      </w:r>
      <w:r w:rsidR="00BA156C">
        <w:rPr>
          <w:rFonts w:ascii="Arial" w:eastAsia="Arial" w:hAnsi="Arial" w:cs="Arial"/>
          <w:sz w:val="22"/>
          <w:szCs w:val="22"/>
        </w:rPr>
        <w:t xml:space="preserve">on </w:t>
      </w:r>
      <w:r>
        <w:rPr>
          <w:rFonts w:ascii="Arial" w:eastAsia="Arial" w:hAnsi="Arial" w:cs="Arial"/>
          <w:sz w:val="22"/>
          <w:szCs w:val="22"/>
        </w:rPr>
        <w:t xml:space="preserve">a child’s ability to </w:t>
      </w:r>
      <w:r w:rsidR="006D01CA">
        <w:rPr>
          <w:rFonts w:ascii="Arial" w:eastAsia="Arial" w:hAnsi="Arial" w:cs="Arial"/>
          <w:sz w:val="22"/>
          <w:szCs w:val="22"/>
        </w:rPr>
        <w:t>regulate their behaviour and cognition</w:t>
      </w:r>
      <w:r w:rsidR="00BA156C">
        <w:rPr>
          <w:rFonts w:ascii="Arial" w:eastAsia="Arial" w:hAnsi="Arial" w:cs="Arial"/>
          <w:sz w:val="22"/>
          <w:szCs w:val="22"/>
        </w:rPr>
        <w:t xml:space="preserve"> and measuring these im</w:t>
      </w:r>
      <w:r w:rsidR="00EC69E5">
        <w:rPr>
          <w:rFonts w:ascii="Arial" w:eastAsia="Arial" w:hAnsi="Arial" w:cs="Arial"/>
          <w:sz w:val="22"/>
          <w:szCs w:val="22"/>
        </w:rPr>
        <w:t>pacts using the latest neuroscientific techn</w:t>
      </w:r>
      <w:r w:rsidR="00FE7E8F">
        <w:rPr>
          <w:rFonts w:ascii="Arial" w:eastAsia="Arial" w:hAnsi="Arial" w:cs="Arial"/>
          <w:sz w:val="22"/>
          <w:szCs w:val="22"/>
        </w:rPr>
        <w:t>i</w:t>
      </w:r>
      <w:r w:rsidR="00EC69E5">
        <w:rPr>
          <w:rFonts w:ascii="Arial" w:eastAsia="Arial" w:hAnsi="Arial" w:cs="Arial"/>
          <w:sz w:val="22"/>
          <w:szCs w:val="22"/>
        </w:rPr>
        <w:t>ques</w:t>
      </w:r>
      <w:r w:rsidR="00FE7E8F">
        <w:rPr>
          <w:rFonts w:ascii="Arial" w:eastAsia="Arial" w:hAnsi="Arial" w:cs="Arial"/>
          <w:sz w:val="22"/>
          <w:szCs w:val="22"/>
        </w:rPr>
        <w:t>.</w:t>
      </w:r>
    </w:p>
    <w:p w14:paraId="284AAC12" w14:textId="77777777" w:rsidR="00DD039B" w:rsidRDefault="004D2951">
      <w:pPr>
        <w:rPr>
          <w:rFonts w:ascii="Arial" w:eastAsia="Arial" w:hAnsi="Arial" w:cs="Arial"/>
          <w:sz w:val="22"/>
          <w:szCs w:val="22"/>
        </w:rPr>
      </w:pPr>
      <w:r>
        <w:rPr>
          <w:rFonts w:ascii="Arial" w:eastAsia="Arial" w:hAnsi="Arial" w:cs="Arial"/>
          <w:sz w:val="22"/>
          <w:szCs w:val="22"/>
        </w:rPr>
        <w:t xml:space="preserve">The shifting landscape of children’s media consumption, particularly the move from traditional broadcast television to platforms like YouTube, adds an important layer of complexity to the Animating Minds project. Today’s young viewers are increasingly engaging with short-form, fast-paced, highly captivating content, often created by splicing and rearranging existing episodic content into quickly digestible snippets or compilations. This evolution is not only changing how content is produced and distributed, namely in making the rate of production far quicker, but also how it affects children’s attention, comprehension and emotional response. </w:t>
      </w:r>
    </w:p>
    <w:p w14:paraId="284AAC13" w14:textId="77777777" w:rsidR="00DD039B" w:rsidRDefault="004D2951">
      <w:pPr>
        <w:rPr>
          <w:rFonts w:ascii="Arial" w:eastAsia="Arial" w:hAnsi="Arial" w:cs="Arial"/>
          <w:sz w:val="22"/>
          <w:szCs w:val="22"/>
        </w:rPr>
      </w:pPr>
      <w:bookmarkStart w:id="0" w:name="_t3dd9vjiop82" w:colFirst="0" w:colLast="0"/>
      <w:bookmarkEnd w:id="0"/>
      <w:r>
        <w:rPr>
          <w:rFonts w:ascii="Arial" w:eastAsia="Arial" w:hAnsi="Arial" w:cs="Arial"/>
          <w:sz w:val="22"/>
          <w:szCs w:val="22"/>
        </w:rPr>
        <w:t xml:space="preserve">While Animating Minds is designed to assess the effect of traditional, broadcast-quality children’s television, we also aim to explore how these tools can be adapted to new forms of digital animation, including the rapidly changing platform-native content designed for </w:t>
      </w:r>
      <w:proofErr w:type="gramStart"/>
      <w:r>
        <w:rPr>
          <w:rFonts w:ascii="Arial" w:eastAsia="Arial" w:hAnsi="Arial" w:cs="Arial"/>
          <w:sz w:val="22"/>
          <w:szCs w:val="22"/>
        </w:rPr>
        <w:t>particular age</w:t>
      </w:r>
      <w:proofErr w:type="gramEnd"/>
      <w:r>
        <w:rPr>
          <w:rFonts w:ascii="Arial" w:eastAsia="Arial" w:hAnsi="Arial" w:cs="Arial"/>
          <w:sz w:val="22"/>
          <w:szCs w:val="22"/>
        </w:rPr>
        <w:t xml:space="preserve"> groups. By doing so, we hope to contribute to a deeper understanding of how the animation industry is evolving, and how children's developmental needs can continue to be supported in this ever-changing media environment. </w:t>
      </w:r>
    </w:p>
    <w:p w14:paraId="284AAC14" w14:textId="77777777" w:rsidR="00DD039B" w:rsidRDefault="004D2951">
      <w:pPr>
        <w:rPr>
          <w:rFonts w:ascii="Arial" w:eastAsia="Arial" w:hAnsi="Arial" w:cs="Arial"/>
          <w:sz w:val="22"/>
          <w:szCs w:val="22"/>
        </w:rPr>
      </w:pPr>
      <w:r>
        <w:rPr>
          <w:rFonts w:ascii="Arial" w:eastAsia="Arial" w:hAnsi="Arial" w:cs="Arial"/>
          <w:sz w:val="22"/>
          <w:szCs w:val="22"/>
        </w:rPr>
        <w:t xml:space="preserve">Existing age classification systems - such as the systems used by the BBFC and IMDb, or the age guidance provided by Common Sense Media - offer helpful starting points for understanding what might be appropriate for children. However, these systems often group a wide range of content under broad categories and primarily rely on content-level assessments, such as themes, language, or violence, rather than considering low-level features like visual complexity, pacing, repetition, etc. As a result, they may not fully reflect the nuanced developmental differences in executive function between, for example, a 3-year-old and a 6-year-old. </w:t>
      </w:r>
    </w:p>
    <w:p w14:paraId="284AAC15" w14:textId="77777777" w:rsidR="00DD039B" w:rsidRDefault="004D2951">
      <w:pPr>
        <w:rPr>
          <w:rFonts w:ascii="Arial" w:eastAsia="Arial" w:hAnsi="Arial" w:cs="Arial"/>
          <w:color w:val="242424"/>
          <w:sz w:val="22"/>
          <w:szCs w:val="22"/>
        </w:rPr>
      </w:pPr>
      <w:r>
        <w:rPr>
          <w:rFonts w:ascii="Arial" w:eastAsia="Arial" w:hAnsi="Arial" w:cs="Arial"/>
          <w:sz w:val="22"/>
          <w:szCs w:val="22"/>
        </w:rPr>
        <w:t xml:space="preserve">Perhaps obviously, the experts who have the greatest ability to gauge media's ‘age-appropriateness’ are the creatives behind the production of the animated content. The UK children's media industry has been at the pioneering edge of international children's TV and animation for decades. Child- and adult-directed content differs radically in style (e.g. animation vs. live-action, slow versus fast pace) and embedded learning (e.g. phonics, numeracy, diversity), but the impact of these approaches is not empirically validated. A route to understanding ‘age appropriateness’ therefore lies in working with creatives to formalise, test and solidify their intuitions to inform the creation of objective computational tools. </w:t>
      </w:r>
    </w:p>
    <w:p w14:paraId="284AAC16" w14:textId="77777777" w:rsidR="00DD039B" w:rsidRDefault="004D2951">
      <w:pPr>
        <w:rPr>
          <w:rFonts w:ascii="Arial" w:eastAsia="Arial" w:hAnsi="Arial" w:cs="Arial"/>
          <w:color w:val="242424"/>
          <w:sz w:val="22"/>
          <w:szCs w:val="22"/>
        </w:rPr>
      </w:pPr>
      <w:r>
        <w:rPr>
          <w:rFonts w:ascii="Arial" w:eastAsia="Arial" w:hAnsi="Arial" w:cs="Arial"/>
          <w:sz w:val="22"/>
          <w:szCs w:val="22"/>
        </w:rPr>
        <w:t>Creative’s insights into all aspects of children's animated media (from colour palette to storytelling decisions, visual styles to emotional tones, background sound to thematic elements) will be gathered through a series of knowledge exchange sessions, first in the form of one-to-one interviews, followed by a set of group discussions. These sessions will go beyond surface-level observations, delving into the tacit knowledge and instinctive choices that experienced creatives draw upon in their work. These insights will inform the design of our computational tool, ensuring it is deeply grounded in real-world creative practice.</w:t>
      </w:r>
    </w:p>
    <w:p w14:paraId="284AAC17" w14:textId="77777777" w:rsidR="00DD039B" w:rsidRDefault="004D2951">
      <w:pPr>
        <w:rPr>
          <w:rFonts w:ascii="Arial" w:eastAsia="Arial" w:hAnsi="Arial" w:cs="Arial"/>
          <w:color w:val="242424"/>
          <w:sz w:val="22"/>
          <w:szCs w:val="22"/>
        </w:rPr>
      </w:pPr>
      <w:r>
        <w:rPr>
          <w:rFonts w:ascii="Arial" w:eastAsia="Arial" w:hAnsi="Arial" w:cs="Arial"/>
          <w:sz w:val="22"/>
          <w:szCs w:val="22"/>
        </w:rPr>
        <w:lastRenderedPageBreak/>
        <w:t>We are currently looking to connect with a diverse range of professionals working across the children’s animation industry. This includes not only writers, directors and animators, but also editors, producers, storyboard artists, character designers and others involved in shaping content for young audiences. If you work in this space and are interested in contributing your insights to the Animating Minds project, we’d love to hear from you!</w:t>
      </w:r>
    </w:p>
    <w:p w14:paraId="284AAC18" w14:textId="0587FF6E" w:rsidR="00DD039B" w:rsidRDefault="004D2951">
      <w:pPr>
        <w:rPr>
          <w:rFonts w:ascii="Arial" w:eastAsia="Arial" w:hAnsi="Arial" w:cs="Arial"/>
          <w:color w:val="242424"/>
          <w:sz w:val="22"/>
          <w:szCs w:val="22"/>
        </w:rPr>
      </w:pPr>
      <w:bookmarkStart w:id="1" w:name="_kwtgfcpl70k3" w:colFirst="0" w:colLast="0"/>
      <w:bookmarkEnd w:id="1"/>
      <w:r>
        <w:rPr>
          <w:rFonts w:ascii="Arial" w:eastAsia="Arial" w:hAnsi="Arial" w:cs="Arial"/>
          <w:sz w:val="22"/>
          <w:szCs w:val="22"/>
        </w:rPr>
        <w:t xml:space="preserve">We are also in the process of collating a collection of children’s animation content currently available via broadcast, video on demand and streaming platforms, to support the machine learning objectives of the project. Our aim is to ensure that the content accurately reflects the range of content children are </w:t>
      </w:r>
      <w:proofErr w:type="gramStart"/>
      <w:r>
        <w:rPr>
          <w:rFonts w:ascii="Arial" w:eastAsia="Arial" w:hAnsi="Arial" w:cs="Arial"/>
          <w:sz w:val="22"/>
          <w:szCs w:val="22"/>
        </w:rPr>
        <w:t>actually watching</w:t>
      </w:r>
      <w:proofErr w:type="gramEnd"/>
      <w:r>
        <w:rPr>
          <w:rFonts w:ascii="Arial" w:eastAsia="Arial" w:hAnsi="Arial" w:cs="Arial"/>
          <w:sz w:val="22"/>
          <w:szCs w:val="22"/>
        </w:rPr>
        <w:t xml:space="preserve"> today. (All the </w:t>
      </w:r>
      <w:r w:rsidR="0072253C">
        <w:rPr>
          <w:rFonts w:ascii="Arial" w:eastAsia="Arial" w:hAnsi="Arial" w:cs="Arial"/>
          <w:sz w:val="22"/>
          <w:szCs w:val="22"/>
        </w:rPr>
        <w:t>findings</w:t>
      </w:r>
      <w:r>
        <w:rPr>
          <w:rFonts w:ascii="Arial" w:eastAsia="Arial" w:hAnsi="Arial" w:cs="Arial"/>
          <w:sz w:val="22"/>
          <w:szCs w:val="22"/>
        </w:rPr>
        <w:t xml:space="preserve"> and machine learning models will be made open source at the end of the project.) If you </w:t>
      </w:r>
      <w:proofErr w:type="gramStart"/>
      <w:r>
        <w:rPr>
          <w:rFonts w:ascii="Arial" w:eastAsia="Arial" w:hAnsi="Arial" w:cs="Arial"/>
          <w:sz w:val="22"/>
          <w:szCs w:val="22"/>
        </w:rPr>
        <w:t>are able to</w:t>
      </w:r>
      <w:proofErr w:type="gramEnd"/>
      <w:r>
        <w:rPr>
          <w:rFonts w:ascii="Arial" w:eastAsia="Arial" w:hAnsi="Arial" w:cs="Arial"/>
          <w:sz w:val="22"/>
          <w:szCs w:val="22"/>
        </w:rPr>
        <w:t xml:space="preserve"> contribute material or make recommendations for inclusion, your support would be greatly appreciated and highly valuable to the research!</w:t>
      </w:r>
      <w:r>
        <w:rPr>
          <w:rFonts w:ascii="Arial" w:eastAsia="Arial" w:hAnsi="Arial" w:cs="Arial"/>
          <w:color w:val="242424"/>
          <w:sz w:val="22"/>
          <w:szCs w:val="22"/>
        </w:rPr>
        <w:t xml:space="preserve"> </w:t>
      </w:r>
    </w:p>
    <w:p w14:paraId="284AAC19" w14:textId="77777777" w:rsidR="00DD039B" w:rsidRDefault="004D2951">
      <w:pPr>
        <w:rPr>
          <w:rFonts w:ascii="Arial" w:eastAsia="Arial" w:hAnsi="Arial" w:cs="Arial"/>
          <w:color w:val="242424"/>
          <w:sz w:val="22"/>
          <w:szCs w:val="22"/>
        </w:rPr>
      </w:pPr>
      <w:bookmarkStart w:id="2" w:name="_ehb2u0rtuq6" w:colFirst="0" w:colLast="0"/>
      <w:bookmarkEnd w:id="2"/>
      <w:r>
        <w:rPr>
          <w:rFonts w:ascii="Arial" w:eastAsia="Arial" w:hAnsi="Arial" w:cs="Arial"/>
          <w:sz w:val="22"/>
          <w:szCs w:val="22"/>
        </w:rPr>
        <w:t>Please feel free to get in touch with us directly to express your interest or to learn more about how you can get involved!</w:t>
      </w:r>
    </w:p>
    <w:p w14:paraId="284AAC1A" w14:textId="77777777" w:rsidR="00DD039B" w:rsidRDefault="00DD039B">
      <w:pPr>
        <w:rPr>
          <w:rFonts w:ascii="Arial" w:eastAsia="Arial" w:hAnsi="Arial" w:cs="Arial"/>
          <w:b/>
          <w:sz w:val="22"/>
          <w:szCs w:val="22"/>
        </w:rPr>
      </w:pPr>
    </w:p>
    <w:p w14:paraId="284AAC1B" w14:textId="77777777" w:rsidR="00DD039B" w:rsidRDefault="004D2951">
      <w:pPr>
        <w:rPr>
          <w:rFonts w:ascii="Arial" w:eastAsia="Arial" w:hAnsi="Arial" w:cs="Arial"/>
          <w:b/>
          <w:color w:val="242424"/>
          <w:sz w:val="22"/>
          <w:szCs w:val="22"/>
        </w:rPr>
      </w:pPr>
      <w:r>
        <w:rPr>
          <w:rFonts w:ascii="Arial" w:eastAsia="Arial" w:hAnsi="Arial" w:cs="Arial"/>
          <w:b/>
          <w:sz w:val="22"/>
          <w:szCs w:val="22"/>
        </w:rPr>
        <w:t>Contact details</w:t>
      </w:r>
    </w:p>
    <w:p w14:paraId="284AAC1C" w14:textId="77777777" w:rsidR="00DD039B" w:rsidRDefault="004D2951">
      <w:pPr>
        <w:rPr>
          <w:rFonts w:ascii="Arial" w:eastAsia="Arial" w:hAnsi="Arial" w:cs="Arial"/>
          <w:sz w:val="22"/>
          <w:szCs w:val="22"/>
        </w:rPr>
      </w:pPr>
      <w:r>
        <w:rPr>
          <w:rFonts w:ascii="Arial" w:eastAsia="Arial" w:hAnsi="Arial" w:cs="Arial"/>
          <w:sz w:val="22"/>
          <w:szCs w:val="22"/>
        </w:rPr>
        <w:t xml:space="preserve">Email: </w:t>
      </w:r>
      <w:hyperlink r:id="rId6">
        <w:r>
          <w:rPr>
            <w:rFonts w:ascii="Arial" w:eastAsia="Arial" w:hAnsi="Arial" w:cs="Arial"/>
            <w:sz w:val="22"/>
            <w:szCs w:val="22"/>
          </w:rPr>
          <w:t>cci.animatingminds@arts.ac.uk</w:t>
        </w:r>
      </w:hyperlink>
    </w:p>
    <w:p w14:paraId="284AAC1D" w14:textId="77777777" w:rsidR="00DD039B" w:rsidRDefault="004D2951">
      <w:pPr>
        <w:rPr>
          <w:rFonts w:ascii="Arial" w:eastAsia="Arial" w:hAnsi="Arial" w:cs="Arial"/>
          <w:sz w:val="22"/>
          <w:szCs w:val="22"/>
        </w:rPr>
      </w:pPr>
      <w:r>
        <w:rPr>
          <w:rFonts w:ascii="Arial" w:eastAsia="Arial" w:hAnsi="Arial" w:cs="Arial"/>
          <w:sz w:val="22"/>
          <w:szCs w:val="22"/>
        </w:rPr>
        <w:t xml:space="preserve">Website: </w:t>
      </w:r>
      <w:hyperlink r:id="rId7">
        <w:r>
          <w:rPr>
            <w:rFonts w:ascii="Arial" w:eastAsia="Arial" w:hAnsi="Arial" w:cs="Arial"/>
            <w:color w:val="467886"/>
            <w:sz w:val="22"/>
            <w:szCs w:val="22"/>
            <w:u w:val="single"/>
          </w:rPr>
          <w:t>https://www.arts.ac.uk/creative-computing-institute/research/projects/animating-minds</w:t>
        </w:r>
      </w:hyperlink>
    </w:p>
    <w:p w14:paraId="284AAC1E" w14:textId="5F647EE6" w:rsidR="00DD039B" w:rsidRDefault="00FA36D3">
      <w:pPr>
        <w:rPr>
          <w:rFonts w:ascii="Arial" w:eastAsia="Arial" w:hAnsi="Arial" w:cs="Arial"/>
          <w:sz w:val="22"/>
          <w:szCs w:val="22"/>
        </w:rPr>
      </w:pPr>
      <w:r>
        <w:rPr>
          <w:rFonts w:ascii="Arial" w:eastAsia="Arial" w:hAnsi="Arial" w:cs="Arial"/>
          <w:sz w:val="22"/>
          <w:szCs w:val="22"/>
        </w:rPr>
        <w:t xml:space="preserve">The Animating Minds consortium </w:t>
      </w:r>
      <w:proofErr w:type="gramStart"/>
      <w:r>
        <w:rPr>
          <w:rFonts w:ascii="Arial" w:eastAsia="Arial" w:hAnsi="Arial" w:cs="Arial"/>
          <w:sz w:val="22"/>
          <w:szCs w:val="22"/>
        </w:rPr>
        <w:t>includes:</w:t>
      </w:r>
      <w:proofErr w:type="gramEnd"/>
      <w:r>
        <w:rPr>
          <w:rFonts w:ascii="Arial" w:eastAsia="Arial" w:hAnsi="Arial" w:cs="Arial"/>
          <w:sz w:val="22"/>
          <w:szCs w:val="22"/>
        </w:rPr>
        <w:t xml:space="preserve"> </w:t>
      </w:r>
      <w:r w:rsidR="004D2951">
        <w:rPr>
          <w:rFonts w:ascii="Arial" w:eastAsia="Arial" w:hAnsi="Arial" w:cs="Arial"/>
          <w:sz w:val="22"/>
          <w:szCs w:val="22"/>
        </w:rPr>
        <w:t xml:space="preserve">Sergio Benini, Mick Grierson, Alex Oakley, Aldrich Pan, Paola Pinti, Mattia </w:t>
      </w:r>
      <w:proofErr w:type="spellStart"/>
      <w:r w:rsidR="004D2951">
        <w:rPr>
          <w:rFonts w:ascii="Arial" w:eastAsia="Arial" w:hAnsi="Arial" w:cs="Arial"/>
          <w:sz w:val="22"/>
          <w:szCs w:val="22"/>
        </w:rPr>
        <w:t>Savardi</w:t>
      </w:r>
      <w:proofErr w:type="spellEnd"/>
      <w:r w:rsidR="004D2951">
        <w:rPr>
          <w:rFonts w:ascii="Arial" w:eastAsia="Arial" w:hAnsi="Arial" w:cs="Arial"/>
          <w:sz w:val="22"/>
          <w:szCs w:val="22"/>
        </w:rPr>
        <w:t xml:space="preserve">, Paul Taberham, </w:t>
      </w:r>
      <w:r>
        <w:rPr>
          <w:rFonts w:ascii="Arial" w:eastAsia="Arial" w:hAnsi="Arial" w:cs="Arial"/>
          <w:sz w:val="22"/>
          <w:szCs w:val="22"/>
        </w:rPr>
        <w:t xml:space="preserve">and </w:t>
      </w:r>
      <w:r w:rsidR="004D2951">
        <w:rPr>
          <w:rFonts w:ascii="Arial" w:eastAsia="Arial" w:hAnsi="Arial" w:cs="Arial"/>
          <w:sz w:val="22"/>
          <w:szCs w:val="22"/>
        </w:rPr>
        <w:t>Freya Woolford</w:t>
      </w:r>
      <w:r>
        <w:rPr>
          <w:rFonts w:ascii="Arial" w:eastAsia="Arial" w:hAnsi="Arial" w:cs="Arial"/>
          <w:sz w:val="22"/>
          <w:szCs w:val="22"/>
        </w:rPr>
        <w:t>.</w:t>
      </w:r>
    </w:p>
    <w:sectPr w:rsidR="00DD039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3330B9-6992-5847-AC8D-BF098FCBEE58}"/>
    <w:embedBold r:id="rId2" w:fontKey="{6F142A3D-C680-D449-95FA-5633B20DF58B}"/>
  </w:font>
  <w:font w:name="Aptos">
    <w:panose1 w:val="020B0004020202020204"/>
    <w:charset w:val="00"/>
    <w:family w:val="swiss"/>
    <w:pitch w:val="variable"/>
    <w:sig w:usb0="20000287" w:usb1="00000003" w:usb2="00000000" w:usb3="00000000" w:csb0="0000019F" w:csb1="00000000"/>
    <w:embedRegular r:id="rId3" w:fontKey="{0963F879-41C7-CE4B-8645-7B29748DAAFF}"/>
    <w:embedBold r:id="rId4" w:fontKey="{814A6A5E-06A0-EA41-95EB-FBFC9EF5A39A}"/>
    <w:embedItalic r:id="rId5" w:fontKey="{DBC250FA-BD34-184B-A365-B901C582BB41}"/>
  </w:font>
  <w:font w:name="Play">
    <w:charset w:val="00"/>
    <w:family w:val="auto"/>
    <w:pitch w:val="default"/>
  </w:font>
  <w:font w:name="Arial">
    <w:panose1 w:val="020B0604020202020204"/>
    <w:charset w:val="00"/>
    <w:family w:val="swiss"/>
    <w:pitch w:val="variable"/>
    <w:sig w:usb0="E0002AFF" w:usb1="C0007843" w:usb2="00000009" w:usb3="00000000" w:csb0="000001FF" w:csb1="00000000"/>
    <w:embedRegular r:id="rId7" w:fontKey="{96AC8771-845D-4A46-B44C-39524BA6852B}"/>
    <w:embedBold r:id="rId8" w:fontKey="{F9CA5B6B-9967-0042-9C66-AD26C77D749D}"/>
    <w:embedItalic r:id="rId9" w:fontKey="{8D40A3F3-FE1F-A24F-9555-80A669C5233B}"/>
  </w:font>
  <w:font w:name="Calibri">
    <w:panose1 w:val="020F0502020204030204"/>
    <w:charset w:val="00"/>
    <w:family w:val="swiss"/>
    <w:pitch w:val="variable"/>
    <w:sig w:usb0="E4002EFF" w:usb1="C200247B" w:usb2="00000009" w:usb3="00000000" w:csb0="000001FF" w:csb1="00000000"/>
    <w:embedRegular r:id="rId10" w:fontKey="{C1750A02-4684-7749-AA7E-A0D94156DB7F}"/>
  </w:font>
  <w:font w:name="Cambria">
    <w:panose1 w:val="02040503050406030204"/>
    <w:charset w:val="00"/>
    <w:family w:val="roman"/>
    <w:pitch w:val="variable"/>
    <w:sig w:usb0="E00006FF" w:usb1="420024FF" w:usb2="02000000" w:usb3="00000000" w:csb0="0000019F" w:csb1="00000000"/>
    <w:embedRegular r:id="rId11" w:fontKey="{14826ABB-E894-7341-83D5-79AE47D184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B51A55"/>
    <w:multiLevelType w:val="multilevel"/>
    <w:tmpl w:val="D35624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30818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39B"/>
    <w:rsid w:val="00166DEE"/>
    <w:rsid w:val="001A1F29"/>
    <w:rsid w:val="00221892"/>
    <w:rsid w:val="002656C4"/>
    <w:rsid w:val="004D2951"/>
    <w:rsid w:val="006628F6"/>
    <w:rsid w:val="006D01CA"/>
    <w:rsid w:val="006D12E7"/>
    <w:rsid w:val="006F0499"/>
    <w:rsid w:val="0072253C"/>
    <w:rsid w:val="00A71FF5"/>
    <w:rsid w:val="00B155B5"/>
    <w:rsid w:val="00BA156C"/>
    <w:rsid w:val="00DD039B"/>
    <w:rsid w:val="00DF154B"/>
    <w:rsid w:val="00DF2260"/>
    <w:rsid w:val="00E130E0"/>
    <w:rsid w:val="00E14563"/>
    <w:rsid w:val="00E36450"/>
    <w:rsid w:val="00EC69E5"/>
    <w:rsid w:val="00F0648C"/>
    <w:rsid w:val="00FA36D3"/>
    <w:rsid w:val="00FE7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4AAC08"/>
  <w15:docId w15:val="{597BCC21-71D7-D847-A627-A668EFCD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F2260"/>
    <w:pPr>
      <w:spacing w:after="0" w:line="240" w:lineRule="auto"/>
    </w:pPr>
  </w:style>
  <w:style w:type="paragraph" w:styleId="CommentSubject">
    <w:name w:val="annotation subject"/>
    <w:basedOn w:val="CommentText"/>
    <w:next w:val="CommentText"/>
    <w:link w:val="CommentSubjectChar"/>
    <w:uiPriority w:val="99"/>
    <w:semiHidden/>
    <w:unhideWhenUsed/>
    <w:rsid w:val="00DF2260"/>
    <w:rPr>
      <w:b/>
      <w:bCs/>
    </w:rPr>
  </w:style>
  <w:style w:type="character" w:customStyle="1" w:styleId="CommentSubjectChar">
    <w:name w:val="Comment Subject Char"/>
    <w:basedOn w:val="CommentTextChar"/>
    <w:link w:val="CommentSubject"/>
    <w:uiPriority w:val="99"/>
    <w:semiHidden/>
    <w:rsid w:val="00DF22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rts.ac.uk/creative-computing-institute/research/projects/animating-min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ci.animatingminds@arts.ac.uk" TargetMode="External"/><Relationship Id="rId5" Type="http://schemas.openxmlformats.org/officeDocument/2006/relationships/hyperlink" Target="https://www.arts.ac.uk/creative-computing-institute/research/projects/animating-minds"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1262</Words>
  <Characters>7200</Characters>
  <Application>Microsoft Office Word</Application>
  <DocSecurity>0</DocSecurity>
  <Lines>60</Lines>
  <Paragraphs>16</Paragraphs>
  <ScaleCrop>false</ScaleCrop>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Smith</cp:lastModifiedBy>
  <cp:revision>21</cp:revision>
  <dcterms:created xsi:type="dcterms:W3CDTF">2025-06-13T14:49:00Z</dcterms:created>
  <dcterms:modified xsi:type="dcterms:W3CDTF">2026-02-10T17:21:00Z</dcterms:modified>
</cp:coreProperties>
</file>