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0C91DBD" w14:textId="373E2DC3" w:rsidR="0003483D" w:rsidRPr="0083770F" w:rsidRDefault="77CF69C3" w:rsidP="002302E7">
      <w:pPr>
        <w:pStyle w:val="Heading1"/>
        <w:spacing w:before="0"/>
        <w:jc w:val="both"/>
        <w:rPr>
          <w:sz w:val="32"/>
          <w:szCs w:val="32"/>
        </w:rPr>
      </w:pPr>
      <w:proofErr w:type="spellStart"/>
      <w:r w:rsidRPr="0083770F">
        <w:rPr>
          <w:rFonts w:ascii="Calibri" w:eastAsia="Calibri" w:hAnsi="Calibri" w:cs="Calibri"/>
          <w:sz w:val="32"/>
          <w:szCs w:val="32"/>
        </w:rPr>
        <w:t>MotionPerfection</w:t>
      </w:r>
      <w:proofErr w:type="spellEnd"/>
      <w:r w:rsidRPr="0083770F">
        <w:rPr>
          <w:rFonts w:ascii="Calibri" w:eastAsia="Calibri" w:hAnsi="Calibri" w:cs="Calibri"/>
          <w:sz w:val="32"/>
          <w:szCs w:val="32"/>
        </w:rPr>
        <w:t xml:space="preserve">: </w:t>
      </w:r>
      <w:r w:rsidR="309087E5" w:rsidRPr="0083770F">
        <w:rPr>
          <w:rFonts w:ascii="Calibri" w:eastAsia="Calibri" w:hAnsi="Calibri" w:cs="Calibri"/>
          <w:sz w:val="32"/>
          <w:szCs w:val="32"/>
        </w:rPr>
        <w:t>A</w:t>
      </w:r>
      <w:r w:rsidR="0B268426" w:rsidRPr="0083770F">
        <w:rPr>
          <w:rFonts w:ascii="Calibri" w:eastAsia="Calibri" w:hAnsi="Calibri" w:cs="Calibri"/>
          <w:sz w:val="32"/>
          <w:szCs w:val="32"/>
        </w:rPr>
        <w:t>n agile</w:t>
      </w:r>
      <w:r w:rsidR="309087E5" w:rsidRPr="0083770F">
        <w:rPr>
          <w:rFonts w:ascii="Calibri" w:eastAsia="Calibri" w:hAnsi="Calibri" w:cs="Calibri"/>
          <w:sz w:val="32"/>
          <w:szCs w:val="32"/>
        </w:rPr>
        <w:t xml:space="preserve"> tool for the </w:t>
      </w:r>
      <w:r w:rsidR="108761B6" w:rsidRPr="0083770F">
        <w:rPr>
          <w:rFonts w:ascii="Calibri" w:eastAsia="Calibri" w:hAnsi="Calibri" w:cs="Calibri"/>
          <w:sz w:val="32"/>
          <w:szCs w:val="32"/>
        </w:rPr>
        <w:t xml:space="preserve">visualisation, analysis, annotation, and record of motor </w:t>
      </w:r>
      <w:r w:rsidR="008D5567" w:rsidRPr="0083770F">
        <w:rPr>
          <w:rFonts w:ascii="Calibri" w:eastAsia="Calibri" w:hAnsi="Calibri" w:cs="Calibri"/>
          <w:sz w:val="32"/>
          <w:szCs w:val="32"/>
        </w:rPr>
        <w:t>practice</w:t>
      </w:r>
    </w:p>
    <w:p w14:paraId="5EF3D7EE" w14:textId="0BF906FD" w:rsidR="0003483D" w:rsidRPr="00CD2138" w:rsidRDefault="0003483D" w:rsidP="00B94DF1">
      <w:pPr>
        <w:rPr>
          <w:sz w:val="20"/>
          <w:szCs w:val="20"/>
        </w:rPr>
      </w:pPr>
    </w:p>
    <w:p w14:paraId="1A66CD9F" w14:textId="6C54DE64" w:rsidR="004C4B6D" w:rsidRPr="0083770F" w:rsidRDefault="309087E5" w:rsidP="00B94DF1">
      <w:pPr>
        <w:pStyle w:val="Heading1"/>
        <w:spacing w:before="0"/>
        <w:rPr>
          <w:rFonts w:ascii="Calibri" w:eastAsia="Calibri" w:hAnsi="Calibri" w:cs="Calibri"/>
          <w:b w:val="0"/>
          <w:bCs/>
          <w:sz w:val="20"/>
          <w:szCs w:val="20"/>
        </w:rPr>
      </w:pPr>
      <w:r w:rsidRPr="00B94DF1">
        <w:rPr>
          <w:rFonts w:ascii="Calibri" w:eastAsia="Calibri" w:hAnsi="Calibri" w:cs="Calibri"/>
          <w:sz w:val="20"/>
          <w:szCs w:val="20"/>
        </w:rPr>
        <w:t xml:space="preserve">Vincent Gallo </w:t>
      </w:r>
      <w:r w:rsidRPr="0083770F">
        <w:rPr>
          <w:rFonts w:ascii="Calibri" w:eastAsia="Calibri" w:hAnsi="Calibri" w:cs="Calibri"/>
          <w:b w:val="0"/>
          <w:bCs/>
          <w:sz w:val="20"/>
          <w:szCs w:val="20"/>
        </w:rPr>
        <w:t>(Queen Mary University of London</w:t>
      </w:r>
      <w:r w:rsidR="407910E7" w:rsidRPr="0083770F">
        <w:rPr>
          <w:rFonts w:ascii="Calibri" w:eastAsia="Calibri" w:hAnsi="Calibri" w:cs="Calibri"/>
          <w:b w:val="0"/>
          <w:bCs/>
          <w:sz w:val="20"/>
          <w:szCs w:val="20"/>
        </w:rPr>
        <w:t>)</w:t>
      </w:r>
      <w:r w:rsidR="00B02B5C" w:rsidRPr="0083770F">
        <w:rPr>
          <w:rFonts w:ascii="Calibri" w:eastAsia="Calibri" w:hAnsi="Calibri" w:cs="Calibri"/>
          <w:b w:val="0"/>
          <w:bCs/>
          <w:sz w:val="20"/>
          <w:szCs w:val="20"/>
        </w:rPr>
        <w:br/>
      </w:r>
      <w:r w:rsidRPr="00B94DF1">
        <w:rPr>
          <w:rFonts w:ascii="Calibri" w:eastAsia="Calibri" w:hAnsi="Calibri" w:cs="Calibri"/>
          <w:sz w:val="20"/>
          <w:szCs w:val="20"/>
        </w:rPr>
        <w:t xml:space="preserve">Xin Zhou </w:t>
      </w:r>
      <w:r w:rsidRPr="0083770F">
        <w:rPr>
          <w:rFonts w:ascii="Calibri" w:eastAsia="Calibri" w:hAnsi="Calibri" w:cs="Calibri"/>
          <w:b w:val="0"/>
          <w:bCs/>
          <w:sz w:val="20"/>
          <w:szCs w:val="20"/>
        </w:rPr>
        <w:t>(Imperial College London</w:t>
      </w:r>
      <w:r w:rsidR="48AC8B41" w:rsidRPr="0083770F">
        <w:rPr>
          <w:rFonts w:ascii="Calibri" w:eastAsia="Calibri" w:hAnsi="Calibri" w:cs="Calibri"/>
          <w:b w:val="0"/>
          <w:bCs/>
          <w:sz w:val="20"/>
          <w:szCs w:val="20"/>
        </w:rPr>
        <w:t>, Exhibition Road, London SW7 2AZ</w:t>
      </w:r>
      <w:r w:rsidRPr="0083770F">
        <w:rPr>
          <w:rFonts w:ascii="Calibri" w:eastAsia="Calibri" w:hAnsi="Calibri" w:cs="Calibri"/>
          <w:b w:val="0"/>
          <w:bCs/>
          <w:sz w:val="20"/>
          <w:szCs w:val="20"/>
        </w:rPr>
        <w:t>)</w:t>
      </w:r>
      <w:r w:rsidR="00B02B5C" w:rsidRPr="00B94DF1">
        <w:rPr>
          <w:rFonts w:ascii="Calibri" w:eastAsia="Calibri" w:hAnsi="Calibri" w:cs="Calibri"/>
          <w:sz w:val="20"/>
          <w:szCs w:val="20"/>
        </w:rPr>
        <w:br/>
      </w:r>
      <w:r w:rsidRPr="00B94DF1">
        <w:rPr>
          <w:rFonts w:ascii="Calibri" w:eastAsia="Calibri" w:hAnsi="Calibri" w:cs="Calibri"/>
          <w:sz w:val="20"/>
          <w:szCs w:val="20"/>
        </w:rPr>
        <w:t>Diane Abdalla</w:t>
      </w:r>
      <w:r w:rsidR="004B7611" w:rsidRPr="00B94DF1">
        <w:rPr>
          <w:rFonts w:ascii="Calibri" w:eastAsia="Calibri" w:hAnsi="Calibri" w:cs="Calibri"/>
          <w:sz w:val="20"/>
          <w:szCs w:val="20"/>
        </w:rPr>
        <w:t>h</w:t>
      </w:r>
      <w:r w:rsidR="407910E7" w:rsidRPr="00B94DF1">
        <w:rPr>
          <w:rFonts w:ascii="Calibri" w:eastAsia="Calibri" w:hAnsi="Calibri" w:cs="Calibri"/>
          <w:sz w:val="20"/>
          <w:szCs w:val="20"/>
        </w:rPr>
        <w:t xml:space="preserve"> </w:t>
      </w:r>
      <w:r w:rsidR="407910E7" w:rsidRPr="0083770F">
        <w:rPr>
          <w:rFonts w:ascii="Calibri" w:eastAsia="Calibri" w:hAnsi="Calibri" w:cs="Calibri"/>
          <w:b w:val="0"/>
          <w:bCs/>
          <w:sz w:val="20"/>
          <w:szCs w:val="20"/>
        </w:rPr>
        <w:t>(</w:t>
      </w:r>
      <w:r w:rsidRPr="0083770F">
        <w:rPr>
          <w:rFonts w:ascii="Calibri" w:eastAsia="Calibri" w:hAnsi="Calibri" w:cs="Calibri"/>
          <w:b w:val="0"/>
          <w:bCs/>
          <w:sz w:val="20"/>
          <w:szCs w:val="20"/>
        </w:rPr>
        <w:t>Queen Mary University of London</w:t>
      </w:r>
      <w:r w:rsidR="07AFE245" w:rsidRPr="0083770F">
        <w:rPr>
          <w:rFonts w:ascii="Calibri" w:eastAsia="Calibri" w:hAnsi="Calibri" w:cs="Calibri"/>
          <w:b w:val="0"/>
          <w:bCs/>
          <w:sz w:val="20"/>
          <w:szCs w:val="20"/>
        </w:rPr>
        <w:t xml:space="preserve"> of London)</w:t>
      </w:r>
    </w:p>
    <w:p w14:paraId="5686BE79" w14:textId="77777777" w:rsidR="00ED4517" w:rsidRPr="0083770F" w:rsidRDefault="07AFE245" w:rsidP="00B94DF1">
      <w:pPr>
        <w:pStyle w:val="Heading1"/>
        <w:spacing w:before="0"/>
        <w:rPr>
          <w:rFonts w:ascii="Calibri" w:eastAsia="Calibri" w:hAnsi="Calibri" w:cs="Calibri"/>
          <w:b w:val="0"/>
          <w:bCs/>
          <w:sz w:val="20"/>
          <w:szCs w:val="20"/>
        </w:rPr>
      </w:pPr>
      <w:r w:rsidRPr="00B94DF1">
        <w:rPr>
          <w:rFonts w:ascii="Calibri" w:eastAsia="Calibri" w:hAnsi="Calibri" w:cs="Calibri"/>
          <w:sz w:val="20"/>
          <w:szCs w:val="20"/>
        </w:rPr>
        <w:t xml:space="preserve">Manuela </w:t>
      </w:r>
      <w:proofErr w:type="spellStart"/>
      <w:r w:rsidRPr="00B94DF1">
        <w:rPr>
          <w:rFonts w:ascii="Calibri" w:eastAsia="Calibri" w:hAnsi="Calibri" w:cs="Calibri"/>
          <w:sz w:val="20"/>
          <w:szCs w:val="20"/>
        </w:rPr>
        <w:t>Angioi</w:t>
      </w:r>
      <w:proofErr w:type="spellEnd"/>
      <w:r w:rsidRPr="00B94DF1">
        <w:rPr>
          <w:rFonts w:ascii="Calibri" w:eastAsia="Calibri" w:hAnsi="Calibri" w:cs="Calibri"/>
          <w:sz w:val="20"/>
          <w:szCs w:val="20"/>
        </w:rPr>
        <w:t xml:space="preserve"> </w:t>
      </w:r>
      <w:r w:rsidRPr="0083770F">
        <w:rPr>
          <w:rFonts w:ascii="Calibri" w:eastAsia="Calibri" w:hAnsi="Calibri" w:cs="Calibri"/>
          <w:b w:val="0"/>
          <w:bCs/>
          <w:sz w:val="20"/>
          <w:szCs w:val="20"/>
        </w:rPr>
        <w:t xml:space="preserve">(Queen </w:t>
      </w:r>
      <w:r w:rsidR="347DDFE8" w:rsidRPr="0083770F">
        <w:rPr>
          <w:rFonts w:ascii="Calibri" w:eastAsia="Calibri" w:hAnsi="Calibri" w:cs="Calibri"/>
          <w:b w:val="0"/>
          <w:bCs/>
          <w:sz w:val="20"/>
          <w:szCs w:val="20"/>
        </w:rPr>
        <w:t>M</w:t>
      </w:r>
      <w:r w:rsidRPr="0083770F">
        <w:rPr>
          <w:rFonts w:ascii="Calibri" w:eastAsia="Calibri" w:hAnsi="Calibri" w:cs="Calibri"/>
          <w:b w:val="0"/>
          <w:bCs/>
          <w:sz w:val="20"/>
          <w:szCs w:val="20"/>
        </w:rPr>
        <w:t>ary Unive</w:t>
      </w:r>
      <w:r w:rsidR="347DDFE8" w:rsidRPr="0083770F">
        <w:rPr>
          <w:rFonts w:ascii="Calibri" w:eastAsia="Calibri" w:hAnsi="Calibri" w:cs="Calibri"/>
          <w:b w:val="0"/>
          <w:bCs/>
          <w:sz w:val="20"/>
          <w:szCs w:val="20"/>
        </w:rPr>
        <w:t>rsity of London)</w:t>
      </w:r>
    </w:p>
    <w:p w14:paraId="70821AAF" w14:textId="64277D51" w:rsidR="00B258B8" w:rsidRPr="0083770F" w:rsidRDefault="00ED4517" w:rsidP="00B94DF1">
      <w:pPr>
        <w:pStyle w:val="Heading1"/>
        <w:spacing w:before="0"/>
        <w:rPr>
          <w:rFonts w:ascii="Calibri" w:eastAsia="Calibri" w:hAnsi="Calibri" w:cs="Calibri"/>
          <w:b w:val="0"/>
          <w:sz w:val="20"/>
          <w:szCs w:val="20"/>
        </w:rPr>
      </w:pPr>
      <w:r w:rsidRPr="00B94DF1">
        <w:rPr>
          <w:rFonts w:ascii="Calibri" w:eastAsia="Calibri" w:hAnsi="Calibri" w:cs="Calibri"/>
          <w:bCs/>
          <w:sz w:val="20"/>
          <w:szCs w:val="20"/>
        </w:rPr>
        <w:t>Emma Redding</w:t>
      </w:r>
      <w:r w:rsidR="00B258B8" w:rsidRPr="00B94DF1">
        <w:rPr>
          <w:rFonts w:ascii="Calibri" w:eastAsia="Calibri" w:hAnsi="Calibri" w:cs="Calibri"/>
          <w:bCs/>
          <w:sz w:val="20"/>
          <w:szCs w:val="20"/>
        </w:rPr>
        <w:t xml:space="preserve"> </w:t>
      </w:r>
      <w:r w:rsidR="00B258B8" w:rsidRPr="0083770F">
        <w:rPr>
          <w:rFonts w:ascii="Calibri" w:eastAsia="Calibri" w:hAnsi="Calibri" w:cs="Calibri"/>
          <w:b w:val="0"/>
          <w:sz w:val="20"/>
          <w:szCs w:val="20"/>
        </w:rPr>
        <w:t>(Trinity Laban Conservatoire of Music and Dance UK; University of Melbourne, Aust</w:t>
      </w:r>
      <w:r w:rsidR="004356DB" w:rsidRPr="0083770F">
        <w:rPr>
          <w:rFonts w:ascii="Calibri" w:eastAsia="Calibri" w:hAnsi="Calibri" w:cs="Calibri"/>
          <w:b w:val="0"/>
          <w:sz w:val="20"/>
          <w:szCs w:val="20"/>
        </w:rPr>
        <w:t>r</w:t>
      </w:r>
      <w:r w:rsidR="00B258B8" w:rsidRPr="0083770F">
        <w:rPr>
          <w:rFonts w:ascii="Calibri" w:eastAsia="Calibri" w:hAnsi="Calibri" w:cs="Calibri"/>
          <w:b w:val="0"/>
          <w:sz w:val="20"/>
          <w:szCs w:val="20"/>
        </w:rPr>
        <w:t>alia)</w:t>
      </w:r>
    </w:p>
    <w:p w14:paraId="491EFD37" w14:textId="0F2665CA" w:rsidR="00ED4517" w:rsidRPr="0083770F" w:rsidRDefault="00ED4517" w:rsidP="00B94DF1">
      <w:pPr>
        <w:pStyle w:val="Heading1"/>
        <w:spacing w:before="0"/>
        <w:rPr>
          <w:rFonts w:ascii="Calibri" w:eastAsia="Calibri" w:hAnsi="Calibri" w:cs="Calibri"/>
          <w:b w:val="0"/>
          <w:bCs/>
          <w:sz w:val="20"/>
          <w:szCs w:val="20"/>
        </w:rPr>
      </w:pPr>
      <w:r w:rsidRPr="00B94DF1">
        <w:rPr>
          <w:rFonts w:ascii="Calibri" w:eastAsia="Calibri" w:hAnsi="Calibri" w:cs="Calibri"/>
          <w:sz w:val="20"/>
          <w:szCs w:val="20"/>
        </w:rPr>
        <w:t>Beth Ac</w:t>
      </w:r>
      <w:r w:rsidR="00281674">
        <w:rPr>
          <w:rFonts w:ascii="Calibri" w:eastAsia="Calibri" w:hAnsi="Calibri" w:cs="Calibri"/>
          <w:sz w:val="20"/>
          <w:szCs w:val="20"/>
        </w:rPr>
        <w:t>k</w:t>
      </w:r>
      <w:r w:rsidRPr="00B94DF1">
        <w:rPr>
          <w:rFonts w:ascii="Calibri" w:eastAsia="Calibri" w:hAnsi="Calibri" w:cs="Calibri"/>
          <w:sz w:val="20"/>
          <w:szCs w:val="20"/>
        </w:rPr>
        <w:t>royd</w:t>
      </w:r>
      <w:r w:rsidR="0082471D" w:rsidRPr="00B94DF1">
        <w:rPr>
          <w:rFonts w:ascii="Calibri" w:eastAsia="Calibri" w:hAnsi="Calibri" w:cs="Calibri"/>
          <w:sz w:val="20"/>
          <w:szCs w:val="20"/>
        </w:rPr>
        <w:t xml:space="preserve"> </w:t>
      </w:r>
      <w:r w:rsidR="0082471D" w:rsidRPr="0083770F">
        <w:rPr>
          <w:rFonts w:ascii="Calibri" w:eastAsia="Calibri" w:hAnsi="Calibri" w:cs="Calibri"/>
          <w:b w:val="0"/>
          <w:bCs/>
          <w:sz w:val="20"/>
          <w:szCs w:val="20"/>
        </w:rPr>
        <w:t>(</w:t>
      </w:r>
      <w:r w:rsidR="00D55DC2" w:rsidRPr="0083770F">
        <w:rPr>
          <w:rFonts w:ascii="Calibri" w:eastAsia="Calibri" w:hAnsi="Calibri" w:cs="Calibri"/>
          <w:b w:val="0"/>
          <w:bCs/>
          <w:sz w:val="20"/>
          <w:szCs w:val="20"/>
        </w:rPr>
        <w:t>Trinity Laban Conservatoire of M</w:t>
      </w:r>
      <w:r w:rsidR="00B258B8" w:rsidRPr="0083770F">
        <w:rPr>
          <w:rFonts w:ascii="Calibri" w:eastAsia="Calibri" w:hAnsi="Calibri" w:cs="Calibri"/>
          <w:b w:val="0"/>
          <w:bCs/>
          <w:sz w:val="20"/>
          <w:szCs w:val="20"/>
        </w:rPr>
        <w:t>us</w:t>
      </w:r>
      <w:r w:rsidR="00D55DC2" w:rsidRPr="0083770F">
        <w:rPr>
          <w:rFonts w:ascii="Calibri" w:eastAsia="Calibri" w:hAnsi="Calibri" w:cs="Calibri"/>
          <w:b w:val="0"/>
          <w:bCs/>
          <w:sz w:val="20"/>
          <w:szCs w:val="20"/>
        </w:rPr>
        <w:t>ic and Dance</w:t>
      </w:r>
      <w:r w:rsidR="00DC7DF8" w:rsidRPr="0083770F">
        <w:rPr>
          <w:rFonts w:ascii="Calibri" w:eastAsia="Calibri" w:hAnsi="Calibri" w:cs="Calibri"/>
          <w:b w:val="0"/>
          <w:bCs/>
          <w:sz w:val="20"/>
          <w:szCs w:val="20"/>
        </w:rPr>
        <w:t>, London</w:t>
      </w:r>
      <w:r w:rsidR="0082471D" w:rsidRPr="0083770F">
        <w:rPr>
          <w:rFonts w:ascii="Calibri" w:eastAsia="Calibri" w:hAnsi="Calibri" w:cs="Calibri"/>
          <w:b w:val="0"/>
          <w:bCs/>
          <w:sz w:val="20"/>
          <w:szCs w:val="20"/>
        </w:rPr>
        <w:t>)</w:t>
      </w:r>
    </w:p>
    <w:p w14:paraId="480F26D0" w14:textId="05C9911E" w:rsidR="002B3543" w:rsidRPr="00B94DF1" w:rsidRDefault="10415AFB" w:rsidP="4F3C5CB3">
      <w:pPr>
        <w:rPr>
          <w:rFonts w:ascii="Calibri" w:eastAsia="Calibri" w:hAnsi="Calibri" w:cs="Calibri"/>
          <w:b/>
          <w:bCs/>
          <w:sz w:val="20"/>
          <w:szCs w:val="20"/>
        </w:rPr>
      </w:pPr>
      <w:r w:rsidRPr="4F3C5CB3">
        <w:rPr>
          <w:rFonts w:ascii="Calibri" w:eastAsia="Calibri" w:hAnsi="Calibri" w:cs="Calibri"/>
          <w:b/>
          <w:bCs/>
          <w:sz w:val="20"/>
          <w:szCs w:val="20"/>
        </w:rPr>
        <w:t xml:space="preserve">Chiara Galvan </w:t>
      </w:r>
      <w:r w:rsidRPr="0083770F">
        <w:rPr>
          <w:rFonts w:ascii="Calibri" w:eastAsia="Calibri" w:hAnsi="Calibri" w:cs="Calibri"/>
          <w:sz w:val="20"/>
          <w:szCs w:val="20"/>
        </w:rPr>
        <w:t>(English National Ballet School</w:t>
      </w:r>
      <w:r w:rsidR="1EAC2CAF" w:rsidRPr="0083770F">
        <w:rPr>
          <w:rFonts w:ascii="Calibri" w:eastAsia="Calibri" w:hAnsi="Calibri" w:cs="Calibri"/>
          <w:sz w:val="20"/>
          <w:szCs w:val="20"/>
        </w:rPr>
        <w:t>, English National Ballet</w:t>
      </w:r>
      <w:r w:rsidRPr="0083770F">
        <w:rPr>
          <w:rFonts w:ascii="Calibri" w:eastAsia="Calibri" w:hAnsi="Calibri" w:cs="Calibri"/>
          <w:sz w:val="20"/>
          <w:szCs w:val="20"/>
        </w:rPr>
        <w:t>)</w:t>
      </w:r>
    </w:p>
    <w:p w14:paraId="4BAFC19E" w14:textId="022B119B" w:rsidR="0003483D" w:rsidRPr="0083770F" w:rsidRDefault="309087E5" w:rsidP="00B94DF1">
      <w:pPr>
        <w:pStyle w:val="Heading1"/>
        <w:spacing w:before="0"/>
        <w:rPr>
          <w:rFonts w:ascii="Calibri" w:eastAsia="Calibri" w:hAnsi="Calibri" w:cs="Calibri"/>
          <w:b w:val="0"/>
          <w:bCs/>
          <w:sz w:val="20"/>
          <w:szCs w:val="20"/>
        </w:rPr>
      </w:pPr>
      <w:r w:rsidRPr="00B94DF1">
        <w:rPr>
          <w:rFonts w:ascii="Calibri" w:eastAsia="Calibri" w:hAnsi="Calibri" w:cs="Calibri"/>
          <w:sz w:val="20"/>
          <w:szCs w:val="20"/>
        </w:rPr>
        <w:t>Elis</w:t>
      </w:r>
      <w:r w:rsidR="4709D23D" w:rsidRPr="00B94DF1">
        <w:rPr>
          <w:rFonts w:ascii="Calibri" w:eastAsia="Calibri" w:hAnsi="Calibri" w:cs="Calibri"/>
          <w:sz w:val="20"/>
          <w:szCs w:val="20"/>
        </w:rPr>
        <w:t>a</w:t>
      </w:r>
      <w:r w:rsidRPr="00B94DF1">
        <w:rPr>
          <w:rFonts w:ascii="Calibri" w:eastAsia="Calibri" w:hAnsi="Calibri" w:cs="Calibri"/>
          <w:sz w:val="20"/>
          <w:szCs w:val="20"/>
        </w:rPr>
        <w:t xml:space="preserve">betta Versace </w:t>
      </w:r>
      <w:r w:rsidRPr="0083770F">
        <w:rPr>
          <w:rFonts w:ascii="Calibri" w:eastAsia="Calibri" w:hAnsi="Calibri" w:cs="Calibri"/>
          <w:b w:val="0"/>
          <w:bCs/>
          <w:sz w:val="20"/>
          <w:szCs w:val="20"/>
        </w:rPr>
        <w:t xml:space="preserve">(Queen Mary University of London, 327 Mile End Road, E1 4NS London, </w:t>
      </w:r>
      <w:r w:rsidR="4C410C88" w:rsidRPr="0083770F">
        <w:rPr>
          <w:rFonts w:ascii="Calibri" w:eastAsia="Calibri" w:hAnsi="Calibri" w:cs="Calibri"/>
          <w:b w:val="0"/>
          <w:bCs/>
          <w:sz w:val="20"/>
          <w:szCs w:val="20"/>
        </w:rPr>
        <w:t xml:space="preserve">corresponding author </w:t>
      </w:r>
      <w:r w:rsidRPr="0083770F">
        <w:rPr>
          <w:rFonts w:ascii="Calibri" w:eastAsia="Calibri" w:hAnsi="Calibri" w:cs="Calibri"/>
          <w:b w:val="0"/>
          <w:bCs/>
          <w:sz w:val="20"/>
          <w:szCs w:val="20"/>
        </w:rPr>
        <w:t>e.versace@qmul.ac.uk)</w:t>
      </w:r>
    </w:p>
    <w:p w14:paraId="10C0EB42" w14:textId="77777777" w:rsidR="0003483D" w:rsidRPr="0083770F" w:rsidRDefault="0003483D" w:rsidP="00B94DF1">
      <w:pPr>
        <w:jc w:val="both"/>
        <w:rPr>
          <w:bCs/>
        </w:rPr>
      </w:pPr>
    </w:p>
    <w:p w14:paraId="540DFCF8" w14:textId="6CD3354E" w:rsidR="0003483D" w:rsidRDefault="138740F9" w:rsidP="00B94DF1">
      <w:pPr>
        <w:pStyle w:val="Heading1"/>
        <w:tabs>
          <w:tab w:val="left" w:pos="5244"/>
        </w:tabs>
        <w:spacing w:before="0"/>
        <w:jc w:val="both"/>
      </w:pPr>
      <w:r w:rsidRPr="00B94DF1">
        <w:rPr>
          <w:rFonts w:ascii="Calibri" w:eastAsia="Calibri" w:hAnsi="Calibri" w:cs="Calibri"/>
          <w:sz w:val="20"/>
          <w:szCs w:val="20"/>
        </w:rPr>
        <w:t>Abstract</w:t>
      </w:r>
      <w:r w:rsidR="00657B03">
        <w:tab/>
      </w:r>
    </w:p>
    <w:p w14:paraId="62B2819F" w14:textId="526FE5D9" w:rsidR="004D30C3" w:rsidRDefault="577250D1" w:rsidP="7D30C4CD">
      <w:pPr>
        <w:jc w:val="both"/>
      </w:pPr>
      <w:r>
        <w:t>I</w:t>
      </w:r>
      <w:r w:rsidR="37748C72">
        <w:t xml:space="preserve">nstructional </w:t>
      </w:r>
      <w:r w:rsidR="0C1ADA40">
        <w:t xml:space="preserve">experts and practitioners </w:t>
      </w:r>
      <w:r w:rsidR="4B7E6C7A">
        <w:t xml:space="preserve">in sports, dance and rehabilitation </w:t>
      </w:r>
      <w:r w:rsidR="20FB5926">
        <w:t>need to</w:t>
      </w:r>
      <w:r w:rsidR="2B44DBEC">
        <w:t xml:space="preserve"> </w:t>
      </w:r>
      <w:r w:rsidR="0C1ADA40">
        <w:t xml:space="preserve">assess </w:t>
      </w:r>
      <w:r w:rsidR="230D986D">
        <w:t>and provide feedback</w:t>
      </w:r>
      <w:r w:rsidR="2B44DBEC">
        <w:t xml:space="preserve"> on motor </w:t>
      </w:r>
      <w:r w:rsidR="3402B22E">
        <w:t>practice</w:t>
      </w:r>
      <w:r w:rsidR="598F6076">
        <w:t>. T</w:t>
      </w:r>
      <w:r w:rsidR="0C1ADA40">
        <w:t xml:space="preserve">o visualise, analyse and annotate </w:t>
      </w:r>
      <w:r w:rsidR="5F1C9997">
        <w:t xml:space="preserve">motor </w:t>
      </w:r>
      <w:r w:rsidR="2F815FF3">
        <w:t>practice,</w:t>
      </w:r>
      <w:r w:rsidR="5F1C9997">
        <w:t xml:space="preserve"> w</w:t>
      </w:r>
      <w:r w:rsidR="0C1ADA40">
        <w:t xml:space="preserve">e have developed the user-friendly application </w:t>
      </w:r>
      <w:proofErr w:type="spellStart"/>
      <w:r w:rsidR="5F1C9997">
        <w:t>MotionPerfection</w:t>
      </w:r>
      <w:proofErr w:type="spellEnd"/>
      <w:r w:rsidR="5F1C9997">
        <w:t>.</w:t>
      </w:r>
      <w:r w:rsidR="0C1ADA40">
        <w:t xml:space="preserve"> </w:t>
      </w:r>
      <w:r w:rsidR="5F1C9997">
        <w:t xml:space="preserve">Using </w:t>
      </w:r>
      <w:r w:rsidR="00F51CCB">
        <w:t xml:space="preserve">just </w:t>
      </w:r>
      <w:r w:rsidR="5F1C9997">
        <w:t>a single camera video recording</w:t>
      </w:r>
      <w:r w:rsidR="29CEF9C4">
        <w:t>s</w:t>
      </w:r>
      <w:r w:rsidR="5F1C9997">
        <w:t xml:space="preserve"> and a computer, </w:t>
      </w:r>
      <w:proofErr w:type="spellStart"/>
      <w:r w:rsidR="5F1C9997">
        <w:t>MotionPerfection</w:t>
      </w:r>
      <w:proofErr w:type="spellEnd"/>
      <w:r w:rsidR="5F1C9997">
        <w:t xml:space="preserve"> enables </w:t>
      </w:r>
      <w:r w:rsidR="4819B69C">
        <w:t>users</w:t>
      </w:r>
      <w:r w:rsidR="5F1C9997">
        <w:t xml:space="preserve"> to compare a focal user with a model reference, to assess and annotate the performance</w:t>
      </w:r>
      <w:r w:rsidR="58850422">
        <w:t>. W</w:t>
      </w:r>
      <w:r w:rsidR="509618E7">
        <w:t>e illustrate the software structure and functionality</w:t>
      </w:r>
      <w:r w:rsidR="2CDA5B21">
        <w:t xml:space="preserve"> </w:t>
      </w:r>
      <w:r w:rsidR="509618E7">
        <w:t xml:space="preserve">from </w:t>
      </w:r>
      <w:r w:rsidR="0FEF01BA">
        <w:t>video</w:t>
      </w:r>
      <w:r w:rsidR="509618E7">
        <w:t xml:space="preserve"> acquisition to </w:t>
      </w:r>
      <w:r w:rsidR="711652B3">
        <w:t xml:space="preserve">feedback </w:t>
      </w:r>
      <w:r w:rsidR="509618E7">
        <w:t xml:space="preserve">annotation. </w:t>
      </w:r>
      <w:r w:rsidR="5F1C9997">
        <w:t>Researchers, instruct</w:t>
      </w:r>
      <w:r w:rsidR="5A01D7C5">
        <w:t xml:space="preserve">ors, </w:t>
      </w:r>
      <w:r w:rsidR="5F1C9997">
        <w:t xml:space="preserve">clinicians and practitioners can </w:t>
      </w:r>
      <w:r w:rsidR="66F80DF0">
        <w:t>use</w:t>
      </w:r>
      <w:r w:rsidR="5F1C9997">
        <w:t xml:space="preserve"> </w:t>
      </w:r>
      <w:proofErr w:type="spellStart"/>
      <w:r w:rsidR="509618E7">
        <w:t>MotionPerfection</w:t>
      </w:r>
      <w:proofErr w:type="spellEnd"/>
      <w:r w:rsidR="509618E7">
        <w:t xml:space="preserve"> to</w:t>
      </w:r>
      <w:r w:rsidR="5F1C9997">
        <w:t xml:space="preserve"> simplify, automate and standardise </w:t>
      </w:r>
      <w:r w:rsidR="5A01D7C5">
        <w:t xml:space="preserve">the </w:t>
      </w:r>
      <w:r w:rsidR="5F1C9997">
        <w:t>analysis</w:t>
      </w:r>
      <w:r w:rsidR="5A01D7C5">
        <w:t xml:space="preserve"> and feedback</w:t>
      </w:r>
      <w:r w:rsidR="5F1C9997">
        <w:t xml:space="preserve"> of </w:t>
      </w:r>
      <w:r w:rsidR="479EEFAC">
        <w:t>motor routines</w:t>
      </w:r>
      <w:r w:rsidR="509618E7">
        <w:t xml:space="preserve"> </w:t>
      </w:r>
      <w:r w:rsidR="66F80DF0">
        <w:t xml:space="preserve">in </w:t>
      </w:r>
      <w:r w:rsidR="5A01D7C5">
        <w:t>r</w:t>
      </w:r>
      <w:r w:rsidR="66F80DF0">
        <w:t xml:space="preserve">emote and face-to-face settings, </w:t>
      </w:r>
      <w:r w:rsidR="1D505222">
        <w:t xml:space="preserve">in the laboratory and in the field, </w:t>
      </w:r>
      <w:r w:rsidR="3D6ED20D">
        <w:t xml:space="preserve">without </w:t>
      </w:r>
      <w:r w:rsidR="66F80DF0">
        <w:t xml:space="preserve">the need of specialised </w:t>
      </w:r>
      <w:r w:rsidR="51A5DC4D">
        <w:t>equipment.</w:t>
      </w:r>
    </w:p>
    <w:p w14:paraId="1388ED82" w14:textId="77777777" w:rsidR="0003483D" w:rsidRDefault="0003483D" w:rsidP="002302E7">
      <w:pPr>
        <w:jc w:val="both"/>
      </w:pPr>
    </w:p>
    <w:p w14:paraId="070C6082" w14:textId="77777777" w:rsidR="0003483D" w:rsidRDefault="138740F9" w:rsidP="002302E7">
      <w:pPr>
        <w:pStyle w:val="Heading1"/>
        <w:spacing w:before="0"/>
        <w:jc w:val="both"/>
      </w:pPr>
      <w:r w:rsidRPr="48AC8B41">
        <w:rPr>
          <w:rFonts w:ascii="Calibri" w:eastAsia="Calibri" w:hAnsi="Calibri" w:cs="Calibri"/>
          <w:sz w:val="20"/>
          <w:szCs w:val="20"/>
        </w:rPr>
        <w:t xml:space="preserve">Keywords: </w:t>
      </w:r>
    </w:p>
    <w:p w14:paraId="07BFA704" w14:textId="76BE937A" w:rsidR="0003483D" w:rsidRDefault="407910E7" w:rsidP="002302E7">
      <w:pPr>
        <w:pStyle w:val="Heading1"/>
        <w:spacing w:before="0"/>
        <w:jc w:val="both"/>
      </w:pPr>
      <w:r w:rsidRPr="6450AF0A">
        <w:rPr>
          <w:rFonts w:ascii="Calibri" w:eastAsia="Calibri" w:hAnsi="Calibri" w:cs="Calibri"/>
          <w:b w:val="0"/>
          <w:i/>
          <w:iCs/>
          <w:sz w:val="20"/>
          <w:szCs w:val="20"/>
        </w:rPr>
        <w:t>movement</w:t>
      </w:r>
      <w:r w:rsidR="138740F9" w:rsidRPr="6450AF0A">
        <w:rPr>
          <w:rFonts w:ascii="Calibri" w:eastAsia="Calibri" w:hAnsi="Calibri" w:cs="Calibri"/>
          <w:b w:val="0"/>
          <w:i/>
          <w:iCs/>
          <w:sz w:val="20"/>
          <w:szCs w:val="20"/>
        </w:rPr>
        <w:t>;</w:t>
      </w:r>
      <w:r w:rsidRPr="6450AF0A">
        <w:rPr>
          <w:rFonts w:ascii="Calibri" w:eastAsia="Calibri" w:hAnsi="Calibri" w:cs="Calibri"/>
          <w:b w:val="0"/>
          <w:i/>
          <w:iCs/>
          <w:sz w:val="20"/>
          <w:szCs w:val="20"/>
        </w:rPr>
        <w:t xml:space="preserve"> sports</w:t>
      </w:r>
      <w:r w:rsidR="138740F9" w:rsidRPr="6450AF0A">
        <w:rPr>
          <w:rFonts w:ascii="Calibri" w:eastAsia="Calibri" w:hAnsi="Calibri" w:cs="Calibri"/>
          <w:b w:val="0"/>
          <w:i/>
          <w:iCs/>
          <w:sz w:val="20"/>
          <w:szCs w:val="20"/>
        </w:rPr>
        <w:t>;</w:t>
      </w:r>
      <w:r w:rsidRPr="6450AF0A">
        <w:rPr>
          <w:rFonts w:ascii="Calibri" w:eastAsia="Calibri" w:hAnsi="Calibri" w:cs="Calibri"/>
          <w:b w:val="0"/>
          <w:i/>
          <w:iCs/>
          <w:sz w:val="20"/>
          <w:szCs w:val="20"/>
        </w:rPr>
        <w:t xml:space="preserve"> </w:t>
      </w:r>
      <w:r w:rsidR="00BD2E79" w:rsidRPr="6450AF0A">
        <w:rPr>
          <w:rFonts w:ascii="Calibri" w:eastAsia="Calibri" w:hAnsi="Calibri" w:cs="Calibri"/>
          <w:b w:val="0"/>
          <w:i/>
          <w:iCs/>
          <w:sz w:val="20"/>
          <w:szCs w:val="20"/>
        </w:rPr>
        <w:t xml:space="preserve">dance; </w:t>
      </w:r>
      <w:r w:rsidRPr="6450AF0A">
        <w:rPr>
          <w:rFonts w:ascii="Calibri" w:eastAsia="Calibri" w:hAnsi="Calibri" w:cs="Calibri"/>
          <w:b w:val="0"/>
          <w:i/>
          <w:iCs/>
          <w:sz w:val="20"/>
          <w:szCs w:val="20"/>
        </w:rPr>
        <w:t xml:space="preserve">rehabilitation; pose annotation; feedback </w:t>
      </w:r>
    </w:p>
    <w:p w14:paraId="2AC2B69F" w14:textId="77777777" w:rsidR="00DD67E2" w:rsidRDefault="00DD67E2" w:rsidP="002302E7">
      <w:pPr>
        <w:pStyle w:val="Heading1"/>
        <w:spacing w:before="0"/>
        <w:jc w:val="both"/>
      </w:pPr>
    </w:p>
    <w:p w14:paraId="0AE4B56D" w14:textId="2C98A3BB" w:rsidR="00DD67E2" w:rsidRDefault="3CD4ED8A" w:rsidP="6450AF0A">
      <w:pPr>
        <w:pStyle w:val="Heading1"/>
        <w:spacing w:before="0"/>
        <w:jc w:val="both"/>
        <w:rPr>
          <w:rFonts w:ascii="Calibri" w:eastAsia="Calibri" w:hAnsi="Calibri" w:cs="Calibri"/>
          <w:b w:val="0"/>
          <w:i/>
          <w:iCs/>
          <w:sz w:val="20"/>
          <w:szCs w:val="20"/>
          <w:highlight w:val="cyan"/>
        </w:rPr>
      </w:pPr>
      <w:r w:rsidRPr="6450AF0A">
        <w:rPr>
          <w:rFonts w:ascii="Calibri" w:eastAsia="Calibri" w:hAnsi="Calibri" w:cs="Calibri"/>
          <w:b w:val="0"/>
          <w:i/>
          <w:iCs/>
          <w:sz w:val="20"/>
          <w:szCs w:val="20"/>
        </w:rPr>
        <w:t xml:space="preserve">Table 1 – Code metadata </w:t>
      </w:r>
    </w:p>
    <w:tbl>
      <w:tblPr>
        <w:tblW w:w="9587" w:type="dxa"/>
        <w:tblInd w:w="-1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400" w:firstRow="0" w:lastRow="0" w:firstColumn="0" w:lastColumn="0" w:noHBand="0" w:noVBand="1"/>
      </w:tblPr>
      <w:tblGrid>
        <w:gridCol w:w="510"/>
        <w:gridCol w:w="3720"/>
        <w:gridCol w:w="5357"/>
      </w:tblGrid>
      <w:tr w:rsidR="00033B1C" w14:paraId="705F3029" w14:textId="77777777" w:rsidTr="006E57E7">
        <w:trPr>
          <w:trHeight w:val="300"/>
        </w:trPr>
        <w:tc>
          <w:tcPr>
            <w:tcW w:w="510" w:type="dxa"/>
          </w:tcPr>
          <w:p w14:paraId="18C66F1A" w14:textId="77777777" w:rsidR="00033B1C" w:rsidRDefault="00033B1C" w:rsidP="006E57E7">
            <w:pPr>
              <w:jc w:val="both"/>
            </w:pPr>
            <w:r w:rsidRPr="48AC8B41">
              <w:rPr>
                <w:b/>
                <w:bCs/>
                <w:sz w:val="20"/>
                <w:szCs w:val="20"/>
              </w:rPr>
              <w:t>Nr</w:t>
            </w:r>
          </w:p>
        </w:tc>
        <w:tc>
          <w:tcPr>
            <w:tcW w:w="3720" w:type="dxa"/>
          </w:tcPr>
          <w:p w14:paraId="0FA0FE6E" w14:textId="77777777" w:rsidR="00033B1C" w:rsidRDefault="00033B1C" w:rsidP="006E57E7">
            <w:pPr>
              <w:jc w:val="both"/>
            </w:pPr>
            <w:r w:rsidRPr="48AC8B41">
              <w:rPr>
                <w:b/>
                <w:bCs/>
                <w:sz w:val="20"/>
                <w:szCs w:val="20"/>
              </w:rPr>
              <w:t xml:space="preserve">Code metadata description </w:t>
            </w:r>
          </w:p>
        </w:tc>
        <w:tc>
          <w:tcPr>
            <w:tcW w:w="5357" w:type="dxa"/>
          </w:tcPr>
          <w:p w14:paraId="2E4D8E77" w14:textId="77777777" w:rsidR="00033B1C" w:rsidRPr="00D215F6" w:rsidRDefault="00033B1C" w:rsidP="006E57E7">
            <w:pPr>
              <w:jc w:val="both"/>
              <w:rPr>
                <w:b/>
                <w:bCs/>
                <w:i/>
                <w:iCs/>
                <w:sz w:val="20"/>
                <w:szCs w:val="20"/>
                <w:highlight w:val="yellow"/>
              </w:rPr>
            </w:pPr>
          </w:p>
        </w:tc>
      </w:tr>
      <w:tr w:rsidR="00033B1C" w14:paraId="4321A256" w14:textId="77777777" w:rsidTr="006E57E7">
        <w:trPr>
          <w:trHeight w:val="300"/>
        </w:trPr>
        <w:tc>
          <w:tcPr>
            <w:tcW w:w="510" w:type="dxa"/>
          </w:tcPr>
          <w:p w14:paraId="0EC7994C" w14:textId="77777777" w:rsidR="00033B1C" w:rsidRDefault="00033B1C" w:rsidP="006E57E7">
            <w:pPr>
              <w:jc w:val="both"/>
            </w:pPr>
            <w:r w:rsidRPr="48AC8B41">
              <w:rPr>
                <w:sz w:val="20"/>
                <w:szCs w:val="20"/>
              </w:rPr>
              <w:t>C1</w:t>
            </w:r>
          </w:p>
        </w:tc>
        <w:tc>
          <w:tcPr>
            <w:tcW w:w="3720" w:type="dxa"/>
          </w:tcPr>
          <w:p w14:paraId="1A50AA97" w14:textId="77777777" w:rsidR="00033B1C" w:rsidRDefault="00033B1C" w:rsidP="006E57E7">
            <w:pPr>
              <w:jc w:val="both"/>
            </w:pPr>
            <w:r w:rsidRPr="48AC8B41">
              <w:rPr>
                <w:sz w:val="20"/>
                <w:szCs w:val="20"/>
              </w:rPr>
              <w:t>Current code version</w:t>
            </w:r>
          </w:p>
        </w:tc>
        <w:tc>
          <w:tcPr>
            <w:tcW w:w="5357" w:type="dxa"/>
          </w:tcPr>
          <w:p w14:paraId="23AD1C41" w14:textId="77777777" w:rsidR="00033B1C" w:rsidRPr="00D215F6" w:rsidRDefault="00033B1C" w:rsidP="006E57E7">
            <w:pPr>
              <w:jc w:val="both"/>
              <w:rPr>
                <w:i/>
                <w:iCs/>
              </w:rPr>
            </w:pPr>
            <w:r w:rsidRPr="6450AF0A">
              <w:rPr>
                <w:i/>
                <w:iCs/>
                <w:sz w:val="20"/>
                <w:szCs w:val="20"/>
              </w:rPr>
              <w:t>2.0</w:t>
            </w:r>
          </w:p>
        </w:tc>
      </w:tr>
      <w:tr w:rsidR="00033B1C" w14:paraId="09B5FCA5" w14:textId="77777777" w:rsidTr="006E57E7">
        <w:trPr>
          <w:trHeight w:val="300"/>
        </w:trPr>
        <w:tc>
          <w:tcPr>
            <w:tcW w:w="510" w:type="dxa"/>
          </w:tcPr>
          <w:p w14:paraId="7C5D83F9" w14:textId="77777777" w:rsidR="00033B1C" w:rsidRDefault="00033B1C" w:rsidP="006E57E7">
            <w:pPr>
              <w:jc w:val="both"/>
            </w:pPr>
            <w:r w:rsidRPr="48AC8B41">
              <w:rPr>
                <w:sz w:val="20"/>
                <w:szCs w:val="20"/>
              </w:rPr>
              <w:t>C2</w:t>
            </w:r>
          </w:p>
        </w:tc>
        <w:tc>
          <w:tcPr>
            <w:tcW w:w="3720" w:type="dxa"/>
          </w:tcPr>
          <w:p w14:paraId="2A9CD348" w14:textId="77777777" w:rsidR="00033B1C" w:rsidRDefault="00033B1C" w:rsidP="006E57E7">
            <w:pPr>
              <w:jc w:val="both"/>
            </w:pPr>
            <w:r w:rsidRPr="48AC8B41">
              <w:rPr>
                <w:sz w:val="20"/>
                <w:szCs w:val="20"/>
              </w:rPr>
              <w:t>Permanent link to code/repository used of this code version</w:t>
            </w:r>
          </w:p>
        </w:tc>
        <w:tc>
          <w:tcPr>
            <w:tcW w:w="5357" w:type="dxa"/>
          </w:tcPr>
          <w:p w14:paraId="5D623351" w14:textId="77777777" w:rsidR="00033B1C" w:rsidRDefault="00033B1C" w:rsidP="006E57E7">
            <w:pPr>
              <w:jc w:val="both"/>
              <w:rPr>
                <w:i/>
                <w:iCs/>
                <w:sz w:val="20"/>
                <w:szCs w:val="20"/>
              </w:rPr>
            </w:pPr>
            <w:r w:rsidRPr="00625ADB">
              <w:rPr>
                <w:i/>
                <w:iCs/>
                <w:sz w:val="20"/>
                <w:szCs w:val="20"/>
              </w:rPr>
              <w:t>https://github.com/PreparedMindsLab/MotionPerfection</w:t>
            </w:r>
          </w:p>
          <w:p w14:paraId="1B57932E" w14:textId="77777777" w:rsidR="00033B1C" w:rsidRPr="00D215F6" w:rsidRDefault="00033B1C" w:rsidP="006E57E7">
            <w:pPr>
              <w:jc w:val="both"/>
            </w:pPr>
          </w:p>
        </w:tc>
      </w:tr>
      <w:tr w:rsidR="00033B1C" w14:paraId="64395A57" w14:textId="77777777" w:rsidTr="006E57E7">
        <w:trPr>
          <w:trHeight w:val="300"/>
        </w:trPr>
        <w:tc>
          <w:tcPr>
            <w:tcW w:w="510" w:type="dxa"/>
          </w:tcPr>
          <w:p w14:paraId="25A9EA82" w14:textId="77777777" w:rsidR="00033B1C" w:rsidRDefault="00033B1C" w:rsidP="006E57E7">
            <w:pPr>
              <w:jc w:val="both"/>
            </w:pPr>
            <w:r w:rsidRPr="6450AF0A">
              <w:rPr>
                <w:sz w:val="20"/>
                <w:szCs w:val="20"/>
              </w:rPr>
              <w:t>C3</w:t>
            </w:r>
          </w:p>
        </w:tc>
        <w:tc>
          <w:tcPr>
            <w:tcW w:w="3720" w:type="dxa"/>
          </w:tcPr>
          <w:p w14:paraId="02964948" w14:textId="77777777" w:rsidR="00033B1C" w:rsidRDefault="00033B1C" w:rsidP="006E57E7">
            <w:pPr>
              <w:jc w:val="both"/>
            </w:pPr>
            <w:r w:rsidRPr="48AC8B41">
              <w:rPr>
                <w:sz w:val="20"/>
                <w:szCs w:val="20"/>
              </w:rPr>
              <w:t>Legal Code License</w:t>
            </w:r>
          </w:p>
        </w:tc>
        <w:tc>
          <w:tcPr>
            <w:tcW w:w="5357" w:type="dxa"/>
          </w:tcPr>
          <w:p w14:paraId="5A8610A4" w14:textId="77777777" w:rsidR="00033B1C" w:rsidRPr="00D215F6" w:rsidRDefault="00033B1C" w:rsidP="006E57E7">
            <w:pPr>
              <w:jc w:val="both"/>
              <w:rPr>
                <w:i/>
                <w:iCs/>
                <w:sz w:val="20"/>
                <w:szCs w:val="20"/>
              </w:rPr>
            </w:pPr>
            <w:r w:rsidRPr="6450AF0A">
              <w:rPr>
                <w:i/>
                <w:iCs/>
                <w:sz w:val="20"/>
                <w:szCs w:val="20"/>
              </w:rPr>
              <w:t>GNU General Public License v3.0</w:t>
            </w:r>
          </w:p>
        </w:tc>
      </w:tr>
      <w:tr w:rsidR="00033B1C" w14:paraId="58AE6ACF" w14:textId="77777777" w:rsidTr="006E57E7">
        <w:trPr>
          <w:trHeight w:val="300"/>
        </w:trPr>
        <w:tc>
          <w:tcPr>
            <w:tcW w:w="510" w:type="dxa"/>
          </w:tcPr>
          <w:p w14:paraId="074BA8A1" w14:textId="77777777" w:rsidR="00033B1C" w:rsidRDefault="00033B1C" w:rsidP="006E57E7">
            <w:pPr>
              <w:jc w:val="both"/>
            </w:pPr>
            <w:r w:rsidRPr="6450AF0A">
              <w:rPr>
                <w:sz w:val="20"/>
                <w:szCs w:val="20"/>
              </w:rPr>
              <w:t>C4</w:t>
            </w:r>
          </w:p>
        </w:tc>
        <w:tc>
          <w:tcPr>
            <w:tcW w:w="3720" w:type="dxa"/>
          </w:tcPr>
          <w:p w14:paraId="7C90E6FA" w14:textId="77777777" w:rsidR="00033B1C" w:rsidRDefault="00033B1C" w:rsidP="006E57E7">
            <w:pPr>
              <w:jc w:val="both"/>
            </w:pPr>
            <w:r w:rsidRPr="48AC8B41">
              <w:rPr>
                <w:sz w:val="20"/>
                <w:szCs w:val="20"/>
              </w:rPr>
              <w:t>Code versioning system used</w:t>
            </w:r>
          </w:p>
        </w:tc>
        <w:tc>
          <w:tcPr>
            <w:tcW w:w="5357" w:type="dxa"/>
          </w:tcPr>
          <w:p w14:paraId="5DF9F164" w14:textId="77777777" w:rsidR="00033B1C" w:rsidRPr="00D215F6" w:rsidRDefault="00033B1C" w:rsidP="006E57E7">
            <w:pPr>
              <w:jc w:val="both"/>
              <w:rPr>
                <w:i/>
                <w:iCs/>
              </w:rPr>
            </w:pPr>
            <w:r w:rsidRPr="6450AF0A">
              <w:rPr>
                <w:i/>
                <w:iCs/>
                <w:sz w:val="20"/>
                <w:szCs w:val="20"/>
              </w:rPr>
              <w:t>git</w:t>
            </w:r>
          </w:p>
        </w:tc>
      </w:tr>
      <w:tr w:rsidR="00033B1C" w14:paraId="578F6197" w14:textId="77777777" w:rsidTr="006E57E7">
        <w:trPr>
          <w:trHeight w:val="300"/>
        </w:trPr>
        <w:tc>
          <w:tcPr>
            <w:tcW w:w="510" w:type="dxa"/>
          </w:tcPr>
          <w:p w14:paraId="36446D1A" w14:textId="77777777" w:rsidR="00033B1C" w:rsidRDefault="00033B1C" w:rsidP="006E57E7">
            <w:pPr>
              <w:jc w:val="both"/>
            </w:pPr>
            <w:r w:rsidRPr="6450AF0A">
              <w:rPr>
                <w:sz w:val="20"/>
                <w:szCs w:val="20"/>
              </w:rPr>
              <w:t>C5</w:t>
            </w:r>
          </w:p>
        </w:tc>
        <w:tc>
          <w:tcPr>
            <w:tcW w:w="3720" w:type="dxa"/>
          </w:tcPr>
          <w:p w14:paraId="7A1A597B" w14:textId="77777777" w:rsidR="00033B1C" w:rsidRDefault="00033B1C" w:rsidP="006E57E7">
            <w:pPr>
              <w:jc w:val="both"/>
            </w:pPr>
            <w:r w:rsidRPr="48AC8B41">
              <w:rPr>
                <w:sz w:val="20"/>
                <w:szCs w:val="20"/>
              </w:rPr>
              <w:t>Software code languages, tools, and services used</w:t>
            </w:r>
          </w:p>
        </w:tc>
        <w:tc>
          <w:tcPr>
            <w:tcW w:w="5357" w:type="dxa"/>
          </w:tcPr>
          <w:p w14:paraId="5FE7B81F" w14:textId="77777777" w:rsidR="00033B1C" w:rsidRPr="00D215F6" w:rsidRDefault="00033B1C" w:rsidP="006E57E7">
            <w:pPr>
              <w:jc w:val="both"/>
            </w:pPr>
            <w:r w:rsidRPr="64C49977">
              <w:rPr>
                <w:i/>
                <w:iCs/>
                <w:sz w:val="20"/>
                <w:szCs w:val="20"/>
              </w:rPr>
              <w:t xml:space="preserve">C++, python, </w:t>
            </w:r>
            <w:proofErr w:type="spellStart"/>
            <w:r w:rsidRPr="64C49977">
              <w:rPr>
                <w:i/>
                <w:iCs/>
                <w:sz w:val="20"/>
                <w:szCs w:val="20"/>
              </w:rPr>
              <w:t>PySimpleGUI</w:t>
            </w:r>
            <w:proofErr w:type="spellEnd"/>
            <w:r w:rsidRPr="64C49977">
              <w:rPr>
                <w:i/>
                <w:iCs/>
                <w:sz w:val="20"/>
                <w:szCs w:val="20"/>
              </w:rPr>
              <w:t xml:space="preserve"> (Library), </w:t>
            </w:r>
            <w:proofErr w:type="spellStart"/>
            <w:r w:rsidRPr="64C49977">
              <w:rPr>
                <w:i/>
                <w:iCs/>
                <w:sz w:val="20"/>
                <w:szCs w:val="20"/>
              </w:rPr>
              <w:t>PyInstaller</w:t>
            </w:r>
            <w:proofErr w:type="spellEnd"/>
            <w:r w:rsidRPr="64C49977">
              <w:rPr>
                <w:i/>
                <w:iCs/>
                <w:sz w:val="20"/>
                <w:szCs w:val="20"/>
              </w:rPr>
              <w:t xml:space="preserve"> (Tool)</w:t>
            </w:r>
          </w:p>
        </w:tc>
      </w:tr>
      <w:tr w:rsidR="00033B1C" w14:paraId="489BA895" w14:textId="77777777" w:rsidTr="006E57E7">
        <w:trPr>
          <w:trHeight w:val="300"/>
        </w:trPr>
        <w:tc>
          <w:tcPr>
            <w:tcW w:w="510" w:type="dxa"/>
          </w:tcPr>
          <w:p w14:paraId="329FC003" w14:textId="77777777" w:rsidR="00033B1C" w:rsidRDefault="00033B1C" w:rsidP="006E57E7">
            <w:pPr>
              <w:jc w:val="both"/>
            </w:pPr>
            <w:r w:rsidRPr="6450AF0A">
              <w:rPr>
                <w:sz w:val="20"/>
                <w:szCs w:val="20"/>
              </w:rPr>
              <w:t>C6</w:t>
            </w:r>
          </w:p>
        </w:tc>
        <w:tc>
          <w:tcPr>
            <w:tcW w:w="3720" w:type="dxa"/>
          </w:tcPr>
          <w:p w14:paraId="35960AFB" w14:textId="77777777" w:rsidR="00033B1C" w:rsidRDefault="00033B1C" w:rsidP="006E57E7">
            <w:pPr>
              <w:jc w:val="both"/>
              <w:rPr>
                <w:sz w:val="20"/>
                <w:szCs w:val="20"/>
              </w:rPr>
            </w:pPr>
            <w:r w:rsidRPr="6734B129">
              <w:rPr>
                <w:sz w:val="20"/>
                <w:szCs w:val="20"/>
              </w:rPr>
              <w:t>Compilation requirements, operating environments &amp; dependencies</w:t>
            </w:r>
          </w:p>
        </w:tc>
        <w:tc>
          <w:tcPr>
            <w:tcW w:w="5357" w:type="dxa"/>
          </w:tcPr>
          <w:p w14:paraId="58301B7E" w14:textId="77777777" w:rsidR="00033B1C" w:rsidRPr="00D215F6" w:rsidRDefault="00033B1C" w:rsidP="006E57E7">
            <w:pPr>
              <w:jc w:val="both"/>
              <w:rPr>
                <w:i/>
                <w:iCs/>
              </w:rPr>
            </w:pPr>
            <w:r w:rsidRPr="6734B129">
              <w:rPr>
                <w:i/>
                <w:iCs/>
                <w:sz w:val="20"/>
                <w:szCs w:val="20"/>
              </w:rPr>
              <w:t>Windows 10+</w:t>
            </w:r>
          </w:p>
        </w:tc>
      </w:tr>
      <w:tr w:rsidR="00033B1C" w14:paraId="02A51EEF" w14:textId="77777777" w:rsidTr="006E57E7">
        <w:trPr>
          <w:trHeight w:val="660"/>
        </w:trPr>
        <w:tc>
          <w:tcPr>
            <w:tcW w:w="510" w:type="dxa"/>
          </w:tcPr>
          <w:p w14:paraId="169F46FB" w14:textId="77777777" w:rsidR="00033B1C" w:rsidRDefault="00033B1C" w:rsidP="006E57E7">
            <w:pPr>
              <w:jc w:val="both"/>
            </w:pPr>
            <w:r w:rsidRPr="6450AF0A">
              <w:rPr>
                <w:sz w:val="20"/>
                <w:szCs w:val="20"/>
              </w:rPr>
              <w:t>C7</w:t>
            </w:r>
          </w:p>
        </w:tc>
        <w:tc>
          <w:tcPr>
            <w:tcW w:w="3720" w:type="dxa"/>
          </w:tcPr>
          <w:p w14:paraId="7772BF68" w14:textId="77777777" w:rsidR="00033B1C" w:rsidRDefault="00033B1C" w:rsidP="006E57E7">
            <w:pPr>
              <w:jc w:val="both"/>
            </w:pPr>
            <w:r w:rsidRPr="48AC8B41">
              <w:rPr>
                <w:sz w:val="20"/>
                <w:szCs w:val="20"/>
              </w:rPr>
              <w:t>Support email for questions</w:t>
            </w:r>
          </w:p>
        </w:tc>
        <w:tc>
          <w:tcPr>
            <w:tcW w:w="5357" w:type="dxa"/>
          </w:tcPr>
          <w:p w14:paraId="0825E9C7" w14:textId="77777777" w:rsidR="00033B1C" w:rsidRPr="00D215F6" w:rsidRDefault="00033B1C" w:rsidP="006E57E7">
            <w:pPr>
              <w:jc w:val="both"/>
              <w:rPr>
                <w:sz w:val="20"/>
                <w:szCs w:val="20"/>
              </w:rPr>
            </w:pPr>
            <w:hyperlink r:id="rId8">
              <w:r w:rsidRPr="48AC8B41">
                <w:rPr>
                  <w:sz w:val="20"/>
                  <w:szCs w:val="20"/>
                </w:rPr>
                <w:t>v.a.gallo@qmul.ac.uk</w:t>
              </w:r>
            </w:hyperlink>
          </w:p>
          <w:p w14:paraId="31862779" w14:textId="77777777" w:rsidR="00033B1C" w:rsidRPr="00D215F6" w:rsidRDefault="00033B1C" w:rsidP="006E57E7">
            <w:pPr>
              <w:jc w:val="both"/>
              <w:rPr>
                <w:sz w:val="20"/>
                <w:szCs w:val="20"/>
              </w:rPr>
            </w:pPr>
            <w:r>
              <w:rPr>
                <w:sz w:val="20"/>
                <w:szCs w:val="20"/>
              </w:rPr>
              <w:t>xz</w:t>
            </w:r>
            <w:r w:rsidRPr="006D593D">
              <w:rPr>
                <w:sz w:val="20"/>
                <w:szCs w:val="20"/>
              </w:rPr>
              <w:t>4516@ic.ac.uk</w:t>
            </w:r>
            <w:r w:rsidRPr="006D593D">
              <w:rPr>
                <w:sz w:val="20"/>
                <w:szCs w:val="20"/>
              </w:rPr>
              <w:br/>
            </w:r>
            <w:hyperlink r:id="rId9">
              <w:r w:rsidRPr="175882D6">
                <w:rPr>
                  <w:sz w:val="20"/>
                  <w:szCs w:val="20"/>
                </w:rPr>
                <w:t>e.versace@qmul.ac.uk</w:t>
              </w:r>
            </w:hyperlink>
          </w:p>
        </w:tc>
      </w:tr>
    </w:tbl>
    <w:p w14:paraId="7FF4CF39" w14:textId="77777777" w:rsidR="00E71895" w:rsidRDefault="00E71895" w:rsidP="002302E7">
      <w:pPr>
        <w:jc w:val="both"/>
      </w:pPr>
    </w:p>
    <w:p w14:paraId="7806DA70" w14:textId="21358591" w:rsidR="000C5B01" w:rsidRDefault="000C5B01" w:rsidP="002302E7">
      <w:pPr>
        <w:spacing w:after="200" w:line="276" w:lineRule="auto"/>
        <w:jc w:val="both"/>
      </w:pPr>
      <w:r>
        <w:br w:type="page"/>
      </w:r>
    </w:p>
    <w:p w14:paraId="1A590A0F" w14:textId="58C8CEEF" w:rsidR="00A308CB" w:rsidRPr="009907E6" w:rsidRDefault="138740F9" w:rsidP="00A308CB">
      <w:pPr>
        <w:pStyle w:val="Heading1"/>
        <w:numPr>
          <w:ilvl w:val="0"/>
          <w:numId w:val="2"/>
        </w:numPr>
        <w:spacing w:before="0"/>
        <w:ind w:hanging="359"/>
        <w:jc w:val="both"/>
        <w:rPr>
          <w:rFonts w:ascii="Calibri" w:eastAsia="Calibri" w:hAnsi="Calibri" w:cs="Calibri"/>
          <w:i/>
          <w:iCs/>
          <w:sz w:val="20"/>
          <w:szCs w:val="20"/>
        </w:rPr>
      </w:pPr>
      <w:r w:rsidRPr="48AC8B41">
        <w:rPr>
          <w:rFonts w:ascii="Calibri" w:eastAsia="Calibri" w:hAnsi="Calibri" w:cs="Calibri"/>
          <w:i/>
          <w:iCs/>
          <w:sz w:val="20"/>
          <w:szCs w:val="20"/>
        </w:rPr>
        <w:lastRenderedPageBreak/>
        <w:t>Motivation and Significance</w:t>
      </w:r>
      <w:r w:rsidR="7C591AFC" w:rsidRPr="48AC8B41">
        <w:rPr>
          <w:rFonts w:ascii="Calibri" w:eastAsia="Calibri" w:hAnsi="Calibri" w:cs="Calibri"/>
          <w:i/>
          <w:iCs/>
          <w:sz w:val="20"/>
          <w:szCs w:val="20"/>
        </w:rPr>
        <w:t xml:space="preserve"> </w:t>
      </w:r>
      <w:bookmarkStart w:id="0" w:name="h.kmq9okrxt62z"/>
      <w:bookmarkStart w:id="1" w:name="h.wujsqtbd8h6s"/>
      <w:bookmarkEnd w:id="0"/>
      <w:bookmarkEnd w:id="1"/>
    </w:p>
    <w:p w14:paraId="7DE892EC" w14:textId="64E3AC27" w:rsidR="00117A53" w:rsidRDefault="00117A53" w:rsidP="002302E7">
      <w:pPr>
        <w:pStyle w:val="ListParagraph"/>
        <w:jc w:val="both"/>
      </w:pPr>
    </w:p>
    <w:p w14:paraId="5EA00C18" w14:textId="649B2314" w:rsidR="009907E6" w:rsidRDefault="2A0F72D7" w:rsidP="54499C2D">
      <w:pPr>
        <w:ind w:firstLine="720"/>
        <w:jc w:val="both"/>
      </w:pPr>
      <w:r>
        <w:t>Sports, dance and rehabilitation rely on the correct execution of postures and movements. To assess and provide feedback</w:t>
      </w:r>
      <w:r w:rsidR="555B86BF">
        <w:t xml:space="preserve"> required for improvement</w:t>
      </w:r>
      <w:r>
        <w:t>, it is necessary to analyse the execution of motor routines. However,</w:t>
      </w:r>
      <w:r w:rsidR="750D586C">
        <w:t xml:space="preserve"> </w:t>
      </w:r>
      <w:r>
        <w:t xml:space="preserve">instructional coaches, clinicians, researchers and practitioners have limited tools available to support their practice.  Our open-source software </w:t>
      </w:r>
      <w:proofErr w:type="spellStart"/>
      <w:r>
        <w:t>MotionPerfection</w:t>
      </w:r>
      <w:proofErr w:type="spellEnd"/>
      <w:r>
        <w:t xml:space="preserve"> fills this gap, addressing the need of digital support systems for sports </w:t>
      </w:r>
      <w:r>
        <w:fldChar w:fldCharType="begin" w:fldLock="1"/>
      </w:r>
      <w:r>
        <w:instrText>ADDIN CSL_CITATION {"citationItems":[{"id":"ITEM-1","itemData":{"DOI":"10.24251/hicss.2021.708","ISBN":"9780998133140","ISSN":"15301605","abstract":"The motivation for this research follows from our observation of the increasing influence of digitalization on sporting activities and the emergence of physical-digital hybrid sport. While traditional, physical sport gradually embraces digital elements and experiences to the game, born-digital eSport increasingly involves physical elements in its setting (e.g., offline tournaments). In this paper, we investigate various physical-digital hybrid configurations of existing and emerging sporting activities and their implications for the fusing of the digital and physical worlds. Based on an inductive approach and drawing from existing literature on physical-digital hybridity, we conceptualize four sport clusters (digitally supported sport, digitally augmented sport, digitally replicated sport, and digitally translated sport) along three dimensions: the sporting activities (especially in terms of the relationship between the digital and physical components), the sporting arena, and actors' influence. Based on our conceptualization and observations, we discuss implications for both the information systems and sport management domains.","author":[{"dropping-particle":"","family":"Goebeler","given":"Lucas","non-dropping-particle":"","parse-names":false,"suffix":""},{"dropping-particle":"","family":"Standaert","given":"Willem","non-dropping-particle":"","parse-names":false,"suffix":""},{"dropping-particle":"","family":"Xiao","given":"Xiao","non-dropping-particle":"","parse-names":false,"suffix":""}],"container-title":"Proceedings of the Annual Hawaii International Conference on System Sciences","id":"ITEM-1","issued":{"date-parts":[["2021"]]},"page":"5841-5850","title":"Hybrid sport configurations: The intertwining of the physical and the digital","type":"article-journal","volume":"2020-January"},"uris":["http://www.mendeley.com/documents/?uuid=be02a76d-c2ea-413d-a408-9c94e4496aaf"]}],"mendeley":{"formattedCitation":"[1]","plainTextFormattedCitation":"[1]","previouslyFormattedCitation":"[4]"},"properties":{"noteIndex":0},"schema":"https://github.com/citation-style-language/schema/raw/master/csl-citation.json"}</w:instrText>
      </w:r>
      <w:r>
        <w:fldChar w:fldCharType="separate"/>
      </w:r>
      <w:r w:rsidRPr="54499C2D">
        <w:rPr>
          <w:noProof/>
        </w:rPr>
        <w:t>[1]</w:t>
      </w:r>
      <w:r>
        <w:fldChar w:fldCharType="end"/>
      </w:r>
      <w:r>
        <w:t xml:space="preserve">, dance </w:t>
      </w:r>
      <w:r>
        <w:fldChar w:fldCharType="begin" w:fldLock="1"/>
      </w:r>
      <w:r>
        <w:instrText>ADDIN CSL_CITATION {"citationItems":[{"id":"ITEM-1","itemData":{"DOI":"10.1080/10632913.2016.1187974","ISSN":"19404395","abstract":"Media advances have changed the ways in which we interact, communicate, teach, and learn. The growth of telecommunication, video sharing sites, specifically YouTube, and social media, have exponentially increased the number of people interested in dance and dance education. Technology presents new ways for students to think about their learning, express their ideas, and problem solve. Dance teachers and artists are recognizing the digital explosion through increased connectivity in all aspects of the profession, artmaking, instruction, and performance. Instructional technological developments seem to be in sync with current art education policy initiatives and educational practices. These developments have increased opportunities for students to customize and take charge of their own learning. The following technological options are considered in this article: online instruction, massive online open courses, dance-specific professional development programs, applications to support dance instruction, and dynamic communication and feedback systems that may be used in the classroom. This article further examines the use of online instruction, handheld devices, and new media technology in teacher education programs. Strategies for the integration of technology in the study, technical training, and creative practice of dance as well as the benefits and limitations of online instruction for dance are addressed.","author":[{"dropping-particle":"","family":"Parrish","given":"Mila","non-dropping-particle":"","parse-names":false,"suffix":""}],"container-title":"Arts Education Policy Review","id":"ITEM-1","issue":"3","issued":{"date-parts":[["2016"]]},"page":"168-182","publisher":"Taylor &amp; Francis","title":"Toward transformation: Digital tools for online dance pedagogy","type":"article-journal","volume":"117"},"uris":["http://www.mendeley.com/documents/?uuid=03fbf7ac-5c2f-4613-ac4d-5f501e06d13e"]}],"mendeley":{"formattedCitation":"[2]","plainTextFormattedCitation":"[2]","previouslyFormattedCitation":"[5]"},"properties":{"noteIndex":0},"schema":"https://github.com/citation-style-language/schema/raw/master/csl-citation.json"}</w:instrText>
      </w:r>
      <w:r>
        <w:fldChar w:fldCharType="separate"/>
      </w:r>
      <w:r w:rsidRPr="54499C2D">
        <w:rPr>
          <w:noProof/>
        </w:rPr>
        <w:t>[2]</w:t>
      </w:r>
      <w:r>
        <w:fldChar w:fldCharType="end"/>
      </w:r>
      <w:r>
        <w:t xml:space="preserve">, rehabilitation and telehealth </w:t>
      </w:r>
      <w:r>
        <w:fldChar w:fldCharType="begin" w:fldLock="1"/>
      </w:r>
      <w:r>
        <w:instrText>ADDIN CSL_CITATION {"citationItems":[{"id":"ITEM-1","itemData":{"DOI":"10.3389/fmed.2021.646506","ISSN":"2296858X","abstract":"In the year 2020, the coronavirus disease 2019 (COVID-19) crisis intersected with the development and maturation of several digital technologies including the internet of things (IoT) with next-generation 5G networks, artificial intelligence (AI) that uses deep learning, big data analytics, and blockchain and robotic technology, which has resulted in an unprecedented opportunity for the progress of telemedicine. Digital technology-based telemedicine platform has currently been established in many countries, incorporated into clinical workflow with four modes, including “many to one” mode, “one to many” mode, “consultation” mode, and “practical operation” mode, and has shown to be feasible, effective, and efficient in sharing epidemiological data, enabling direct interactions among healthcare providers or patients across distance, minimizing the risk of disease infection, improving the quality of patient care, and preserving healthcare resources. In this state-of-the-art review, we gain insight into the potential benefits of demonstrating telemedicine in the context of a huge health crisis by summarizing the literature related to the use of digital technologies in telemedicine applications. We also outline several new strategies for supporting the use of telemedicine at scale.","author":[{"dropping-particle":"","family":"Shen","given":"Yu Ting","non-dropping-particle":"","parse-names":false,"suffix":""},{"dropping-particle":"","family":"Chen","given":"Liang","non-dropping-particle":"","parse-names":false,"suffix":""},{"dropping-particle":"","family":"Yue","given":"Wen Wen","non-dropping-particle":"","parse-names":false,"suffix":""},{"dropping-particle":"","family":"Xu","given":"Hui Xiong","non-dropping-particle":"","parse-names":false,"suffix":""}],"container-title":"Frontiers in Medicine","id":"ITEM-1","issue":"July","issued":{"date-parts":[["2021"]]},"page":"1-23","title":"Digital Technology-Based Telemedicine for the COVID-19 Pandemic","type":"article-journal","volume":"8"},"uris":["http://www.mendeley.com/documents/?uuid=42fac949-40b1-41f8-ab99-cde400862059"]},{"id":"ITEM-2","itemData":{"DOI":"10.3390/healthcare10020385","ISSN":"22279032","abstract":"Soon after the coronavirus disease 2019 pandemic was proclaimed, digital health services were widely adopted to respond to this public health emergency, including comprehensive monitoring technologies, telehealth, creative diagnostic, and therapeutic decision-making methods. The World Health Organization suggested that artificial intelligence might be a valuable way of dealing with the crisis. Artificial intelligence is an essential technology of the fourth industrial revolution that is a critical nonmedical intervention for overcoming the present global health crisis, developing next-generation pandemic preparation, and regaining resilience. While artificial intelligence has much potential, it raises fundamental privacy, transparency, and safety concerns. This study seeks to address these issues and looks forward to an intelligent healthcare future based on best practices and lessons learned by employing telehealth and artificial intelligence during the COVID-19 pandemic.","author":[{"dropping-particle":"","family":"El-Sherif","given":"Dina M.","non-dropping-particle":"","parse-names":false,"suffix":""},{"dropping-particle":"","family":"Abouzid","given":"Mohamed","non-dropping-particle":"","parse-names":false,"suffix":""},{"dropping-particle":"","family":"Elzarif","given":"Mohamed Tarek","non-dropping-particle":"","parse-names":false,"suffix":""},{"dropping-particle":"","family":"Ahmed","given":"Alhassan Ali","non-dropping-particle":"","parse-names":false,"suffix":""},{"dropping-particle":"","family":"Albakri","given":"Ashwag","non-dropping-particle":"","parse-names":false,"suffix":""},{"dropping-particle":"","family":"Alshehri","given":"Mohammed M.","non-dropping-particle":"","parse-names":false,"suffix":""}],"container-title":"Healthcare","id":"ITEM-2","issue":"2","issued":{"date-parts":[["2022"]]},"page":"385","title":"Telehealth and Artificial Intelligence Insights into Healthcare during the COVID-19 Pandemic","type":"article-journal","volume":"10"},"uris":["http://www.mendeley.com/documents/?uuid=e40b796e-405c-4ece-b10b-bd1a2ba696cf"]}],"mendeley":{"formattedCitation":"[3,4]","plainTextFormattedCitation":"[3,4]","previouslyFormattedCitation":"[6,7]"},"properties":{"noteIndex":0},"schema":"https://github.com/citation-style-language/schema/raw/master/csl-citation.json"}</w:instrText>
      </w:r>
      <w:r>
        <w:fldChar w:fldCharType="separate"/>
      </w:r>
      <w:r w:rsidRPr="54499C2D">
        <w:rPr>
          <w:noProof/>
        </w:rPr>
        <w:t>[3,4]</w:t>
      </w:r>
      <w:r>
        <w:fldChar w:fldCharType="end"/>
      </w:r>
      <w:r w:rsidR="750D586C">
        <w:t xml:space="preserve">, </w:t>
      </w:r>
      <w:r w:rsidR="0D034C89">
        <w:t>and supporting research in Dance and Sports science, Behavioural Neuroscience, Rehabilitation.</w:t>
      </w:r>
    </w:p>
    <w:p w14:paraId="6BD02527" w14:textId="154694AC" w:rsidR="00760212" w:rsidRDefault="0C9C4D2F" w:rsidP="54499C2D">
      <w:pPr>
        <w:pStyle w:val="ListParagraph"/>
        <w:ind w:left="0" w:firstLine="720"/>
        <w:jc w:val="both"/>
      </w:pPr>
      <w:r>
        <w:t>One</w:t>
      </w:r>
      <w:r w:rsidR="0E350621">
        <w:t xml:space="preserve"> </w:t>
      </w:r>
      <w:r w:rsidR="600B3298">
        <w:t xml:space="preserve">current </w:t>
      </w:r>
      <w:r w:rsidR="1D3E8944">
        <w:t xml:space="preserve">issue </w:t>
      </w:r>
      <w:r>
        <w:t xml:space="preserve">is that motion capture systems </w:t>
      </w:r>
      <w:r w:rsidR="66DD1447">
        <w:t>(</w:t>
      </w:r>
      <w:r w:rsidR="600B3298">
        <w:t xml:space="preserve">reviewed </w:t>
      </w:r>
      <w:r w:rsidR="66DD1447">
        <w:t xml:space="preserve">in </w:t>
      </w:r>
      <w:r>
        <w:fldChar w:fldCharType="begin" w:fldLock="1"/>
      </w:r>
      <w:r>
        <w:instrText>ADDIN CSL_CITATION {"citationItems":[{"id":"ITEM-1","itemData":{"DOI":"10.1080/17461391.2018.1463397","ISSN":"15367290","PMID":"29741985","abstract":"Objective: Sport research often requires human motion capture of an athlete. It can, however, be labour-intensive and difficult to select the right system, while manufacturers report on specifications which are determined in set-ups that largely differ from sport research in terms of volume, environment and motion. The aim of this review is to assist researchers in the selection of a suitable motion capture system for their experimental set-up for sport applications. An open online platform is initiated, to support (sport)researchers in the selection of a system and to enable them to contribute and update the overview. Design: systematic review; Method: Electronic searches in Scopus, Web of Science and Google Scholar were performed, and the reference lists of the screened articles were scrutinised to determine human motion capture systems used in academically published studies on sport analysis. Results: An overview of 17 human motion capture systems is provided, reporting the general specifications given by the manufacturer (weight and size of the sensors, maximum capture volume, environmental feasibilities), and calibration specifications as determined in peer-reviewed studies. The accuracy of each system is plotted against the measurement range. Conclusion: The overview and chart can assist researchers in the selection of a suitable measurement system. To increase the robustness of the database and to keep up with technological developments, we encourage researchers to perform an accuracy test prior to their experiment and to add to the chart and the system overview (online, open access).","author":[{"dropping-particle":"","family":"Kruk","given":"Eline","non-dropping-particle":"van der","parse-names":false,"suffix":""},{"dropping-particle":"","family":"Reijne","given":"Marco M.","non-dropping-particle":"","parse-names":false,"suffix":""}],"container-title":"European Journal of Sport Science","id":"ITEM-1","issue":"6","issued":{"date-parts":[["2018"]]},"page":"806-819","publisher":"Taylor &amp; Francis","title":"Accuracy of human motion capture systems for sport applications; state-of-the-art review","type":"article-journal","volume":"18"},"uris":["http://www.mendeley.com/documents/?uuid=f43acd19-11da-422b-96da-ca343f391105"]}],"mendeley":{"formattedCitation":"[5]","plainTextFormattedCitation":"[5]","previouslyFormattedCitation":"[1]"},"properties":{"noteIndex":0},"schema":"https://github.com/citation-style-language/schema/raw/master/csl-citation.json"}</w:instrText>
      </w:r>
      <w:r>
        <w:fldChar w:fldCharType="separate"/>
      </w:r>
      <w:r w:rsidR="3356C112" w:rsidRPr="54499C2D">
        <w:rPr>
          <w:noProof/>
        </w:rPr>
        <w:t>[5]</w:t>
      </w:r>
      <w:r>
        <w:fldChar w:fldCharType="end"/>
      </w:r>
      <w:r w:rsidR="66DD1447">
        <w:t xml:space="preserve">) </w:t>
      </w:r>
      <w:r w:rsidR="40C70550">
        <w:t>often require</w:t>
      </w:r>
      <w:r>
        <w:t xml:space="preserve"> </w:t>
      </w:r>
      <w:r w:rsidR="600B3298">
        <w:t xml:space="preserve">multiple cameras or </w:t>
      </w:r>
      <w:r w:rsidR="01A8B5A6">
        <w:t>wear</w:t>
      </w:r>
      <w:r>
        <w:t>able</w:t>
      </w:r>
      <w:r w:rsidR="01A8B5A6">
        <w:t xml:space="preserve"> devices</w:t>
      </w:r>
      <w:r w:rsidR="195EC7F3">
        <w:t>, specialised equipment and skills for data analysis</w:t>
      </w:r>
      <w:r w:rsidR="047FE9BF">
        <w:t xml:space="preserve">. This is often </w:t>
      </w:r>
      <w:r w:rsidR="6AA8792B">
        <w:t>unavailable</w:t>
      </w:r>
      <w:r w:rsidR="40C70550">
        <w:t xml:space="preserve"> </w:t>
      </w:r>
      <w:r>
        <w:t xml:space="preserve">or incompatible with </w:t>
      </w:r>
      <w:r w:rsidR="600B3298">
        <w:t>motor practice and performance</w:t>
      </w:r>
      <w:r w:rsidR="66DD1447">
        <w:t>.</w:t>
      </w:r>
      <w:r w:rsidR="6C00D21E">
        <w:t xml:space="preserve"> </w:t>
      </w:r>
      <w:r w:rsidR="2AA9184B">
        <w:t xml:space="preserve">Similarly, </w:t>
      </w:r>
      <w:proofErr w:type="spellStart"/>
      <w:r w:rsidR="6C00D21E">
        <w:t>m</w:t>
      </w:r>
      <w:r w:rsidR="66DD1447">
        <w:t>arkerless</w:t>
      </w:r>
      <w:proofErr w:type="spellEnd"/>
      <w:r w:rsidR="66DD1447">
        <w:t xml:space="preserve"> open-source systems for pose </w:t>
      </w:r>
      <w:r w:rsidR="31B04682">
        <w:t>e</w:t>
      </w:r>
      <w:r w:rsidR="66DD1447">
        <w:t xml:space="preserve">stimation and tracking </w:t>
      </w:r>
      <w:r>
        <w:fldChar w:fldCharType="begin" w:fldLock="1"/>
      </w:r>
      <w:r>
        <w:instrText>ADDIN CSL_CITATION {"citationItems":[{"id":"ITEM-1","itemData":{"DOI":"10.1038/s41684-021-00811-1","ISSN":"0093-7355","author":[{"dropping-particle":"","family":"Panadeiro","given":"Veronica","non-dropping-particle":"","parse-names":false,"suffix":""},{"dropping-particle":"","family":"Rodriguez","given":"Alvaro","non-dropping-particle":"","parse-names":false,"suffix":""},{"dropping-particle":"","family":"Henry","given":"Jason","non-dropping-particle":"","parse-names":false,"suffix":""},{"dropping-particle":"","family":"Wlodkowic","given":"Donald","non-dropping-particle":"","parse-names":false,"suffix":""},{"dropping-particle":"","family":"Andersson","given":"Magnus","non-dropping-particle":"","parse-names":false,"suffix":""}],"container-title":"Lab Animal","id":"ITEM-1","issued":{"date-parts":[["2021"]]},"publisher":"Springer US","title":"A review of 28 free animal-tracking software applications: current features and limitations","type":"article-journal"},"prefix":"reviewed in","uris":["http://www.mendeley.com/documents/?uuid=73add7cb-4edd-476f-b62c-82f03f864c3b"]}],"mendeley":{"formattedCitation":"[reviewed in 6]","plainTextFormattedCitation":"[reviewed in 6]","previouslyFormattedCitation":"[reviewed in 2]"},"properties":{"noteIndex":0},"schema":"https://github.com/citation-style-language/schema/raw/master/csl-citation.json"}</w:instrText>
      </w:r>
      <w:r>
        <w:fldChar w:fldCharType="separate"/>
      </w:r>
      <w:r w:rsidR="3356C112" w:rsidRPr="54499C2D">
        <w:rPr>
          <w:noProof/>
        </w:rPr>
        <w:t>[reviewed in 6]</w:t>
      </w:r>
      <w:r>
        <w:fldChar w:fldCharType="end"/>
      </w:r>
      <w:r w:rsidR="3414CEA1">
        <w:t xml:space="preserve"> </w:t>
      </w:r>
      <w:r w:rsidR="66DD1447">
        <w:t xml:space="preserve">require </w:t>
      </w:r>
      <w:r w:rsidR="2AF659BB">
        <w:t xml:space="preserve">specialised </w:t>
      </w:r>
      <w:r w:rsidR="66DD1447">
        <w:t>computing skills and computational power</w:t>
      </w:r>
      <w:r w:rsidR="435B7555">
        <w:t>.</w:t>
      </w:r>
      <w:r w:rsidR="07A81271">
        <w:t xml:space="preserve"> </w:t>
      </w:r>
      <w:r w:rsidR="20A259DC">
        <w:t>U</w:t>
      </w:r>
      <w:r w:rsidR="0ADD4A4C">
        <w:t>ser-friendly</w:t>
      </w:r>
      <w:r w:rsidR="1E1FACBB">
        <w:t xml:space="preserve"> and agile systems to measure, analyse and annotate postures and motor routines</w:t>
      </w:r>
      <w:r w:rsidR="13AA5E66">
        <w:t xml:space="preserve"> </w:t>
      </w:r>
      <w:r w:rsidR="20A259DC">
        <w:t>are needed</w:t>
      </w:r>
      <w:r w:rsidR="13AA5E66">
        <w:t>.</w:t>
      </w:r>
    </w:p>
    <w:p w14:paraId="340763C5" w14:textId="3C1E7EE2" w:rsidR="006D7316" w:rsidRPr="006D7316" w:rsidRDefault="00530199" w:rsidP="54499C2D">
      <w:pPr>
        <w:pStyle w:val="ListParagraph"/>
        <w:ind w:left="0" w:firstLine="720"/>
        <w:jc w:val="both"/>
      </w:pPr>
      <w:r>
        <w:t>To solve th</w:t>
      </w:r>
      <w:r w:rsidR="0076371C">
        <w:t>ese</w:t>
      </w:r>
      <w:r>
        <w:t xml:space="preserve"> issues, </w:t>
      </w:r>
      <w:proofErr w:type="spellStart"/>
      <w:r w:rsidR="59421B65">
        <w:t>MotionPerfection</w:t>
      </w:r>
      <w:proofErr w:type="spellEnd"/>
      <w:r w:rsidR="5B894588">
        <w:t xml:space="preserve"> </w:t>
      </w:r>
      <w:r w:rsidR="00892E6A">
        <w:t>takes</w:t>
      </w:r>
      <w:r w:rsidR="49852C89">
        <w:t xml:space="preserve"> </w:t>
      </w:r>
      <w:r w:rsidR="00892E6A">
        <w:t>s</w:t>
      </w:r>
      <w:r w:rsidR="49852C89">
        <w:t>tandard format videos</w:t>
      </w:r>
      <w:r w:rsidR="4D6B2C8F">
        <w:t xml:space="preserve"> </w:t>
      </w:r>
      <w:r w:rsidR="003A1BBC">
        <w:t>recorded</w:t>
      </w:r>
      <w:r w:rsidR="49852C89">
        <w:t xml:space="preserve"> from a single</w:t>
      </w:r>
      <w:r w:rsidR="00525EFD">
        <w:t xml:space="preserve"> fixed</w:t>
      </w:r>
      <w:r w:rsidR="49852C89">
        <w:t xml:space="preserve"> camera </w:t>
      </w:r>
      <w:r w:rsidR="6450AF0A">
        <w:t>as inputs</w:t>
      </w:r>
      <w:r w:rsidR="003A1BBC">
        <w:t>,</w:t>
      </w:r>
      <w:r w:rsidR="49852C89">
        <w:t xml:space="preserve"> and does not require </w:t>
      </w:r>
      <w:r w:rsidR="0BE961C9">
        <w:t xml:space="preserve">any </w:t>
      </w:r>
      <w:r w:rsidR="49852C89">
        <w:t>wearable devices</w:t>
      </w:r>
      <w:r w:rsidR="005C77EE">
        <w:t>,</w:t>
      </w:r>
      <w:r w:rsidR="49852C89">
        <w:t xml:space="preserve"> </w:t>
      </w:r>
      <w:r w:rsidR="0BE961C9">
        <w:t>specialist</w:t>
      </w:r>
      <w:r w:rsidR="49852C89">
        <w:t xml:space="preserve"> computing skills or powerful </w:t>
      </w:r>
      <w:r w:rsidR="0BE961C9">
        <w:t>computers</w:t>
      </w:r>
      <w:r w:rsidR="60B7025B">
        <w:t xml:space="preserve">. </w:t>
      </w:r>
      <w:proofErr w:type="spellStart"/>
      <w:r w:rsidR="77CF69C3">
        <w:t>MotionPerfection</w:t>
      </w:r>
      <w:proofErr w:type="spellEnd"/>
      <w:r w:rsidR="365A23AB">
        <w:t xml:space="preserve"> </w:t>
      </w:r>
      <w:r w:rsidR="00155463">
        <w:t>compares a</w:t>
      </w:r>
      <w:r w:rsidR="365A23AB">
        <w:t xml:space="preserve"> </w:t>
      </w:r>
      <w:r w:rsidR="02710F92" w:rsidRPr="70904415">
        <w:rPr>
          <w:b/>
          <w:bCs/>
        </w:rPr>
        <w:t xml:space="preserve">focal </w:t>
      </w:r>
      <w:r w:rsidR="365A23AB" w:rsidRPr="70904415">
        <w:rPr>
          <w:b/>
          <w:bCs/>
        </w:rPr>
        <w:t>partic</w:t>
      </w:r>
      <w:r w:rsidR="6F3E0800" w:rsidRPr="70904415">
        <w:rPr>
          <w:b/>
          <w:bCs/>
        </w:rPr>
        <w:t>ipant</w:t>
      </w:r>
      <w:r w:rsidR="02710F92">
        <w:t xml:space="preserve"> (the </w:t>
      </w:r>
      <w:r w:rsidR="5B5437AB">
        <w:t>p</w:t>
      </w:r>
      <w:r w:rsidR="02710F92">
        <w:t xml:space="preserve">articipant </w:t>
      </w:r>
      <w:r w:rsidR="006F1763">
        <w:t>that will be assessed</w:t>
      </w:r>
      <w:r w:rsidR="02710F92">
        <w:t>, recorded in the focal video)</w:t>
      </w:r>
      <w:r w:rsidR="365A23AB">
        <w:t xml:space="preserve"> to a</w:t>
      </w:r>
      <w:r w:rsidR="02710F92">
        <w:t xml:space="preserve"> </w:t>
      </w:r>
      <w:r w:rsidR="02710F92" w:rsidRPr="70904415">
        <w:rPr>
          <w:b/>
          <w:bCs/>
        </w:rPr>
        <w:t>model reference</w:t>
      </w:r>
      <w:r w:rsidR="1ED6E807">
        <w:t xml:space="preserve"> </w:t>
      </w:r>
      <w:r w:rsidR="02710F92">
        <w:t>(recorded in the reference video)</w:t>
      </w:r>
      <w:r w:rsidR="000C2547">
        <w:t xml:space="preserve"> that executes the same motor routine </w:t>
      </w:r>
      <w:r w:rsidR="00E67C7D">
        <w:t>at</w:t>
      </w:r>
      <w:r w:rsidR="000C2547">
        <w:t xml:space="preserve"> a </w:t>
      </w:r>
      <w:r w:rsidR="001B6503">
        <w:t>predefined time</w:t>
      </w:r>
      <w:r w:rsidR="5B5437AB">
        <w:t xml:space="preserve">. The </w:t>
      </w:r>
      <w:r w:rsidR="59421B65">
        <w:t xml:space="preserve">visual </w:t>
      </w:r>
      <w:r w:rsidR="5B5437AB">
        <w:t>comparison is possible via a temporal alignment of the</w:t>
      </w:r>
      <w:r w:rsidR="00013AAE">
        <w:t xml:space="preserve"> </w:t>
      </w:r>
      <w:r w:rsidR="5B5437AB">
        <w:t>videos</w:t>
      </w:r>
      <w:r w:rsidR="00714218">
        <w:t xml:space="preserve">, </w:t>
      </w:r>
      <w:r w:rsidR="5A4EEADD">
        <w:t xml:space="preserve">whenever </w:t>
      </w:r>
      <w:r w:rsidR="00D65271">
        <w:t xml:space="preserve">participants </w:t>
      </w:r>
      <w:r w:rsidR="5A4EEADD">
        <w:t xml:space="preserve">synchronise </w:t>
      </w:r>
      <w:r w:rsidR="00D65271">
        <w:t>their performance</w:t>
      </w:r>
      <w:r w:rsidR="5A4EEADD">
        <w:t xml:space="preserve"> with a music or other pace-maker. </w:t>
      </w:r>
      <w:r w:rsidR="002A3367">
        <w:t>Then, frames are extracted at specific times from both videos (see Fig</w:t>
      </w:r>
      <w:r w:rsidR="00D262F3">
        <w:t>.</w:t>
      </w:r>
      <w:r w:rsidR="002A3367">
        <w:t xml:space="preserve"> 1</w:t>
      </w:r>
      <w:r w:rsidR="005B69B6">
        <w:t xml:space="preserve"> </w:t>
      </w:r>
      <w:proofErr w:type="spellStart"/>
      <w:proofErr w:type="gramStart"/>
      <w:r w:rsidR="002A3367">
        <w:t>a,b</w:t>
      </w:r>
      <w:proofErr w:type="spellEnd"/>
      <w:proofErr w:type="gramEnd"/>
      <w:r w:rsidR="002A3367">
        <w:t xml:space="preserve">) and compared. </w:t>
      </w:r>
      <w:r w:rsidR="5A4EEADD">
        <w:t xml:space="preserve">Hence, this tool is </w:t>
      </w:r>
      <w:r w:rsidR="3949C15E">
        <w:t>immedi</w:t>
      </w:r>
      <w:r w:rsidR="0BE961C9">
        <w:t>a</w:t>
      </w:r>
      <w:r w:rsidR="3949C15E">
        <w:t>tely</w:t>
      </w:r>
      <w:r w:rsidR="5A4EEADD">
        <w:t xml:space="preserve"> useful for disciplines </w:t>
      </w:r>
      <w:r w:rsidR="00025F1A">
        <w:t xml:space="preserve">that entrain with music, </w:t>
      </w:r>
      <w:r w:rsidR="5A4EEADD">
        <w:t>such as dance, figure skating, ice dancing, rhythmic and artistic gymnastics, synchronised swimming, and in all routines and exercises that can be executed with a prespecified rhythm</w:t>
      </w:r>
      <w:r w:rsidR="59421B65">
        <w:t xml:space="preserve">, such as </w:t>
      </w:r>
      <w:r w:rsidR="5A4EEADD">
        <w:t>a squat</w:t>
      </w:r>
      <w:r w:rsidR="00CA18AF">
        <w:t xml:space="preserve"> synchronised wi</w:t>
      </w:r>
      <w:r w:rsidR="009B6817">
        <w:t>th a timer/metronome</w:t>
      </w:r>
      <w:r w:rsidR="59421B65">
        <w:t>.</w:t>
      </w:r>
    </w:p>
    <w:p w14:paraId="0120830E" w14:textId="2D8A6042" w:rsidR="0003483D" w:rsidRDefault="6D859A9D" w:rsidP="54499C2D">
      <w:pPr>
        <w:pStyle w:val="ListParagraph"/>
        <w:ind w:left="0" w:firstLine="720"/>
        <w:jc w:val="both"/>
      </w:pPr>
      <w:proofErr w:type="spellStart"/>
      <w:r>
        <w:t>MotionPerfection</w:t>
      </w:r>
      <w:proofErr w:type="spellEnd"/>
      <w:r w:rsidR="490A2F3D">
        <w:t xml:space="preserve"> focuses on the visualisation, comparison and annotation of three components on motor performance: timing</w:t>
      </w:r>
      <w:r w:rsidR="1A1492A8">
        <w:t xml:space="preserve"> (linking the execution to a music or pace-maker)</w:t>
      </w:r>
      <w:r w:rsidR="490A2F3D">
        <w:t>, direction in space</w:t>
      </w:r>
      <w:r w:rsidR="26035A54">
        <w:t xml:space="preserve"> (</w:t>
      </w:r>
      <w:r w:rsidR="3E3EC37B">
        <w:t>the position of the higher hips with respect to the recording point of view)</w:t>
      </w:r>
      <w:r w:rsidR="490A2F3D">
        <w:t>, and position of body segments</w:t>
      </w:r>
      <w:r w:rsidR="304FAD2B">
        <w:t xml:space="preserve"> (see Fig</w:t>
      </w:r>
      <w:r w:rsidR="00D262F3">
        <w:t>.</w:t>
      </w:r>
      <w:r w:rsidR="304FAD2B">
        <w:t xml:space="preserve"> 3)</w:t>
      </w:r>
      <w:r w:rsidR="490A2F3D">
        <w:t>.</w:t>
      </w:r>
    </w:p>
    <w:p w14:paraId="578069FF" w14:textId="77777777" w:rsidR="00230E7E" w:rsidRPr="00230E7E" w:rsidRDefault="00230E7E" w:rsidP="002302E7">
      <w:pPr>
        <w:jc w:val="both"/>
        <w:rPr>
          <w:rFonts w:eastAsia="Calibri"/>
          <w:bCs/>
          <w:shd w:val="clear" w:color="auto" w:fill="FBD4B4" w:themeFill="accent6" w:themeFillTint="66"/>
        </w:rPr>
      </w:pPr>
    </w:p>
    <w:p w14:paraId="3AB348AC" w14:textId="46899D13" w:rsidR="0077547E" w:rsidRPr="00B3363B" w:rsidRDefault="138740F9" w:rsidP="00CC7A1C">
      <w:pPr>
        <w:pStyle w:val="Heading1"/>
        <w:numPr>
          <w:ilvl w:val="0"/>
          <w:numId w:val="2"/>
        </w:numPr>
        <w:spacing w:before="0"/>
        <w:jc w:val="both"/>
        <w:rPr>
          <w:rFonts w:ascii="Calibri" w:eastAsia="Calibri" w:hAnsi="Calibri" w:cs="Calibri"/>
          <w:i/>
          <w:iCs/>
          <w:sz w:val="20"/>
          <w:szCs w:val="20"/>
        </w:rPr>
      </w:pPr>
      <w:bookmarkStart w:id="2" w:name="h.4mwx3spkx9aa"/>
      <w:bookmarkEnd w:id="2"/>
      <w:r w:rsidRPr="00B3363B">
        <w:rPr>
          <w:rFonts w:ascii="Calibri" w:eastAsia="Calibri" w:hAnsi="Calibri" w:cs="Calibri"/>
          <w:i/>
          <w:iCs/>
          <w:sz w:val="20"/>
          <w:szCs w:val="20"/>
        </w:rPr>
        <w:t>Software Description</w:t>
      </w:r>
      <w:r w:rsidR="3EFC7EF5" w:rsidRPr="00B3363B">
        <w:rPr>
          <w:rFonts w:ascii="Calibri" w:eastAsia="Calibri" w:hAnsi="Calibri" w:cs="Calibri"/>
          <w:i/>
          <w:iCs/>
          <w:sz w:val="20"/>
          <w:szCs w:val="20"/>
        </w:rPr>
        <w:t xml:space="preserve">   </w:t>
      </w:r>
    </w:p>
    <w:p w14:paraId="285BCA34" w14:textId="77777777" w:rsidR="00B3363B" w:rsidRPr="00B3363B" w:rsidRDefault="00B3363B" w:rsidP="00B3363B">
      <w:pPr>
        <w:rPr>
          <w:rFonts w:eastAsia="Calibri"/>
          <w:highlight w:val="yellow"/>
        </w:rPr>
      </w:pPr>
    </w:p>
    <w:p w14:paraId="5BF3EBE5" w14:textId="07B25C3D" w:rsidR="00044802" w:rsidRPr="007E5191" w:rsidRDefault="138740F9" w:rsidP="002302E7">
      <w:pPr>
        <w:pStyle w:val="Heading1"/>
        <w:numPr>
          <w:ilvl w:val="1"/>
          <w:numId w:val="2"/>
        </w:numPr>
        <w:spacing w:before="0"/>
        <w:ind w:hanging="431"/>
        <w:contextualSpacing/>
        <w:jc w:val="both"/>
        <w:rPr>
          <w:rFonts w:ascii="Calibri" w:eastAsia="Calibri" w:hAnsi="Calibri" w:cs="Calibri"/>
          <w:b w:val="0"/>
          <w:i/>
          <w:iCs/>
          <w:sz w:val="20"/>
          <w:szCs w:val="20"/>
        </w:rPr>
      </w:pPr>
      <w:r w:rsidRPr="48AC8B41">
        <w:rPr>
          <w:rFonts w:ascii="Calibri" w:eastAsia="Calibri" w:hAnsi="Calibri" w:cs="Calibri"/>
          <w:b w:val="0"/>
          <w:i/>
          <w:iCs/>
          <w:sz w:val="20"/>
          <w:szCs w:val="20"/>
        </w:rPr>
        <w:t>Software Architecture</w:t>
      </w:r>
      <w:r w:rsidR="41C087BB" w:rsidRPr="48AC8B41">
        <w:rPr>
          <w:rFonts w:ascii="Calibri" w:eastAsia="Calibri" w:hAnsi="Calibri" w:cs="Calibri"/>
          <w:b w:val="0"/>
          <w:i/>
          <w:iCs/>
          <w:sz w:val="20"/>
          <w:szCs w:val="20"/>
        </w:rPr>
        <w:t xml:space="preserve">  </w:t>
      </w:r>
    </w:p>
    <w:p w14:paraId="36214427" w14:textId="7E2AFBB7" w:rsidR="2918C032" w:rsidRDefault="564A83A4" w:rsidP="00527FCA">
      <w:pPr>
        <w:pStyle w:val="ListParagraph"/>
        <w:ind w:left="361"/>
        <w:jc w:val="both"/>
      </w:pPr>
      <w:proofErr w:type="spellStart"/>
      <w:r>
        <w:t>MotionPerfection</w:t>
      </w:r>
      <w:proofErr w:type="spellEnd"/>
      <w:r w:rsidR="42A9BD2B">
        <w:t xml:space="preserve"> is written </w:t>
      </w:r>
      <w:r w:rsidR="55227E5E">
        <w:t>as an</w:t>
      </w:r>
      <w:r>
        <w:t xml:space="preserve"> open-source project in </w:t>
      </w:r>
      <w:r w:rsidR="42A9BD2B">
        <w:t>C++</w:t>
      </w:r>
      <w:r w:rsidR="0E07D23F">
        <w:t xml:space="preserve"> and </w:t>
      </w:r>
      <w:r w:rsidR="55227E5E">
        <w:t>P</w:t>
      </w:r>
      <w:r>
        <w:t>ython</w:t>
      </w:r>
      <w:r w:rsidR="42A9BD2B">
        <w:t xml:space="preserve">. It </w:t>
      </w:r>
      <w:r w:rsidR="0E07D23F">
        <w:t>can be installed by downloading the complete project from GitHub and the built project ready for use will be found in the Dance folder. This folder contains the scripts, executable programs and support libraries. A t</w:t>
      </w:r>
      <w:r w:rsidR="42A9BD2B">
        <w:t xml:space="preserve">hird-party tool, </w:t>
      </w:r>
      <w:proofErr w:type="spellStart"/>
      <w:r w:rsidR="42A9BD2B">
        <w:t>MiKTeX</w:t>
      </w:r>
      <w:proofErr w:type="spellEnd"/>
      <w:r w:rsidR="42A9BD2B">
        <w:t xml:space="preserve"> (</w:t>
      </w:r>
      <w:hyperlink r:id="rId10">
        <w:r w:rsidR="5012E343" w:rsidRPr="4F3C5CB3">
          <w:rPr>
            <w:rStyle w:val="Hyperlink"/>
          </w:rPr>
          <w:t>https://miktex.org/</w:t>
        </w:r>
      </w:hyperlink>
      <w:r w:rsidR="5012E343">
        <w:t xml:space="preserve"> version 21.3</w:t>
      </w:r>
      <w:r w:rsidR="42A9BD2B">
        <w:t xml:space="preserve">), is bundled with </w:t>
      </w:r>
      <w:proofErr w:type="spellStart"/>
      <w:r w:rsidR="42A9BD2B">
        <w:t>MotionPerfection</w:t>
      </w:r>
      <w:proofErr w:type="spellEnd"/>
      <w:r w:rsidR="42A9BD2B">
        <w:t xml:space="preserve"> but it can be updated by downloading from that projects site (</w:t>
      </w:r>
      <w:hyperlink r:id="rId11">
        <w:r w:rsidR="2FAA3BCD" w:rsidRPr="4F3C5CB3">
          <w:rPr>
            <w:rStyle w:val="Hyperlink"/>
          </w:rPr>
          <w:t>https://miktex.org/howto/portable-edition</w:t>
        </w:r>
      </w:hyperlink>
      <w:r w:rsidR="1CE81BC8">
        <w:t>).</w:t>
      </w:r>
      <w:r w:rsidR="1157FB5A">
        <w:t xml:space="preserve"> </w:t>
      </w:r>
      <w:r w:rsidR="02CACD8F">
        <w:t xml:space="preserve">For visualising the output, all widely used PDF readers, including Adobe Acrobat Reader, Foxit Reader and most browsers’ built-in PDF readers (Google Chrome, Microsoft Edge, Mozilla Firefox, etc.) are suitable and have been tested to work well on computers, tablets and smartphones. </w:t>
      </w:r>
    </w:p>
    <w:p w14:paraId="53DEA0CD" w14:textId="19D69F55" w:rsidR="00301DD6" w:rsidRDefault="75D895C0" w:rsidP="54499C2D">
      <w:pPr>
        <w:pStyle w:val="ListParagraph"/>
        <w:ind w:left="361" w:firstLine="359"/>
        <w:jc w:val="both"/>
      </w:pPr>
      <w:proofErr w:type="spellStart"/>
      <w:r>
        <w:t>MotionPerfection</w:t>
      </w:r>
      <w:proofErr w:type="spellEnd"/>
      <w:r>
        <w:t xml:space="preserve"> consists of two software components: a tool to extract frames from a reference or focal video (</w:t>
      </w:r>
      <w:proofErr w:type="spellStart"/>
      <w:r>
        <w:t>FindFrame</w:t>
      </w:r>
      <w:proofErr w:type="spellEnd"/>
      <w:r>
        <w:t>) and a tool to bundle the images for presentation, assessment and annotation</w:t>
      </w:r>
      <w:r w:rsidR="3126407B">
        <w:t xml:space="preserve"> (</w:t>
      </w:r>
      <w:proofErr w:type="spellStart"/>
      <w:r w:rsidR="75C0D848">
        <w:t>preparePDFs</w:t>
      </w:r>
      <w:proofErr w:type="spellEnd"/>
      <w:r>
        <w:t>)</w:t>
      </w:r>
      <w:r w:rsidR="3126407B">
        <w:t xml:space="preserve"> (see Fig</w:t>
      </w:r>
      <w:r w:rsidR="00D262F3">
        <w:t>.</w:t>
      </w:r>
      <w:r w:rsidR="3126407B">
        <w:t xml:space="preserve"> </w:t>
      </w:r>
      <w:r w:rsidR="5A36D4F3">
        <w:t>1</w:t>
      </w:r>
      <w:r w:rsidR="3126407B">
        <w:t>)</w:t>
      </w:r>
      <w:r>
        <w:t xml:space="preserve">. Extraction of frames from the </w:t>
      </w:r>
      <w:r w:rsidR="3AED57BD">
        <w:t xml:space="preserve">reference and </w:t>
      </w:r>
      <w:r>
        <w:t xml:space="preserve">focal video can be achieved using the </w:t>
      </w:r>
      <w:proofErr w:type="spellStart"/>
      <w:r>
        <w:t>F</w:t>
      </w:r>
      <w:r w:rsidR="4EDB36F2">
        <w:t>i</w:t>
      </w:r>
      <w:r>
        <w:t>ndFrame</w:t>
      </w:r>
      <w:proofErr w:type="spellEnd"/>
      <w:r>
        <w:t xml:space="preserve"> tool in either its graphic user interface </w:t>
      </w:r>
      <w:r>
        <w:lastRenderedPageBreak/>
        <w:t xml:space="preserve">(GUI) or by submitting arguments to a command line interface. Frames extracted by </w:t>
      </w:r>
      <w:proofErr w:type="spellStart"/>
      <w:r>
        <w:t>FindFrame</w:t>
      </w:r>
      <w:proofErr w:type="spellEnd"/>
      <w:r>
        <w:t xml:space="preserve"> are processed using </w:t>
      </w:r>
      <w:proofErr w:type="spellStart"/>
      <w:r>
        <w:t>MiKTex</w:t>
      </w:r>
      <w:proofErr w:type="spellEnd"/>
      <w:r>
        <w:t xml:space="preserve"> and preparePDF.exe, invoked using script files, to combine the images from both focal and reference video to populate the </w:t>
      </w:r>
      <w:r w:rsidR="713EC86C">
        <w:t>visualisation</w:t>
      </w:r>
      <w:r>
        <w:t xml:space="preserve"> and </w:t>
      </w:r>
      <w:r w:rsidR="00FB097E" w:rsidRPr="001915C3">
        <w:rPr>
          <w:noProof/>
        </w:rPr>
        <w:drawing>
          <wp:anchor distT="0" distB="0" distL="114300" distR="114300" simplePos="0" relativeHeight="251658240" behindDoc="1" locked="0" layoutInCell="1" allowOverlap="1" wp14:anchorId="626ADFBA" wp14:editId="315B97DF">
            <wp:simplePos x="0" y="0"/>
            <wp:positionH relativeFrom="column">
              <wp:posOffset>211166</wp:posOffset>
            </wp:positionH>
            <wp:positionV relativeFrom="paragraph">
              <wp:posOffset>733367</wp:posOffset>
            </wp:positionV>
            <wp:extent cx="5943600" cy="3831590"/>
            <wp:effectExtent l="0" t="0" r="0" b="3810"/>
            <wp:wrapTight wrapText="bothSides">
              <wp:wrapPolygon edited="0">
                <wp:start x="0" y="0"/>
                <wp:lineTo x="0" y="21550"/>
                <wp:lineTo x="21554" y="21550"/>
                <wp:lineTo x="21554"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31590"/>
                    </a:xfrm>
                    <a:prstGeom prst="rect">
                      <a:avLst/>
                    </a:prstGeom>
                  </pic:spPr>
                </pic:pic>
              </a:graphicData>
            </a:graphic>
            <wp14:sizeRelH relativeFrom="page">
              <wp14:pctWidth>0</wp14:pctWidth>
            </wp14:sizeRelH>
            <wp14:sizeRelV relativeFrom="page">
              <wp14:pctHeight>0</wp14:pctHeight>
            </wp14:sizeRelV>
          </wp:anchor>
        </w:drawing>
      </w:r>
      <w:r>
        <w:t>annotation template</w:t>
      </w:r>
      <w:r w:rsidR="1135DE2F">
        <w:t>. T</w:t>
      </w:r>
      <w:r w:rsidR="34D40592">
        <w:t xml:space="preserve">he architecture of </w:t>
      </w:r>
      <w:proofErr w:type="spellStart"/>
      <w:r w:rsidR="34D40592">
        <w:t>MotionPerfection</w:t>
      </w:r>
      <w:proofErr w:type="spellEnd"/>
      <w:r w:rsidR="34D40592">
        <w:t xml:space="preserve"> is illustrated in Fig</w:t>
      </w:r>
      <w:r w:rsidR="00D262F3">
        <w:t>.</w:t>
      </w:r>
      <w:r w:rsidR="34D40592">
        <w:t xml:space="preserve"> 1.</w:t>
      </w:r>
    </w:p>
    <w:p w14:paraId="17B0312B" w14:textId="76F0AFB4" w:rsidR="00387206" w:rsidRDefault="12792F0A" w:rsidP="54499C2D">
      <w:pPr>
        <w:pStyle w:val="ListParagraph"/>
        <w:ind w:left="0"/>
        <w:jc w:val="both"/>
        <w:rPr>
          <w:rFonts w:eastAsia="Calibri"/>
          <w:sz w:val="20"/>
          <w:szCs w:val="20"/>
        </w:rPr>
      </w:pPr>
      <w:r w:rsidRPr="54499C2D">
        <w:rPr>
          <w:rFonts w:eastAsia="Calibri"/>
          <w:sz w:val="20"/>
          <w:szCs w:val="20"/>
        </w:rPr>
        <w:t xml:space="preserve">Figure 1. The </w:t>
      </w:r>
      <w:proofErr w:type="spellStart"/>
      <w:r w:rsidRPr="54499C2D">
        <w:rPr>
          <w:rFonts w:eastAsia="Calibri"/>
          <w:sz w:val="20"/>
          <w:szCs w:val="20"/>
        </w:rPr>
        <w:t>MotionPerfection</w:t>
      </w:r>
      <w:proofErr w:type="spellEnd"/>
      <w:r w:rsidRPr="54499C2D">
        <w:rPr>
          <w:rFonts w:eastAsia="Calibri"/>
          <w:sz w:val="20"/>
          <w:szCs w:val="20"/>
        </w:rPr>
        <w:t xml:space="preserve"> software architecture. </w:t>
      </w:r>
      <w:proofErr w:type="spellStart"/>
      <w:r w:rsidRPr="54499C2D">
        <w:rPr>
          <w:rFonts w:eastAsia="Calibri"/>
          <w:sz w:val="20"/>
          <w:szCs w:val="20"/>
        </w:rPr>
        <w:t>FindFrame</w:t>
      </w:r>
      <w:proofErr w:type="spellEnd"/>
      <w:r w:rsidRPr="54499C2D">
        <w:rPr>
          <w:rFonts w:eastAsia="Calibri"/>
          <w:sz w:val="20"/>
          <w:szCs w:val="20"/>
        </w:rPr>
        <w:t xml:space="preserve"> extracts frames</w:t>
      </w:r>
      <w:r w:rsidR="01884F26" w:rsidRPr="54499C2D">
        <w:rPr>
          <w:rFonts w:eastAsia="Calibri"/>
          <w:sz w:val="20"/>
          <w:szCs w:val="20"/>
        </w:rPr>
        <w:t xml:space="preserve"> from </w:t>
      </w:r>
      <w:r w:rsidRPr="54499C2D">
        <w:rPr>
          <w:rFonts w:eastAsia="Calibri"/>
          <w:sz w:val="20"/>
          <w:szCs w:val="20"/>
        </w:rPr>
        <w:t xml:space="preserve">a) a model reference video and b) a focal participant video, </w:t>
      </w:r>
      <w:r w:rsidR="5AE37B72" w:rsidRPr="54499C2D">
        <w:rPr>
          <w:rFonts w:eastAsia="Calibri"/>
          <w:sz w:val="20"/>
          <w:szCs w:val="20"/>
        </w:rPr>
        <w:t xml:space="preserve">at timings specified in the </w:t>
      </w:r>
      <w:proofErr w:type="spellStart"/>
      <w:r w:rsidR="5AE37B72" w:rsidRPr="54499C2D">
        <w:rPr>
          <w:rFonts w:eastAsia="Calibri"/>
          <w:sz w:val="20"/>
          <w:szCs w:val="20"/>
        </w:rPr>
        <w:t>TimeList</w:t>
      </w:r>
      <w:proofErr w:type="spellEnd"/>
      <w:r w:rsidR="5AE37B72" w:rsidRPr="54499C2D">
        <w:rPr>
          <w:rFonts w:eastAsia="Calibri"/>
          <w:sz w:val="20"/>
          <w:szCs w:val="20"/>
        </w:rPr>
        <w:t xml:space="preserve"> file</w:t>
      </w:r>
      <w:r w:rsidRPr="54499C2D">
        <w:rPr>
          <w:rFonts w:eastAsia="Calibri"/>
          <w:sz w:val="20"/>
          <w:szCs w:val="20"/>
        </w:rPr>
        <w:t xml:space="preserve">. The temporal alignment of the videos is achieved either automatically, via a Trigger Image added in the Model reference video (e.g., in the frame </w:t>
      </w:r>
      <w:r w:rsidR="5198F5D1" w:rsidRPr="54499C2D">
        <w:rPr>
          <w:rFonts w:eastAsia="Calibri"/>
          <w:sz w:val="20"/>
          <w:szCs w:val="20"/>
        </w:rPr>
        <w:t>preceding the start of the</w:t>
      </w:r>
      <w:r w:rsidRPr="54499C2D">
        <w:rPr>
          <w:rFonts w:eastAsia="Calibri"/>
          <w:sz w:val="20"/>
          <w:szCs w:val="20"/>
        </w:rPr>
        <w:t xml:space="preserve"> motor routine, indicated </w:t>
      </w:r>
      <w:r w:rsidR="04554390" w:rsidRPr="54499C2D">
        <w:rPr>
          <w:rFonts w:eastAsia="Calibri"/>
          <w:sz w:val="20"/>
          <w:szCs w:val="20"/>
        </w:rPr>
        <w:t>with</w:t>
      </w:r>
      <w:r w:rsidRPr="54499C2D">
        <w:rPr>
          <w:rFonts w:eastAsia="Calibri"/>
          <w:sz w:val="20"/>
          <w:szCs w:val="20"/>
        </w:rPr>
        <w:t xml:space="preserve"> a note</w:t>
      </w:r>
      <w:r w:rsidR="04554390" w:rsidRPr="54499C2D">
        <w:rPr>
          <w:rFonts w:eastAsia="Calibri"/>
          <w:sz w:val="20"/>
          <w:szCs w:val="20"/>
        </w:rPr>
        <w:t xml:space="preserve"> in the figure</w:t>
      </w:r>
      <w:r w:rsidRPr="54499C2D">
        <w:rPr>
          <w:rFonts w:eastAsia="Calibri"/>
          <w:sz w:val="20"/>
          <w:szCs w:val="20"/>
        </w:rPr>
        <w:t xml:space="preserve">), or via times specified by the users for both videos (Search time). c) </w:t>
      </w:r>
      <w:proofErr w:type="spellStart"/>
      <w:r w:rsidRPr="54499C2D">
        <w:rPr>
          <w:rFonts w:eastAsia="Calibri"/>
          <w:sz w:val="20"/>
          <w:szCs w:val="20"/>
        </w:rPr>
        <w:t>preparePDFs</w:t>
      </w:r>
      <w:proofErr w:type="spellEnd"/>
      <w:r w:rsidRPr="54499C2D">
        <w:rPr>
          <w:rFonts w:eastAsia="Calibri"/>
          <w:sz w:val="20"/>
          <w:szCs w:val="20"/>
        </w:rPr>
        <w:t xml:space="preserve"> uses the extracted frames to create individual poses PDFs, then </w:t>
      </w:r>
      <w:proofErr w:type="spellStart"/>
      <w:r w:rsidRPr="54499C2D">
        <w:rPr>
          <w:rFonts w:eastAsia="Calibri"/>
          <w:sz w:val="20"/>
          <w:szCs w:val="20"/>
        </w:rPr>
        <w:t>PDFMerger</w:t>
      </w:r>
      <w:proofErr w:type="spellEnd"/>
      <w:r w:rsidRPr="54499C2D">
        <w:rPr>
          <w:rFonts w:eastAsia="Calibri"/>
          <w:sz w:val="20"/>
          <w:szCs w:val="20"/>
        </w:rPr>
        <w:t xml:space="preserve"> creates a single PDF output with multiple pages. The output allows users to visualise and assess the poses, providing feedback to practitioners. </w:t>
      </w:r>
    </w:p>
    <w:p w14:paraId="7CF55E85" w14:textId="1AB4D1F5" w:rsidR="00CA7FBA" w:rsidRDefault="00CA7FBA" w:rsidP="68F56CBC">
      <w:pPr>
        <w:jc w:val="both"/>
        <w:rPr>
          <w:rFonts w:ascii="Calibri" w:eastAsia="Calibri" w:hAnsi="Calibri" w:cs="Calibri"/>
          <w:i/>
          <w:iCs/>
          <w:sz w:val="20"/>
          <w:szCs w:val="20"/>
        </w:rPr>
      </w:pPr>
    </w:p>
    <w:p w14:paraId="6545449F" w14:textId="30F1B9E0" w:rsidR="64C49977" w:rsidRDefault="5CFC7A22" w:rsidP="54499C2D">
      <w:pPr>
        <w:jc w:val="both"/>
        <w:rPr>
          <w:rFonts w:ascii="Calibri" w:eastAsia="Calibri" w:hAnsi="Calibri" w:cs="Calibri"/>
          <w:i/>
          <w:iCs/>
          <w:sz w:val="20"/>
          <w:szCs w:val="20"/>
        </w:rPr>
      </w:pPr>
      <w:r w:rsidRPr="54499C2D">
        <w:rPr>
          <w:rFonts w:ascii="Calibri" w:eastAsia="Calibri" w:hAnsi="Calibri" w:cs="Calibri"/>
          <w:i/>
          <w:iCs/>
          <w:sz w:val="20"/>
          <w:szCs w:val="20"/>
        </w:rPr>
        <w:t>2.1.2 GUI and frame extraction</w:t>
      </w:r>
    </w:p>
    <w:p w14:paraId="141CCEE5" w14:textId="0D1ACA20" w:rsidR="69E561E2" w:rsidRDefault="64C49977" w:rsidP="64C49977">
      <w:pPr>
        <w:jc w:val="both"/>
      </w:pPr>
      <w:r>
        <w:t>A GUI (Graphical User Interface) is included in this software tool, enabling users to bypass command line tools (Fig</w:t>
      </w:r>
      <w:r w:rsidR="00D262F3">
        <w:t>.</w:t>
      </w:r>
      <w:r>
        <w:t xml:space="preserve"> 2). The GUI was built in python using the </w:t>
      </w:r>
      <w:proofErr w:type="spellStart"/>
      <w:r>
        <w:t>PySimpleGUI</w:t>
      </w:r>
      <w:proofErr w:type="spellEnd"/>
      <w:r>
        <w:t xml:space="preserve"> library and compiled into an executable .exe file using </w:t>
      </w:r>
      <w:proofErr w:type="spellStart"/>
      <w:r>
        <w:t>PyInstaller</w:t>
      </w:r>
      <w:proofErr w:type="spellEnd"/>
      <w:r>
        <w:t xml:space="preserve">. Via this GUI, users can provide the software toolchain with all required inputs (model and focal video, </w:t>
      </w:r>
      <w:proofErr w:type="spellStart"/>
      <w:r>
        <w:t>TimeList</w:t>
      </w:r>
      <w:proofErr w:type="spellEnd"/>
      <w:r>
        <w:t>, search time or trigger image) described in Fig</w:t>
      </w:r>
      <w:r w:rsidR="00D262F3">
        <w:t>.</w:t>
      </w:r>
      <w:r>
        <w:t xml:space="preserve"> </w:t>
      </w:r>
      <w:proofErr w:type="gramStart"/>
      <w:r>
        <w:t>1, and</w:t>
      </w:r>
      <w:proofErr w:type="gramEnd"/>
      <w:r>
        <w:t xml:space="preserve"> specify the working and output directories.</w:t>
      </w:r>
    </w:p>
    <w:p w14:paraId="2E79CFF7" w14:textId="12889BC5" w:rsidR="64C49977" w:rsidRDefault="539CC7EF" w:rsidP="64C49977">
      <w:pPr>
        <w:jc w:val="both"/>
      </w:pPr>
      <w:r>
        <w:t>All three main software tools (Fig</w:t>
      </w:r>
      <w:r w:rsidR="00D262F3">
        <w:t>.</w:t>
      </w:r>
      <w:r>
        <w:t xml:space="preserve"> 1), namely </w:t>
      </w:r>
      <w:proofErr w:type="spellStart"/>
      <w:r>
        <w:t>FindFrame</w:t>
      </w:r>
      <w:proofErr w:type="spellEnd"/>
      <w:r>
        <w:t xml:space="preserve">, </w:t>
      </w:r>
      <w:proofErr w:type="spellStart"/>
      <w:r>
        <w:t>preparePDFs</w:t>
      </w:r>
      <w:proofErr w:type="spellEnd"/>
      <w:r>
        <w:t xml:space="preserve"> and </w:t>
      </w:r>
      <w:proofErr w:type="spellStart"/>
      <w:r>
        <w:t>PDFMerger</w:t>
      </w:r>
      <w:proofErr w:type="spellEnd"/>
      <w:r>
        <w:t xml:space="preserve"> are equipped with Command-Line Interfaces and can be chained via .</w:t>
      </w:r>
      <w:proofErr w:type="spellStart"/>
      <w:r>
        <w:t>cmd</w:t>
      </w:r>
      <w:proofErr w:type="spellEnd"/>
      <w:r>
        <w:t xml:space="preserve"> batch files. The GUI merely selects the correct pre-written batch file depending on user inputs and runs the batch file with arguments also determined from the user inputs. In this way, software updates and bug fixes can be implemented by editing the batch files instead of having to adjust and recompile the GUI executable. Instructions on how to chain the software tools and a detailed table of valid input </w:t>
      </w:r>
      <w:r>
        <w:lastRenderedPageBreak/>
        <w:t xml:space="preserve">arguments are included in our software package in the “docs” folder. Instructions detail how to adjust the software toolchain to suit different needs and automate procedures. </w:t>
      </w:r>
    </w:p>
    <w:p w14:paraId="40158F2F" w14:textId="36FEC65B" w:rsidR="64C49977" w:rsidRDefault="64C49977" w:rsidP="64C49977">
      <w:pPr>
        <w:jc w:val="both"/>
        <w:rPr>
          <w:highlight w:val="cyan"/>
        </w:rPr>
      </w:pPr>
    </w:p>
    <w:p w14:paraId="3D8E5E15" w14:textId="50486D88" w:rsidR="00FB6E59" w:rsidRPr="006B4719" w:rsidRDefault="4D24EAD1" w:rsidP="54499C2D">
      <w:pPr>
        <w:jc w:val="both"/>
        <w:rPr>
          <w:rFonts w:ascii="Calibri" w:hAnsi="Calibri" w:cs="Calibri"/>
          <w:i/>
          <w:iCs/>
          <w:sz w:val="20"/>
          <w:szCs w:val="20"/>
        </w:rPr>
      </w:pPr>
      <w:r w:rsidRPr="54499C2D">
        <w:rPr>
          <w:rFonts w:ascii="Calibri" w:hAnsi="Calibri" w:cs="Calibri"/>
          <w:i/>
          <w:iCs/>
          <w:sz w:val="20"/>
          <w:szCs w:val="20"/>
        </w:rPr>
        <w:t>2.1.3 Visualisation and annotation interface</w:t>
      </w:r>
    </w:p>
    <w:p w14:paraId="5C9D03BB" w14:textId="4235C28C" w:rsidR="6734B129" w:rsidRDefault="698224B9" w:rsidP="6734B129">
      <w:pPr>
        <w:pStyle w:val="NormalWeb"/>
        <w:ind w:firstLine="720"/>
        <w:jc w:val="both"/>
      </w:pPr>
      <w:r>
        <w:t xml:space="preserve">After the desired frames are extracted from the model reference </w:t>
      </w:r>
      <w:r w:rsidR="44F27FA3">
        <w:t xml:space="preserve">and </w:t>
      </w:r>
      <w:r>
        <w:t xml:space="preserve">focal participant videos, </w:t>
      </w:r>
      <w:proofErr w:type="spellStart"/>
      <w:r>
        <w:t>preparePDFs</w:t>
      </w:r>
      <w:proofErr w:type="spellEnd"/>
      <w:r>
        <w:t xml:space="preserve"> inserts them into PDF forms, ready for visualisation, assessment and annotation (Fig. 1c). A LaTeX script specif</w:t>
      </w:r>
      <w:r w:rsidR="691263F9">
        <w:t>ies</w:t>
      </w:r>
      <w:r>
        <w:t xml:space="preserve"> the content and layout, and </w:t>
      </w:r>
      <w:proofErr w:type="spellStart"/>
      <w:r>
        <w:t>MiKTeX</w:t>
      </w:r>
      <w:proofErr w:type="spellEnd"/>
      <w:r>
        <w:t xml:space="preserve"> convert</w:t>
      </w:r>
      <w:r w:rsidR="72B02C6D">
        <w:t>s</w:t>
      </w:r>
      <w:r>
        <w:t xml:space="preserve"> the LaTeX document to a PDF form with fillable checkboxes</w:t>
      </w:r>
      <w:r w:rsidR="43C6CE1E">
        <w:t xml:space="preserve"> and</w:t>
      </w:r>
      <w:r>
        <w:t xml:space="preserve"> text fields, the extracted frames and two supporting images</w:t>
      </w:r>
      <w:r w:rsidR="51ADD1D6">
        <w:t xml:space="preserve"> that display the </w:t>
      </w:r>
      <w:r w:rsidR="361DC47B">
        <w:t xml:space="preserve">body joints </w:t>
      </w:r>
      <w:r w:rsidR="57F0FD5B">
        <w:t xml:space="preserve">and space </w:t>
      </w:r>
      <w:r w:rsidR="280582BE">
        <w:t xml:space="preserve">direction points used for the assessment, </w:t>
      </w:r>
      <w:r w:rsidR="136CCBDA">
        <w:t>and their location on an example frame (see Fig</w:t>
      </w:r>
      <w:r w:rsidR="00D262F3">
        <w:t>.</w:t>
      </w:r>
      <w:r w:rsidR="136CCBDA">
        <w:t xml:space="preserve"> 2).</w:t>
      </w:r>
    </w:p>
    <w:p w14:paraId="52B16AE1" w14:textId="16DDD6A2" w:rsidR="006E59E1" w:rsidRPr="00EC028E" w:rsidRDefault="002A08E1" w:rsidP="00AB5A39">
      <w:pPr>
        <w:pStyle w:val="NormalWeb"/>
        <w:ind w:firstLine="720"/>
        <w:jc w:val="both"/>
      </w:pPr>
      <w:r w:rsidRPr="002A08E1">
        <w:rPr>
          <w:noProof/>
        </w:rPr>
        <w:drawing>
          <wp:inline distT="0" distB="0" distL="0" distR="0" wp14:anchorId="577FD46D" wp14:editId="21C4E848">
            <wp:extent cx="4935682" cy="4012878"/>
            <wp:effectExtent l="0" t="0" r="5080" b="63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3"/>
                    <a:stretch>
                      <a:fillRect/>
                    </a:stretch>
                  </pic:blipFill>
                  <pic:spPr>
                    <a:xfrm>
                      <a:off x="0" y="0"/>
                      <a:ext cx="4941858" cy="4017899"/>
                    </a:xfrm>
                    <a:prstGeom prst="rect">
                      <a:avLst/>
                    </a:prstGeom>
                  </pic:spPr>
                </pic:pic>
              </a:graphicData>
            </a:graphic>
          </wp:inline>
        </w:drawing>
      </w:r>
    </w:p>
    <w:p w14:paraId="3B0465C2" w14:textId="6273A751" w:rsidR="68F56CBC" w:rsidRPr="004D711E" w:rsidRDefault="35981A9C" w:rsidP="555F808D">
      <w:pPr>
        <w:jc w:val="both"/>
        <w:rPr>
          <w:rFonts w:eastAsia="Calibri"/>
          <w:sz w:val="20"/>
          <w:szCs w:val="20"/>
          <w:shd w:val="clear" w:color="auto" w:fill="FBD4B4" w:themeFill="accent6" w:themeFillTint="66"/>
        </w:rPr>
      </w:pPr>
      <w:r w:rsidRPr="00A60B60">
        <w:rPr>
          <w:rFonts w:eastAsia="Calibri"/>
          <w:sz w:val="20"/>
          <w:szCs w:val="20"/>
        </w:rPr>
        <w:t xml:space="preserve">Figure 2. Example of a </w:t>
      </w:r>
      <w:r w:rsidR="00AB5A39" w:rsidRPr="00A60B60">
        <w:rPr>
          <w:rFonts w:eastAsia="Calibri"/>
          <w:sz w:val="20"/>
          <w:szCs w:val="20"/>
        </w:rPr>
        <w:t>f</w:t>
      </w:r>
      <w:r w:rsidRPr="00A60B60">
        <w:rPr>
          <w:rFonts w:eastAsia="Calibri"/>
          <w:sz w:val="20"/>
          <w:szCs w:val="20"/>
        </w:rPr>
        <w:t xml:space="preserve">eedback </w:t>
      </w:r>
      <w:r w:rsidR="00AB5A39" w:rsidRPr="00A60B60">
        <w:rPr>
          <w:rFonts w:eastAsia="Calibri"/>
          <w:sz w:val="20"/>
          <w:szCs w:val="20"/>
        </w:rPr>
        <w:t>f</w:t>
      </w:r>
      <w:r w:rsidRPr="00A60B60">
        <w:rPr>
          <w:rFonts w:eastAsia="Calibri"/>
          <w:sz w:val="20"/>
          <w:szCs w:val="20"/>
        </w:rPr>
        <w:t xml:space="preserve">orm output. </w:t>
      </w:r>
      <w:r w:rsidR="00AB5A39" w:rsidRPr="00A60B60">
        <w:rPr>
          <w:rFonts w:eastAsia="Calibri"/>
          <w:sz w:val="20"/>
          <w:szCs w:val="20"/>
        </w:rPr>
        <w:t>(</w:t>
      </w:r>
      <w:r w:rsidRPr="00A60B60">
        <w:rPr>
          <w:rFonts w:eastAsia="Calibri"/>
          <w:sz w:val="20"/>
          <w:szCs w:val="20"/>
        </w:rPr>
        <w:t xml:space="preserve">a) </w:t>
      </w:r>
      <w:r w:rsidR="002636E4">
        <w:rPr>
          <w:rFonts w:eastAsia="Calibri"/>
          <w:sz w:val="20"/>
          <w:szCs w:val="20"/>
        </w:rPr>
        <w:t>F</w:t>
      </w:r>
      <w:r w:rsidR="00F6058F" w:rsidRPr="00A60B60">
        <w:rPr>
          <w:rFonts w:eastAsia="Calibri"/>
          <w:sz w:val="20"/>
          <w:szCs w:val="20"/>
        </w:rPr>
        <w:t>ive</w:t>
      </w:r>
      <w:r w:rsidR="00AB5A39" w:rsidRPr="00A60B60">
        <w:rPr>
          <w:rFonts w:eastAsia="Calibri"/>
          <w:sz w:val="20"/>
          <w:szCs w:val="20"/>
        </w:rPr>
        <w:t xml:space="preserve"> </w:t>
      </w:r>
      <w:r w:rsidR="00F6058F" w:rsidRPr="00A60B60">
        <w:rPr>
          <w:rFonts w:eastAsia="Calibri"/>
          <w:sz w:val="20"/>
          <w:szCs w:val="20"/>
        </w:rPr>
        <w:t xml:space="preserve">subsequent </w:t>
      </w:r>
      <w:r w:rsidRPr="00A60B60">
        <w:rPr>
          <w:rFonts w:eastAsia="Calibri"/>
          <w:sz w:val="20"/>
          <w:szCs w:val="20"/>
        </w:rPr>
        <w:t xml:space="preserve">model </w:t>
      </w:r>
      <w:r w:rsidR="00F6058F" w:rsidRPr="00A60B60">
        <w:rPr>
          <w:rFonts w:eastAsia="Calibri"/>
          <w:sz w:val="20"/>
          <w:szCs w:val="20"/>
        </w:rPr>
        <w:t>reference poses</w:t>
      </w:r>
      <w:r w:rsidRPr="00A60B60">
        <w:rPr>
          <w:rFonts w:eastAsia="Calibri"/>
          <w:sz w:val="20"/>
          <w:szCs w:val="20"/>
        </w:rPr>
        <w:t xml:space="preserve"> are displayed. </w:t>
      </w:r>
      <w:r w:rsidR="00F6058F" w:rsidRPr="00A60B60">
        <w:rPr>
          <w:rFonts w:eastAsia="Calibri"/>
          <w:sz w:val="20"/>
          <w:szCs w:val="20"/>
        </w:rPr>
        <w:t>In the Timing section</w:t>
      </w:r>
      <w:r w:rsidRPr="00A60B60">
        <w:rPr>
          <w:rFonts w:eastAsia="Calibri"/>
          <w:sz w:val="20"/>
          <w:szCs w:val="20"/>
        </w:rPr>
        <w:t xml:space="preserve"> </w:t>
      </w:r>
      <w:r w:rsidR="00F6058F" w:rsidRPr="00A60B60">
        <w:rPr>
          <w:rFonts w:eastAsia="Calibri"/>
          <w:sz w:val="20"/>
          <w:szCs w:val="20"/>
        </w:rPr>
        <w:t>(</w:t>
      </w:r>
      <w:r w:rsidRPr="00A60B60">
        <w:rPr>
          <w:rFonts w:eastAsia="Calibri"/>
          <w:sz w:val="20"/>
          <w:szCs w:val="20"/>
        </w:rPr>
        <w:t xml:space="preserve">b) </w:t>
      </w:r>
      <w:r w:rsidR="00F6058F" w:rsidRPr="00A60B60">
        <w:rPr>
          <w:rFonts w:eastAsia="Calibri"/>
          <w:sz w:val="20"/>
          <w:szCs w:val="20"/>
        </w:rPr>
        <w:t xml:space="preserve">the </w:t>
      </w:r>
      <w:r w:rsidR="00C81C7C">
        <w:rPr>
          <w:rFonts w:eastAsia="Calibri"/>
          <w:sz w:val="20"/>
          <w:szCs w:val="20"/>
        </w:rPr>
        <w:t>selected</w:t>
      </w:r>
      <w:r w:rsidR="00CA6F62" w:rsidRPr="00A60B60">
        <w:rPr>
          <w:rFonts w:eastAsia="Calibri"/>
          <w:sz w:val="20"/>
          <w:szCs w:val="20"/>
        </w:rPr>
        <w:t xml:space="preserve"> (c) </w:t>
      </w:r>
      <w:r w:rsidR="00F6058F" w:rsidRPr="00A60B60">
        <w:rPr>
          <w:rFonts w:eastAsia="Calibri"/>
          <w:sz w:val="20"/>
          <w:szCs w:val="20"/>
        </w:rPr>
        <w:t xml:space="preserve">focal participant frames </w:t>
      </w:r>
      <w:r w:rsidRPr="00A60B60">
        <w:rPr>
          <w:rFonts w:eastAsia="Calibri"/>
          <w:sz w:val="20"/>
          <w:szCs w:val="20"/>
        </w:rPr>
        <w:t>are displayed</w:t>
      </w:r>
      <w:r w:rsidR="004569E6" w:rsidRPr="00A60B60">
        <w:rPr>
          <w:rFonts w:eastAsia="Calibri"/>
          <w:sz w:val="20"/>
          <w:szCs w:val="20"/>
        </w:rPr>
        <w:t xml:space="preserve"> for evaluation in (d)</w:t>
      </w:r>
      <w:r w:rsidRPr="00A60B60">
        <w:rPr>
          <w:rFonts w:eastAsia="Calibri"/>
          <w:sz w:val="20"/>
          <w:szCs w:val="20"/>
        </w:rPr>
        <w:t xml:space="preserve">. </w:t>
      </w:r>
      <w:r w:rsidR="004569E6" w:rsidRPr="00A60B60">
        <w:rPr>
          <w:rFonts w:eastAsia="Calibri"/>
          <w:sz w:val="20"/>
          <w:szCs w:val="20"/>
        </w:rPr>
        <w:t>Hip direction</w:t>
      </w:r>
      <w:r w:rsidR="00C81C7C">
        <w:rPr>
          <w:rFonts w:eastAsia="Calibri"/>
          <w:sz w:val="20"/>
          <w:szCs w:val="20"/>
        </w:rPr>
        <w:t xml:space="preserve"> </w:t>
      </w:r>
      <w:r w:rsidR="004569E6" w:rsidRPr="00A60B60">
        <w:rPr>
          <w:rFonts w:eastAsia="Calibri"/>
          <w:sz w:val="20"/>
          <w:szCs w:val="20"/>
        </w:rPr>
        <w:t xml:space="preserve">is evaluated in </w:t>
      </w:r>
      <w:r w:rsidR="00C81C7C">
        <w:rPr>
          <w:rFonts w:eastAsia="Calibri"/>
          <w:sz w:val="20"/>
          <w:szCs w:val="20"/>
        </w:rPr>
        <w:t xml:space="preserve">section </w:t>
      </w:r>
      <w:r w:rsidR="004569E6" w:rsidRPr="00A60B60">
        <w:rPr>
          <w:rFonts w:eastAsia="Calibri"/>
          <w:sz w:val="20"/>
          <w:szCs w:val="20"/>
        </w:rPr>
        <w:t>(e)</w:t>
      </w:r>
      <w:r w:rsidR="00C81C7C">
        <w:rPr>
          <w:rFonts w:eastAsia="Calibri"/>
          <w:sz w:val="20"/>
          <w:szCs w:val="20"/>
        </w:rPr>
        <w:t>,</w:t>
      </w:r>
      <w:r w:rsidR="004569E6" w:rsidRPr="00A60B60">
        <w:rPr>
          <w:rFonts w:eastAsia="Calibri"/>
          <w:sz w:val="20"/>
          <w:szCs w:val="20"/>
        </w:rPr>
        <w:t xml:space="preserve"> using</w:t>
      </w:r>
      <w:r w:rsidR="008E7A5D" w:rsidRPr="00A60B60">
        <w:rPr>
          <w:rFonts w:eastAsia="Calibri"/>
          <w:sz w:val="20"/>
          <w:szCs w:val="20"/>
        </w:rPr>
        <w:t xml:space="preserve"> the square points </w:t>
      </w:r>
      <w:proofErr w:type="spellStart"/>
      <w:r w:rsidR="008E7A5D" w:rsidRPr="00A60B60">
        <w:rPr>
          <w:rFonts w:eastAsia="Calibri"/>
          <w:sz w:val="20"/>
          <w:szCs w:val="20"/>
        </w:rPr>
        <w:t>dispayed</w:t>
      </w:r>
      <w:proofErr w:type="spellEnd"/>
      <w:r w:rsidR="008E7A5D" w:rsidRPr="00A60B60">
        <w:rPr>
          <w:rFonts w:eastAsia="Calibri"/>
          <w:sz w:val="20"/>
          <w:szCs w:val="20"/>
        </w:rPr>
        <w:t xml:space="preserve"> in the (f) example. </w:t>
      </w:r>
      <w:r w:rsidR="00C81C7C">
        <w:rPr>
          <w:rFonts w:eastAsia="Calibri"/>
          <w:sz w:val="20"/>
          <w:szCs w:val="20"/>
        </w:rPr>
        <w:t>The correct position of specific</w:t>
      </w:r>
      <w:r w:rsidR="008E7A5D" w:rsidRPr="00A60B60">
        <w:rPr>
          <w:rFonts w:eastAsia="Calibri"/>
          <w:sz w:val="20"/>
          <w:szCs w:val="20"/>
        </w:rPr>
        <w:t xml:space="preserve"> segment</w:t>
      </w:r>
      <w:r w:rsidR="00C81C7C">
        <w:rPr>
          <w:rFonts w:eastAsia="Calibri"/>
          <w:sz w:val="20"/>
          <w:szCs w:val="20"/>
        </w:rPr>
        <w:t>s</w:t>
      </w:r>
      <w:r w:rsidR="008E7A5D" w:rsidRPr="00A60B60">
        <w:rPr>
          <w:rFonts w:eastAsia="Calibri"/>
          <w:sz w:val="20"/>
          <w:szCs w:val="20"/>
        </w:rPr>
        <w:t xml:space="preserve"> is evaluated in (g),</w:t>
      </w:r>
      <w:r w:rsidR="00EC028E" w:rsidRPr="00A60B60">
        <w:rPr>
          <w:rFonts w:eastAsia="Calibri"/>
          <w:sz w:val="20"/>
          <w:szCs w:val="20"/>
        </w:rPr>
        <w:t xml:space="preserve"> referring</w:t>
      </w:r>
      <w:r w:rsidR="00C81C7C">
        <w:rPr>
          <w:rFonts w:eastAsia="Calibri"/>
          <w:sz w:val="20"/>
          <w:szCs w:val="20"/>
        </w:rPr>
        <w:t xml:space="preserve"> </w:t>
      </w:r>
      <w:r w:rsidR="00EC028E" w:rsidRPr="00A60B60">
        <w:rPr>
          <w:rFonts w:eastAsia="Calibri"/>
          <w:sz w:val="20"/>
          <w:szCs w:val="20"/>
        </w:rPr>
        <w:t>to specific joints (h).</w:t>
      </w:r>
    </w:p>
    <w:p w14:paraId="299C4B29" w14:textId="367EA8CD" w:rsidR="006D29E9" w:rsidRDefault="0D3CB4DA" w:rsidP="00A823FB">
      <w:pPr>
        <w:pStyle w:val="NormalWeb"/>
        <w:ind w:firstLine="720"/>
        <w:jc w:val="both"/>
      </w:pPr>
      <w:r>
        <w:t>For each mo</w:t>
      </w:r>
      <w:r w:rsidR="53C447E9">
        <w:t>tor</w:t>
      </w:r>
      <w:r>
        <w:t xml:space="preserve"> routine</w:t>
      </w:r>
      <w:r w:rsidR="53C447E9">
        <w:t xml:space="preserve"> it is possible to extract </w:t>
      </w:r>
      <w:r w:rsidR="014CD74F">
        <w:t xml:space="preserve">frames </w:t>
      </w:r>
      <w:r w:rsidR="2F6FACC8">
        <w:t>from an arbitrary number of poses</w:t>
      </w:r>
      <w:r w:rsidR="014CD74F">
        <w:t>. Each pose is displayed in a dedicated page</w:t>
      </w:r>
      <w:r>
        <w:t xml:space="preserve">. </w:t>
      </w:r>
      <w:r w:rsidR="4DE51B5D">
        <w:t>First,</w:t>
      </w:r>
      <w:r w:rsidR="1130F4D1">
        <w:t xml:space="preserve"> the tools invoked by </w:t>
      </w:r>
      <w:proofErr w:type="spellStart"/>
      <w:r w:rsidR="539CC7EF">
        <w:t>PySimpleGUI</w:t>
      </w:r>
      <w:proofErr w:type="spellEnd"/>
      <w:r w:rsidR="064DBA81" w:rsidRPr="4F3C5CB3">
        <w:rPr>
          <w:b/>
          <w:bCs/>
        </w:rPr>
        <w:t xml:space="preserve"> </w:t>
      </w:r>
      <w:r>
        <w:t>generate each page separately as standalone form</w:t>
      </w:r>
      <w:r w:rsidR="0D153093">
        <w:t>s</w:t>
      </w:r>
      <w:r>
        <w:t>, which are then</w:t>
      </w:r>
      <w:r w:rsidR="4DE51B5D">
        <w:t xml:space="preserve"> </w:t>
      </w:r>
      <w:r>
        <w:t>merged into a single PDF form</w:t>
      </w:r>
      <w:r w:rsidR="375FCD31">
        <w:t xml:space="preserve"> with checkboxes and </w:t>
      </w:r>
      <w:r w:rsidR="0D153093">
        <w:t>t</w:t>
      </w:r>
      <w:r w:rsidR="375FCD31">
        <w:t>ext fields f</w:t>
      </w:r>
      <w:r w:rsidR="0D153093">
        <w:t>or</w:t>
      </w:r>
      <w:r w:rsidR="375FCD31">
        <w:t xml:space="preserve"> annotation</w:t>
      </w:r>
      <w:r>
        <w:t xml:space="preserve">. The PDF merging tool is written in Python and converted to a .EXE file via </w:t>
      </w:r>
      <w:proofErr w:type="spellStart"/>
      <w:r>
        <w:t>PyInstaller</w:t>
      </w:r>
      <w:proofErr w:type="spellEnd"/>
      <w:r w:rsidR="69C56D1A">
        <w:t xml:space="preserve">. This </w:t>
      </w:r>
      <w:r>
        <w:t>allow</w:t>
      </w:r>
      <w:r w:rsidR="51C1DF59">
        <w:t>s</w:t>
      </w:r>
      <w:r>
        <w:t xml:space="preserve"> the software to run on Windows machines without needing to install Python</w:t>
      </w:r>
      <w:r w:rsidR="7303561B">
        <w:t>.</w:t>
      </w:r>
    </w:p>
    <w:p w14:paraId="72CC7032" w14:textId="1D2F3908" w:rsidR="54499C2D" w:rsidRDefault="235D4894" w:rsidP="00A60B60">
      <w:pPr>
        <w:pStyle w:val="NormalWeb"/>
        <w:ind w:firstLine="720"/>
        <w:jc w:val="both"/>
      </w:pPr>
      <w:r>
        <w:lastRenderedPageBreak/>
        <w:t>Each of the checkboxes and text fields in the PDF form have a unique identifier name, used to match the input values. All the filled content is stored in the PDF files after the expert completes their assessment</w:t>
      </w:r>
      <w:r w:rsidR="00FA64E8">
        <w:t xml:space="preserve"> and </w:t>
      </w:r>
      <w:r>
        <w:t>sends the PDF back to the end user</w:t>
      </w:r>
      <w:r w:rsidR="00B426CD">
        <w:t xml:space="preserve"> for</w:t>
      </w:r>
      <w:r w:rsidR="00073F8C">
        <w:t xml:space="preserve"> record and </w:t>
      </w:r>
      <w:r w:rsidR="00B426CD">
        <w:t>feedback.</w:t>
      </w:r>
    </w:p>
    <w:p w14:paraId="008B5A71" w14:textId="2AB17E78" w:rsidR="00AD1FB7" w:rsidRDefault="138740F9" w:rsidP="0772700B">
      <w:pPr>
        <w:pStyle w:val="Heading1"/>
        <w:numPr>
          <w:ilvl w:val="1"/>
          <w:numId w:val="2"/>
        </w:numPr>
        <w:spacing w:before="0"/>
        <w:ind w:hanging="431"/>
        <w:contextualSpacing/>
        <w:jc w:val="both"/>
        <w:rPr>
          <w:rFonts w:ascii="Calibri" w:eastAsia="Calibri" w:hAnsi="Calibri" w:cs="Calibri"/>
          <w:b w:val="0"/>
          <w:i/>
          <w:sz w:val="20"/>
          <w:szCs w:val="20"/>
        </w:rPr>
      </w:pPr>
      <w:r w:rsidRPr="48AC8B41">
        <w:rPr>
          <w:rFonts w:ascii="Calibri" w:eastAsia="Calibri" w:hAnsi="Calibri" w:cs="Calibri"/>
          <w:b w:val="0"/>
          <w:i/>
          <w:iCs/>
          <w:sz w:val="20"/>
          <w:szCs w:val="20"/>
        </w:rPr>
        <w:t xml:space="preserve">Software Functionalities </w:t>
      </w:r>
      <w:r w:rsidR="00F82243">
        <w:rPr>
          <w:rFonts w:ascii="Calibri" w:eastAsia="Calibri" w:hAnsi="Calibri" w:cs="Calibri"/>
          <w:b w:val="0"/>
          <w:i/>
          <w:iCs/>
          <w:sz w:val="20"/>
          <w:szCs w:val="20"/>
        </w:rPr>
        <w:t xml:space="preserve"> </w:t>
      </w:r>
    </w:p>
    <w:p w14:paraId="5F1C24A2" w14:textId="015DF479" w:rsidR="00373193" w:rsidRDefault="4D24EAD1" w:rsidP="00D354D8">
      <w:pPr>
        <w:ind w:firstLine="720"/>
        <w:jc w:val="both"/>
      </w:pPr>
      <w:proofErr w:type="spellStart"/>
      <w:r w:rsidRPr="00AD1FB7">
        <w:t>MotionPerfection</w:t>
      </w:r>
      <w:proofErr w:type="spellEnd"/>
      <w:r w:rsidR="7C591AFC" w:rsidRPr="00AD1FB7">
        <w:t xml:space="preserve"> </w:t>
      </w:r>
      <w:r w:rsidR="41C087BB" w:rsidRPr="00AD1FB7">
        <w:t xml:space="preserve">allows </w:t>
      </w:r>
      <w:r w:rsidR="050AD2F1" w:rsidRPr="00AD1FB7">
        <w:t>end users to</w:t>
      </w:r>
      <w:r w:rsidR="0062707C">
        <w:t xml:space="preserve"> easily</w:t>
      </w:r>
      <w:r w:rsidR="050AD2F1" w:rsidRPr="00AD1FB7">
        <w:t xml:space="preserve"> visualise, compare, analyse and annotate motor routines</w:t>
      </w:r>
      <w:r w:rsidR="763411A6">
        <w:t>,</w:t>
      </w:r>
      <w:r w:rsidR="050AD2F1" w:rsidRPr="00AD1FB7">
        <w:t xml:space="preserve"> focusing on frames extracted at specifi</w:t>
      </w:r>
      <w:r w:rsidR="5FCB94CF" w:rsidRPr="00AD1FB7">
        <w:t>c</w:t>
      </w:r>
      <w:r w:rsidR="050AD2F1" w:rsidRPr="00AD1FB7">
        <w:t xml:space="preserve"> times </w:t>
      </w:r>
      <w:r w:rsidR="5FCB94CF" w:rsidRPr="00AD1FB7">
        <w:t xml:space="preserve">in two </w:t>
      </w:r>
      <w:r w:rsidR="0068409C">
        <w:t>temporally aligned</w:t>
      </w:r>
      <w:r w:rsidR="763411A6">
        <w:t xml:space="preserve"> </w:t>
      </w:r>
      <w:r w:rsidR="5FCB94CF" w:rsidRPr="00AD1FB7">
        <w:t>video recordings</w:t>
      </w:r>
      <w:r w:rsidR="050AD2F1" w:rsidRPr="00AD1FB7">
        <w:t xml:space="preserve">. </w:t>
      </w:r>
      <w:r w:rsidR="0091342E">
        <w:t>We introduce</w:t>
      </w:r>
      <w:r w:rsidR="45F10F33">
        <w:t xml:space="preserve"> three main software functionalities: analysis of timing, analysis of direction</w:t>
      </w:r>
      <w:r w:rsidR="00DD1C77">
        <w:t xml:space="preserve"> </w:t>
      </w:r>
      <w:r w:rsidR="45F10F33">
        <w:t xml:space="preserve">in space, analysis of body segment position, </w:t>
      </w:r>
      <w:r w:rsidR="0091342E">
        <w:t>described</w:t>
      </w:r>
      <w:r w:rsidR="45F10F33">
        <w:t xml:space="preserve"> below. </w:t>
      </w:r>
      <w:r w:rsidR="050AD2F1" w:rsidRPr="00AD1FB7">
        <w:t xml:space="preserve">We describe </w:t>
      </w:r>
      <w:r w:rsidR="00042A86">
        <w:t xml:space="preserve">below </w:t>
      </w:r>
      <w:r w:rsidR="050AD2F1" w:rsidRPr="00AD1FB7">
        <w:t xml:space="preserve">the stages required to </w:t>
      </w:r>
      <w:r w:rsidR="5FCB94CF" w:rsidRPr="00AD1FB7">
        <w:t>o</w:t>
      </w:r>
      <w:r w:rsidR="050AD2F1" w:rsidRPr="00AD1FB7">
        <w:t>perate the software</w:t>
      </w:r>
      <w:r w:rsidR="006013B2">
        <w:t>.</w:t>
      </w:r>
    </w:p>
    <w:p w14:paraId="0ED3E1A8" w14:textId="5262C905" w:rsidR="001F70ED" w:rsidRDefault="001F70ED" w:rsidP="002302E7">
      <w:pPr>
        <w:pStyle w:val="ListParagraph"/>
        <w:ind w:firstLine="720"/>
        <w:jc w:val="both"/>
      </w:pPr>
    </w:p>
    <w:p w14:paraId="1CBAA013" w14:textId="4A88C886" w:rsidR="002C5107" w:rsidRDefault="63306F10" w:rsidP="00D354D8">
      <w:pPr>
        <w:ind w:firstLine="720"/>
        <w:jc w:val="both"/>
      </w:pPr>
      <w:r>
        <w:t xml:space="preserve">2.2.1 </w:t>
      </w:r>
      <w:r w:rsidR="7F0723FC">
        <w:t>Data Acquisition</w:t>
      </w:r>
      <w:r w:rsidR="45C0B48E">
        <w:t xml:space="preserve"> and Input preparation</w:t>
      </w:r>
      <w:r w:rsidR="763411A6">
        <w:t xml:space="preserve">. </w:t>
      </w:r>
      <w:r w:rsidR="00684E55">
        <w:t xml:space="preserve">Common video formats (MP4, MOV, AVI) are supported. </w:t>
      </w:r>
      <w:r w:rsidR="00EC59EF">
        <w:t>The focal participant footage is recorded with one fixed</w:t>
      </w:r>
      <w:r w:rsidR="763411A6">
        <w:t xml:space="preserve"> camera. </w:t>
      </w:r>
      <w:r w:rsidR="00AF01E9">
        <w:t xml:space="preserve">A video recording with a </w:t>
      </w:r>
      <w:r w:rsidR="00CA7CC5">
        <w:t xml:space="preserve">fixed camera is used </w:t>
      </w:r>
      <w:r w:rsidR="00752FC5">
        <w:t>as model reference video</w:t>
      </w:r>
      <w:r w:rsidR="008018AB">
        <w:t xml:space="preserve"> for the trial of the focal participant</w:t>
      </w:r>
      <w:r w:rsidR="00D22541">
        <w:t>, providing a music or other pace</w:t>
      </w:r>
      <w:r w:rsidR="00774517">
        <w:t>-</w:t>
      </w:r>
      <w:r w:rsidR="00D22541">
        <w:t>maker that will be used to synch</w:t>
      </w:r>
      <w:r w:rsidR="00594672">
        <w:t>ronise the performance of focal participant with that of the model reference</w:t>
      </w:r>
      <w:r w:rsidR="00752FC5">
        <w:t xml:space="preserve">. </w:t>
      </w:r>
      <w:r w:rsidR="763411A6">
        <w:t xml:space="preserve">Using the same camera angle for </w:t>
      </w:r>
      <w:r w:rsidR="260E124B">
        <w:t>the</w:t>
      </w:r>
      <w:r w:rsidR="763411A6">
        <w:t xml:space="preserve"> reference and focal video will</w:t>
      </w:r>
      <w:r>
        <w:t xml:space="preserve"> ease the comparison</w:t>
      </w:r>
      <w:r w:rsidR="763411A6">
        <w:t xml:space="preserve">. </w:t>
      </w:r>
      <w:r w:rsidR="007D150C">
        <w:t>High frame rate and good illumination</w:t>
      </w:r>
      <w:r w:rsidR="004A7442">
        <w:t xml:space="preserve"> with light behind the camera</w:t>
      </w:r>
      <w:r w:rsidR="007D150C">
        <w:t xml:space="preserve"> enhance </w:t>
      </w:r>
      <w:r w:rsidR="763411A6">
        <w:t>v</w:t>
      </w:r>
      <w:r w:rsidR="004A7442">
        <w:t>isualisation</w:t>
      </w:r>
      <w:r>
        <w:t>.</w:t>
      </w:r>
    </w:p>
    <w:p w14:paraId="16EE640A" w14:textId="6B2A5543" w:rsidR="005D682C" w:rsidRDefault="79FCA571" w:rsidP="00D354D8">
      <w:pPr>
        <w:ind w:firstLine="720"/>
        <w:jc w:val="both"/>
      </w:pPr>
      <w:r>
        <w:t>2.2.2 Installation</w:t>
      </w:r>
      <w:r w:rsidR="145A6D0C">
        <w:t xml:space="preserve"> on PC:</w:t>
      </w:r>
      <w:r w:rsidR="4EED08CA">
        <w:t xml:space="preserve"> </w:t>
      </w:r>
      <w:r w:rsidR="0A71CFC1">
        <w:t xml:space="preserve">download and install </w:t>
      </w:r>
      <w:r w:rsidR="7CFD7CFD">
        <w:t xml:space="preserve">our </w:t>
      </w:r>
      <w:r w:rsidR="7DC82BF0">
        <w:t>package from</w:t>
      </w:r>
      <w:r w:rsidR="1D23DD89">
        <w:t xml:space="preserve"> </w:t>
      </w:r>
      <w:r w:rsidR="4F3C5CB3">
        <w:t xml:space="preserve">https://github.com/PreparedMindsLab/MotionPerfection </w:t>
      </w:r>
    </w:p>
    <w:p w14:paraId="57E5E496" w14:textId="579CFA07" w:rsidR="005D682C" w:rsidRDefault="79FCA571" w:rsidP="00D354D8">
      <w:pPr>
        <w:ind w:firstLine="720"/>
        <w:jc w:val="both"/>
      </w:pPr>
      <w:r>
        <w:t>2.2.3 Input preparation</w:t>
      </w:r>
      <w:r w:rsidR="71D5285B">
        <w:t xml:space="preserve">. </w:t>
      </w:r>
      <w:r w:rsidR="04B18DD3">
        <w:t>We</w:t>
      </w:r>
      <w:r w:rsidR="71D5285B">
        <w:t xml:space="preserve"> </w:t>
      </w:r>
      <w:r w:rsidR="3E54799B">
        <w:t>provide</w:t>
      </w:r>
      <w:r w:rsidR="04B18DD3">
        <w:t xml:space="preserve"> a</w:t>
      </w:r>
      <w:r w:rsidR="3E54799B">
        <w:t xml:space="preserve"> </w:t>
      </w:r>
      <w:proofErr w:type="spellStart"/>
      <w:r w:rsidR="3E54799B">
        <w:t>TimeList</w:t>
      </w:r>
      <w:proofErr w:type="spellEnd"/>
      <w:r w:rsidR="3E54799B">
        <w:t xml:space="preserve"> and trigger example files in the </w:t>
      </w:r>
      <w:r w:rsidR="0185B66F">
        <w:t>material repository. When the same reference video is used for multiple trials</w:t>
      </w:r>
      <w:r w:rsidR="2485AD85">
        <w:t>/participants</w:t>
      </w:r>
      <w:r w:rsidR="0B2063A0">
        <w:t xml:space="preserve"> in online recordings</w:t>
      </w:r>
      <w:r w:rsidR="4697D7D3">
        <w:t xml:space="preserve"> (e.g., Zoom),</w:t>
      </w:r>
      <w:r w:rsidR="2A37EF5A">
        <w:t xml:space="preserve"> adding the trigger image in the reference video immediately </w:t>
      </w:r>
      <w:r w:rsidR="2485AD85">
        <w:t xml:space="preserve">before the beginning of the music can </w:t>
      </w:r>
      <w:r w:rsidR="0B2063A0">
        <w:t>help to automate frame extraction.</w:t>
      </w:r>
    </w:p>
    <w:p w14:paraId="23A37A87" w14:textId="5CEE8ADA" w:rsidR="005D682C" w:rsidRDefault="4D912D3B" w:rsidP="64C49977">
      <w:pPr>
        <w:ind w:firstLine="720"/>
        <w:jc w:val="both"/>
      </w:pPr>
      <w:r>
        <w:t xml:space="preserve">2.2.4 </w:t>
      </w:r>
      <w:r w:rsidR="311CFBB8">
        <w:t>Once in</w:t>
      </w:r>
      <w:r w:rsidR="3FBAD145">
        <w:t>p</w:t>
      </w:r>
      <w:r w:rsidR="311CFBB8">
        <w:t xml:space="preserve">ut stimuli are ready, </w:t>
      </w:r>
      <w:proofErr w:type="spellStart"/>
      <w:r w:rsidR="311CFBB8">
        <w:t>Motion</w:t>
      </w:r>
      <w:r w:rsidR="5935431F">
        <w:t>Perfection</w:t>
      </w:r>
      <w:proofErr w:type="spellEnd"/>
      <w:r w:rsidR="5935431F">
        <w:t xml:space="preserve"> can </w:t>
      </w:r>
      <w:r w:rsidR="4DBB558A">
        <w:t xml:space="preserve">be operated via </w:t>
      </w:r>
      <w:r w:rsidR="5935431F">
        <w:t>GUI or command line</w:t>
      </w:r>
      <w:r w:rsidR="46CA0919">
        <w:t xml:space="preserve"> and produce the output for the analysis, assessment and feedback. The instruction on how to use the GUI can be found</w:t>
      </w:r>
      <w:r w:rsidR="00A60B60">
        <w:t xml:space="preserve"> in the readme file </w:t>
      </w:r>
      <w:r w:rsidR="00797BBF">
        <w:t>instructions</w:t>
      </w:r>
      <w:r w:rsidR="05553D21">
        <w:t>.</w:t>
      </w:r>
    </w:p>
    <w:p w14:paraId="33F52969" w14:textId="072AD067" w:rsidR="000C5B01" w:rsidRPr="003A5DC9" w:rsidRDefault="45F10F33" w:rsidP="00D354D8">
      <w:pPr>
        <w:ind w:firstLine="720"/>
        <w:jc w:val="both"/>
      </w:pPr>
      <w:r>
        <w:t>2.2.</w:t>
      </w:r>
      <w:r w:rsidR="45C0B48E">
        <w:t>5</w:t>
      </w:r>
      <w:r>
        <w:t xml:space="preserve"> T</w:t>
      </w:r>
      <w:r w:rsidR="00E000DE">
        <w:t>iming analysis: t</w:t>
      </w:r>
      <w:r>
        <w:t xml:space="preserve">he </w:t>
      </w:r>
      <w:r w:rsidR="004D49EB">
        <w:t>synchronisation with the music/</w:t>
      </w:r>
      <w:r w:rsidR="00443417">
        <w:t xml:space="preserve">model reference can be checked comparing the upper extracted frames (model reference) with the lower frames (focal participant). The </w:t>
      </w:r>
      <w:r w:rsidR="00E000DE">
        <w:t xml:space="preserve">final user </w:t>
      </w:r>
      <w:r w:rsidR="00443417">
        <w:t xml:space="preserve">can </w:t>
      </w:r>
      <w:r w:rsidR="00573954">
        <w:t xml:space="preserve">tick the box in which the focal participant performs the target pose, indicating whether </w:t>
      </w:r>
      <w:r w:rsidR="008F65EA">
        <w:t>it is c</w:t>
      </w:r>
      <w:r w:rsidR="00366F97">
        <w:t>o</w:t>
      </w:r>
      <w:r w:rsidR="008F65EA">
        <w:t>rrect in timing, early or late</w:t>
      </w:r>
      <w:r w:rsidR="009B3F99">
        <w:t xml:space="preserve">, or whether there is a complete </w:t>
      </w:r>
      <w:r w:rsidR="009B3F99" w:rsidRPr="003A5DC9">
        <w:t>mismatch</w:t>
      </w:r>
      <w:r w:rsidR="008F65EA" w:rsidRPr="003A5DC9">
        <w:t xml:space="preserve"> (Fig. </w:t>
      </w:r>
      <w:r w:rsidR="00366F97" w:rsidRPr="003A5DC9">
        <w:t>2</w:t>
      </w:r>
      <w:r w:rsidR="006D1E63" w:rsidRPr="003A5DC9">
        <w:t>c)</w:t>
      </w:r>
      <w:r w:rsidR="008F65EA" w:rsidRPr="003A5DC9">
        <w:t>.</w:t>
      </w:r>
      <w:r w:rsidR="2711596D" w:rsidRPr="003A5DC9">
        <w:t xml:space="preserve"> </w:t>
      </w:r>
      <w:r w:rsidR="00CB227A" w:rsidRPr="003A5DC9">
        <w:t>The analysis of d</w:t>
      </w:r>
      <w:r w:rsidR="2711596D" w:rsidRPr="003A5DC9">
        <w:t>irection in space and segment position will be conducted on the frame</w:t>
      </w:r>
      <w:r w:rsidR="00951800" w:rsidRPr="003A5DC9">
        <w:t xml:space="preserve"> that corresponds more closely to the target pose, as</w:t>
      </w:r>
      <w:r w:rsidR="2711596D" w:rsidRPr="003A5DC9">
        <w:t xml:space="preserve"> identified in the timing evaluation.</w:t>
      </w:r>
    </w:p>
    <w:p w14:paraId="5F42791C" w14:textId="1F866ED0" w:rsidR="000C5B01" w:rsidRDefault="6E8C090A" w:rsidP="00D354D8">
      <w:pPr>
        <w:ind w:firstLine="720"/>
        <w:jc w:val="both"/>
      </w:pPr>
      <w:r w:rsidRPr="003A5DC9">
        <w:t xml:space="preserve">2.2.6. </w:t>
      </w:r>
      <w:r w:rsidR="0F82F5CA" w:rsidRPr="003A5DC9">
        <w:t>The direction in space is evaluated referring to an imaginary or real square surrounding the focal participant and model reference</w:t>
      </w:r>
      <w:r w:rsidR="3653990A" w:rsidRPr="003A5DC9">
        <w:t>. C</w:t>
      </w:r>
      <w:r w:rsidR="0F82F5CA" w:rsidRPr="003A5DC9">
        <w:t xml:space="preserve">onsidering the eight points </w:t>
      </w:r>
      <w:r w:rsidR="56A285A9" w:rsidRPr="003A5DC9">
        <w:t>defined by the</w:t>
      </w:r>
      <w:r w:rsidR="7207099A" w:rsidRPr="003A5DC9">
        <w:t xml:space="preserve"> </w:t>
      </w:r>
      <w:r w:rsidR="0F82F5CA" w:rsidRPr="003A5DC9">
        <w:t xml:space="preserve">Vaganova method </w:t>
      </w:r>
      <w:r w:rsidR="0098685F" w:rsidRPr="003A5DC9">
        <w:fldChar w:fldCharType="begin" w:fldLock="1"/>
      </w:r>
      <w:r w:rsidR="004D0F6B" w:rsidRPr="003A5DC9">
        <w:instrText>ADDIN CSL_CITATION {"citationItems":[{"id":"ITEM-1","itemData":{"author":[{"dropping-particle":"","family":"Vaganova","given":"Agrippina","non-dropping-particle":"","parse-names":false,"suffix":""}],"id":"ITEM-1","issued":{"date-parts":[["1969"]]},"publisher":"Dover Publications","publisher-place":"New York","title":"Basic Principles of Classical Ballet: Russian Ballet Technique","type":"book"},"uris":["http://www.mendeley.com/documents/?uuid=68954138-b582-43af-8e02-2282eb04745a"]}],"mendeley":{"formattedCitation":"[7]","plainTextFormattedCitation":"[7]","previouslyFormattedCitation":"[3]"},"properties":{"noteIndex":0},"schema":"https://github.com/citation-style-language/schema/raw/master/csl-citation.json"}</w:instrText>
      </w:r>
      <w:r w:rsidR="0098685F" w:rsidRPr="003A5DC9">
        <w:fldChar w:fldCharType="separate"/>
      </w:r>
      <w:r w:rsidR="300A41B9" w:rsidRPr="003A5DC9">
        <w:rPr>
          <w:noProof/>
        </w:rPr>
        <w:t>[7]</w:t>
      </w:r>
      <w:r w:rsidR="0098685F" w:rsidRPr="003A5DC9">
        <w:fldChar w:fldCharType="end"/>
      </w:r>
      <w:r w:rsidR="0F6FDE36" w:rsidRPr="003A5DC9">
        <w:t xml:space="preserve"> </w:t>
      </w:r>
      <w:r w:rsidR="0F82F5CA" w:rsidRPr="003A5DC9">
        <w:t>we have defined 8 directions in space centred on the participant, starting from point 1 (see Fig</w:t>
      </w:r>
      <w:r w:rsidR="00D262F3">
        <w:t>.</w:t>
      </w:r>
      <w:r w:rsidR="0F82F5CA" w:rsidRPr="003A5DC9">
        <w:t xml:space="preserve"> </w:t>
      </w:r>
      <w:r w:rsidR="003A5DC9" w:rsidRPr="003A5DC9">
        <w:t>2</w:t>
      </w:r>
      <w:r w:rsidR="00325C15" w:rsidRPr="00D262F3">
        <w:t>f,h</w:t>
      </w:r>
      <w:r w:rsidR="0F82F5CA" w:rsidRPr="003A5DC9">
        <w:t>). To evaluate direction in space</w:t>
      </w:r>
      <w:r w:rsidR="3653990A" w:rsidRPr="003A5DC9">
        <w:t>,</w:t>
      </w:r>
      <w:r w:rsidR="0F82F5CA" w:rsidRPr="003A5DC9">
        <w:t xml:space="preserve"> we </w:t>
      </w:r>
      <w:r w:rsidR="7E5A1DE0" w:rsidRPr="003A5DC9">
        <w:t>refer</w:t>
      </w:r>
      <w:r w:rsidR="0F82F5CA">
        <w:t xml:space="preserve"> to the plane in front of the </w:t>
      </w:r>
      <w:r w:rsidR="7E5A1DE0">
        <w:t xml:space="preserve">frontal </w:t>
      </w:r>
      <w:r w:rsidR="0F82F5CA">
        <w:t>hips.</w:t>
      </w:r>
    </w:p>
    <w:p w14:paraId="5ABF320B" w14:textId="1A6ADAC6" w:rsidR="002D4512" w:rsidRPr="00D354D8" w:rsidRDefault="6E8C090A" w:rsidP="00D354D8">
      <w:pPr>
        <w:ind w:firstLine="720"/>
        <w:jc w:val="both"/>
        <w:rPr>
          <w:sz w:val="20"/>
          <w:szCs w:val="20"/>
        </w:rPr>
      </w:pPr>
      <w:r>
        <w:t xml:space="preserve">2.2.7 </w:t>
      </w:r>
      <w:r w:rsidR="0F82F5CA">
        <w:t>The position of body segments refers to the segm</w:t>
      </w:r>
      <w:r w:rsidR="5FCDD046">
        <w:t>ents</w:t>
      </w:r>
      <w:r w:rsidR="0F82F5CA">
        <w:t xml:space="preserve"> derived from adjacent joints</w:t>
      </w:r>
      <w:r w:rsidR="5FCDD046">
        <w:t xml:space="preserve"> (plus knee),</w:t>
      </w:r>
      <w:r w:rsidR="0F82F5CA">
        <w:t xml:space="preserve"> illustrated in Fig</w:t>
      </w:r>
      <w:r w:rsidR="00D262F3">
        <w:t>.</w:t>
      </w:r>
      <w:r w:rsidR="0F82F5CA">
        <w:t xml:space="preserve"> </w:t>
      </w:r>
      <w:r w:rsidR="00D262F3">
        <w:t>2</w:t>
      </w:r>
      <w:r w:rsidR="00D262F3" w:rsidRPr="00D262F3">
        <w:t>h</w:t>
      </w:r>
      <w:r w:rsidR="0F82F5CA" w:rsidRPr="00D262F3">
        <w:t>.</w:t>
      </w:r>
      <w:r w:rsidR="0F82F5CA">
        <w:t xml:space="preserve"> For ease of annotation, left, right and central segments have different colours</w:t>
      </w:r>
      <w:r w:rsidR="43B95CED">
        <w:t xml:space="preserve"> (blue</w:t>
      </w:r>
      <w:r w:rsidR="0F9D08CC">
        <w:t xml:space="preserve"> for left</w:t>
      </w:r>
      <w:r w:rsidR="43B95CED">
        <w:t>, pink</w:t>
      </w:r>
      <w:r w:rsidR="0F9D08CC">
        <w:t xml:space="preserve"> for central</w:t>
      </w:r>
      <w:r w:rsidR="43B95CED">
        <w:t>, green</w:t>
      </w:r>
      <w:r w:rsidR="0F9D08CC">
        <w:t xml:space="preserve"> for right body part of the focal participant</w:t>
      </w:r>
      <w:r w:rsidR="43B95CED">
        <w:t>)</w:t>
      </w:r>
      <w:r w:rsidR="0F82F5CA">
        <w:t xml:space="preserve"> in the annotation form.</w:t>
      </w:r>
    </w:p>
    <w:p w14:paraId="1898AFFA" w14:textId="095DD9E7" w:rsidR="0003483D" w:rsidRDefault="0003483D" w:rsidP="002302E7">
      <w:pPr>
        <w:ind w:firstLine="720"/>
        <w:jc w:val="both"/>
      </w:pPr>
    </w:p>
    <w:p w14:paraId="34A3C504" w14:textId="7AC49C0D" w:rsidR="0003483D" w:rsidRDefault="138740F9" w:rsidP="54499C2D">
      <w:pPr>
        <w:pStyle w:val="Heading1"/>
        <w:numPr>
          <w:ilvl w:val="0"/>
          <w:numId w:val="2"/>
        </w:numPr>
        <w:spacing w:before="0"/>
        <w:ind w:hanging="359"/>
        <w:contextualSpacing/>
        <w:jc w:val="both"/>
        <w:rPr>
          <w:rFonts w:ascii="Calibri" w:eastAsia="Calibri" w:hAnsi="Calibri" w:cs="Calibri"/>
          <w:i/>
          <w:iCs/>
          <w:sz w:val="20"/>
          <w:szCs w:val="20"/>
        </w:rPr>
      </w:pPr>
      <w:r w:rsidRPr="54499C2D">
        <w:rPr>
          <w:rFonts w:ascii="Calibri" w:eastAsia="Calibri" w:hAnsi="Calibri" w:cs="Calibri"/>
          <w:i/>
          <w:iCs/>
          <w:sz w:val="20"/>
          <w:szCs w:val="20"/>
        </w:rPr>
        <w:t>Illustrative Example</w:t>
      </w:r>
      <w:r w:rsidR="763411A6" w:rsidRPr="54499C2D">
        <w:rPr>
          <w:rFonts w:ascii="Calibri" w:eastAsia="Calibri" w:hAnsi="Calibri" w:cs="Calibri"/>
          <w:i/>
          <w:iCs/>
          <w:sz w:val="20"/>
          <w:szCs w:val="20"/>
        </w:rPr>
        <w:t xml:space="preserve"> </w:t>
      </w:r>
      <w:r w:rsidR="396AE9C5" w:rsidRPr="54499C2D">
        <w:rPr>
          <w:rFonts w:ascii="Calibri" w:eastAsia="Calibri" w:hAnsi="Calibri" w:cs="Calibri"/>
          <w:i/>
          <w:iCs/>
          <w:sz w:val="20"/>
          <w:szCs w:val="20"/>
        </w:rPr>
        <w:t xml:space="preserve"> </w:t>
      </w:r>
    </w:p>
    <w:p w14:paraId="669E3B78" w14:textId="6388915A" w:rsidR="002061BD" w:rsidRPr="002061BD" w:rsidRDefault="419E8218" w:rsidP="008D55BB">
      <w:pPr>
        <w:jc w:val="both"/>
      </w:pPr>
      <w:r>
        <w:t>In this</w:t>
      </w:r>
      <w:r w:rsidR="1D7A8083">
        <w:t xml:space="preserve"> supplementary</w:t>
      </w:r>
      <w:r w:rsidR="0FE906E0">
        <w:t xml:space="preserve"> </w:t>
      </w:r>
      <w:r w:rsidR="1D7A8083">
        <w:t>video</w:t>
      </w:r>
      <w:r w:rsidR="004F41A5">
        <w:t xml:space="preserve"> </w:t>
      </w:r>
      <w:hyperlink r:id="rId14" w:tgtFrame="_blank" w:history="1">
        <w:r w:rsidR="004F41A5" w:rsidRPr="002061BD">
          <w:rPr>
            <w:color w:val="0000FF"/>
            <w:u w:val="single"/>
          </w:rPr>
          <w:t xml:space="preserve">https://youtu.be/qAehvhGQZGs </w:t>
        </w:r>
      </w:hyperlink>
      <w:r w:rsidR="1D7A8083">
        <w:t>,</w:t>
      </w:r>
      <w:r>
        <w:t xml:space="preserve"> we show </w:t>
      </w:r>
      <w:r w:rsidR="056458CA">
        <w:t>how to</w:t>
      </w:r>
      <w:r>
        <w:t xml:space="preserve"> use </w:t>
      </w:r>
      <w:proofErr w:type="spellStart"/>
      <w:r>
        <w:t>MotionPerfection</w:t>
      </w:r>
      <w:proofErr w:type="spellEnd"/>
      <w:r>
        <w:t xml:space="preserve"> </w:t>
      </w:r>
      <w:r w:rsidR="449413AC">
        <w:t>for</w:t>
      </w:r>
      <w:r w:rsidR="70575A54">
        <w:t xml:space="preserve"> </w:t>
      </w:r>
      <w:r w:rsidR="5495C0F1">
        <w:t xml:space="preserve">visualising, </w:t>
      </w:r>
      <w:r w:rsidR="008D55BB">
        <w:t xml:space="preserve">comparing, </w:t>
      </w:r>
      <w:r w:rsidR="5495C0F1">
        <w:t xml:space="preserve">assessing and annotating the performance of </w:t>
      </w:r>
      <w:r w:rsidR="4483C53E">
        <w:t xml:space="preserve">a model reference and </w:t>
      </w:r>
      <w:r w:rsidR="0FE906E0">
        <w:t xml:space="preserve">a </w:t>
      </w:r>
      <w:r w:rsidR="4483C53E">
        <w:t>focal participant</w:t>
      </w:r>
      <w:r w:rsidR="008D55BB">
        <w:t>.</w:t>
      </w:r>
    </w:p>
    <w:p w14:paraId="13571DB4" w14:textId="14303CE7" w:rsidR="4CF5765E" w:rsidRDefault="4CF5765E" w:rsidP="4F3C5CB3">
      <w:pPr>
        <w:numPr>
          <w:ilvl w:val="0"/>
          <w:numId w:val="2"/>
        </w:numPr>
        <w:ind w:hanging="359"/>
        <w:contextualSpacing/>
        <w:jc w:val="both"/>
        <w:rPr>
          <w:b/>
          <w:bCs/>
        </w:rPr>
      </w:pPr>
      <w:r w:rsidRPr="4F3C5CB3">
        <w:rPr>
          <w:b/>
          <w:bCs/>
          <w:i/>
          <w:iCs/>
          <w:sz w:val="20"/>
          <w:szCs w:val="20"/>
        </w:rPr>
        <w:lastRenderedPageBreak/>
        <w:t>Impact</w:t>
      </w:r>
    </w:p>
    <w:p w14:paraId="1E074353" w14:textId="27D84A68" w:rsidR="4F3C5CB3" w:rsidRDefault="4F3C5CB3" w:rsidP="4F3C5CB3">
      <w:pPr>
        <w:contextualSpacing/>
        <w:jc w:val="both"/>
        <w:rPr>
          <w:b/>
          <w:bCs/>
          <w:i/>
          <w:iCs/>
        </w:rPr>
      </w:pPr>
    </w:p>
    <w:p w14:paraId="0A0B3C81" w14:textId="763FD021" w:rsidR="00546491" w:rsidRDefault="008B7130" w:rsidP="00546491">
      <w:pPr>
        <w:ind w:firstLine="360"/>
        <w:jc w:val="both"/>
      </w:pPr>
      <w:r>
        <w:t>Digital technology can support analysis and feedback</w:t>
      </w:r>
      <w:r w:rsidR="00B8160C">
        <w:t xml:space="preserve"> on motor practice required in</w:t>
      </w:r>
      <w:r w:rsidR="00A41DD1">
        <w:t xml:space="preserve"> sports, dance and rehabilitation</w:t>
      </w:r>
      <w:r w:rsidR="00B8160C">
        <w:t>.</w:t>
      </w:r>
      <w:r w:rsidR="00150489">
        <w:t xml:space="preserve"> </w:t>
      </w:r>
      <w:proofErr w:type="spellStart"/>
      <w:r w:rsidR="0273B7F3">
        <w:t>MotionPerfection</w:t>
      </w:r>
      <w:proofErr w:type="spellEnd"/>
      <w:r w:rsidR="0273B7F3">
        <w:t xml:space="preserve"> provides a solution to agile visuali</w:t>
      </w:r>
      <w:r w:rsidR="001019E9">
        <w:t>s</w:t>
      </w:r>
      <w:r w:rsidR="0273B7F3">
        <w:t xml:space="preserve">ation, </w:t>
      </w:r>
      <w:r w:rsidR="006E59F3">
        <w:t>analysis,</w:t>
      </w:r>
      <w:r w:rsidR="0273B7F3">
        <w:t xml:space="preserve"> annotation </w:t>
      </w:r>
      <w:r w:rsidR="006E59F3">
        <w:t xml:space="preserve">and feedback </w:t>
      </w:r>
      <w:r w:rsidR="00FB2029">
        <w:t xml:space="preserve">for </w:t>
      </w:r>
      <w:r w:rsidR="0273B7F3">
        <w:t>motor routines</w:t>
      </w:r>
      <w:r w:rsidR="006E59F3">
        <w:t>,</w:t>
      </w:r>
      <w:r w:rsidR="0273B7F3">
        <w:t xml:space="preserve"> when a </w:t>
      </w:r>
      <w:r w:rsidR="006E59F3">
        <w:t xml:space="preserve">focal participant video can be compared to a </w:t>
      </w:r>
      <w:r w:rsidR="0273B7F3">
        <w:t>reference model</w:t>
      </w:r>
      <w:r w:rsidR="00440A0A">
        <w:t xml:space="preserve"> through temporal alignment of the two videos</w:t>
      </w:r>
      <w:r w:rsidR="0273B7F3">
        <w:t xml:space="preserve">. </w:t>
      </w:r>
      <w:proofErr w:type="spellStart"/>
      <w:r w:rsidR="00433C60">
        <w:t>MotionPerfection</w:t>
      </w:r>
      <w:proofErr w:type="spellEnd"/>
      <w:r w:rsidR="00433C60">
        <w:t xml:space="preserve"> has</w:t>
      </w:r>
      <w:r w:rsidR="009A0304">
        <w:t xml:space="preserve"> been refined with experts in dance</w:t>
      </w:r>
      <w:r w:rsidR="00D9363C">
        <w:t xml:space="preserve"> and</w:t>
      </w:r>
      <w:r w:rsidR="009A0304">
        <w:t xml:space="preserve"> physiotherapy </w:t>
      </w:r>
      <w:r w:rsidR="00D9363C">
        <w:t xml:space="preserve">at the English National Ballet School, </w:t>
      </w:r>
      <w:r w:rsidR="00A47FE8">
        <w:t xml:space="preserve">the </w:t>
      </w:r>
      <w:r w:rsidR="00D9363C">
        <w:t xml:space="preserve">Royal Ballet School, </w:t>
      </w:r>
      <w:r w:rsidR="00A47FE8">
        <w:t xml:space="preserve">the </w:t>
      </w:r>
      <w:r w:rsidR="00D9363C">
        <w:t xml:space="preserve">English National Ballet, Trinity Laban </w:t>
      </w:r>
      <w:r w:rsidR="00C61B40">
        <w:t>C</w:t>
      </w:r>
      <w:r w:rsidR="00D9363C">
        <w:t xml:space="preserve">onservatoire </w:t>
      </w:r>
      <w:r w:rsidR="00C61B40">
        <w:t>of Music and Dance</w:t>
      </w:r>
      <w:r w:rsidR="00DA63D3">
        <w:t>, and free</w:t>
      </w:r>
      <w:r w:rsidR="00842C75">
        <w:t>-</w:t>
      </w:r>
      <w:r w:rsidR="00DA63D3">
        <w:t>lance dance teachers and chore</w:t>
      </w:r>
      <w:r w:rsidR="00433C60">
        <w:t>o</w:t>
      </w:r>
      <w:r w:rsidR="00DA63D3">
        <w:t>graphers.</w:t>
      </w:r>
      <w:r w:rsidR="00A47FE8">
        <w:t xml:space="preserve"> </w:t>
      </w:r>
      <w:r w:rsidR="0071703B">
        <w:t>With</w:t>
      </w:r>
      <w:r w:rsidR="009D0835">
        <w:t xml:space="preserve"> </w:t>
      </w:r>
      <w:r w:rsidR="0071703B">
        <w:t>this tool, u</w:t>
      </w:r>
      <w:r w:rsidR="00433C60">
        <w:t xml:space="preserve">sers can </w:t>
      </w:r>
      <w:r w:rsidR="00337576">
        <w:t xml:space="preserve">precisely analyse poses and motor routines, provide detailed feedback that </w:t>
      </w:r>
      <w:r w:rsidR="003B62DB">
        <w:t>practitioners can visualise at their own convenience</w:t>
      </w:r>
      <w:r w:rsidR="0071703B">
        <w:t>, and keep organised records of progression.</w:t>
      </w:r>
      <w:r w:rsidR="0081648E">
        <w:t xml:space="preserve"> </w:t>
      </w:r>
      <w:r w:rsidR="00546491">
        <w:t xml:space="preserve">The software directly supports the investigation of timing, orientation in space and position of body segments in the laboratory and in the field, including online practice, gyms and studios, theatres, outdoor settings. </w:t>
      </w:r>
    </w:p>
    <w:p w14:paraId="7B05F92A" w14:textId="0C5C09ED" w:rsidR="0081648E" w:rsidRDefault="003814A9" w:rsidP="54499C2D">
      <w:pPr>
        <w:ind w:firstLine="360"/>
        <w:jc w:val="both"/>
      </w:pPr>
      <w:r>
        <w:t>A visual comparison between a reference and a focal participant is used to identify correct and wrong components of the execution. T</w:t>
      </w:r>
      <w:r w:rsidR="0081648E">
        <w:t>he footage of a</w:t>
      </w:r>
      <w:r w:rsidR="001B79AB">
        <w:t>n expert</w:t>
      </w:r>
      <w:r w:rsidR="0081648E">
        <w:t xml:space="preserve"> that approximates the desired performance can be used as a model reference. Alternatively, different performance</w:t>
      </w:r>
      <w:r w:rsidR="004116C8">
        <w:t>s</w:t>
      </w:r>
      <w:r w:rsidR="0081648E">
        <w:t xml:space="preserve"> of the same participant</w:t>
      </w:r>
      <w:r w:rsidR="54499C2D">
        <w:t xml:space="preserve"> </w:t>
      </w:r>
      <w:r w:rsidR="0081648E">
        <w:t>can be compared, to evaluate their progress.</w:t>
      </w:r>
    </w:p>
    <w:p w14:paraId="2AE2049E" w14:textId="0E8F4DC5" w:rsidR="00CF7441" w:rsidRDefault="007B4E03" w:rsidP="000A14B0">
      <w:pPr>
        <w:ind w:firstLine="360"/>
        <w:jc w:val="both"/>
      </w:pPr>
      <w:r>
        <w:t xml:space="preserve">The only equipment needed are a </w:t>
      </w:r>
      <w:r w:rsidR="002E144E">
        <w:t xml:space="preserve">camera for video recording, and </w:t>
      </w:r>
      <w:r w:rsidR="0005381D">
        <w:t xml:space="preserve">a </w:t>
      </w:r>
      <w:r w:rsidR="002E144E">
        <w:t>computer</w:t>
      </w:r>
      <w:r w:rsidR="00667240">
        <w:t>. This simple setting</w:t>
      </w:r>
      <w:r w:rsidR="002E144E">
        <w:t xml:space="preserve"> </w:t>
      </w:r>
      <w:r w:rsidR="00667240">
        <w:t>avoids</w:t>
      </w:r>
      <w:r w:rsidR="002E144E">
        <w:t xml:space="preserve"> the difficulties imposed by</w:t>
      </w:r>
      <w:r w:rsidR="0273B7F3">
        <w:t xml:space="preserve"> </w:t>
      </w:r>
      <w:r w:rsidR="00C252F1">
        <w:t xml:space="preserve">motion capture and automated tracking methods including the need for </w:t>
      </w:r>
      <w:r w:rsidR="0273B7F3">
        <w:t>multiple cameras</w:t>
      </w:r>
      <w:r w:rsidR="002E144E">
        <w:t xml:space="preserve">, </w:t>
      </w:r>
      <w:r w:rsidR="0273B7F3">
        <w:t xml:space="preserve">wearable devices </w:t>
      </w:r>
      <w:r w:rsidR="00237CF5">
        <w:t>and computing specialisation</w:t>
      </w:r>
      <w:r w:rsidR="0005381D">
        <w:t xml:space="preserve">, thus </w:t>
      </w:r>
      <w:r w:rsidR="00C252F1">
        <w:t>enhancing</w:t>
      </w:r>
      <w:r w:rsidR="0005381D">
        <w:t xml:space="preserve"> </w:t>
      </w:r>
      <w:r w:rsidR="00F53F7F">
        <w:t xml:space="preserve">support in motor practice. </w:t>
      </w:r>
      <w:r w:rsidR="2B5530BF">
        <w:t xml:space="preserve">Research fields that will benefit from this software include Sports and Dance Science, </w:t>
      </w:r>
      <w:r w:rsidR="7C591AFC">
        <w:t>Sports and Dance Medicine, Behavioural Neuroscience, Rehabilitation and Physiotherapy.</w:t>
      </w:r>
      <w:r w:rsidR="0273B7F3">
        <w:t xml:space="preserve"> All activities that are </w:t>
      </w:r>
      <w:r w:rsidR="2B5530BF">
        <w:t>execute</w:t>
      </w:r>
      <w:r w:rsidR="0273B7F3">
        <w:t>d</w:t>
      </w:r>
      <w:r w:rsidR="2B5530BF">
        <w:t xml:space="preserve"> with </w:t>
      </w:r>
      <w:r w:rsidR="0273B7F3">
        <w:t>a temporal/music alignment</w:t>
      </w:r>
      <w:r w:rsidR="2B5530BF">
        <w:t xml:space="preserve"> </w:t>
      </w:r>
      <w:r w:rsidR="00237CF5">
        <w:t>such as</w:t>
      </w:r>
      <w:r w:rsidR="2B5530BF">
        <w:t xml:space="preserve"> dance, figure skating, ice dancing, rhythmic and </w:t>
      </w:r>
      <w:r w:rsidR="0273B7F3">
        <w:t>a</w:t>
      </w:r>
      <w:r w:rsidR="2B5530BF">
        <w:t>rtistic gym</w:t>
      </w:r>
      <w:r w:rsidR="0273B7F3">
        <w:t>na</w:t>
      </w:r>
      <w:r w:rsidR="2B5530BF">
        <w:t>stic, synch</w:t>
      </w:r>
      <w:r w:rsidR="00237CF5">
        <w:t>r</w:t>
      </w:r>
      <w:r w:rsidR="2B5530BF">
        <w:t>onised swimming</w:t>
      </w:r>
      <w:r w:rsidR="00237CF5">
        <w:t xml:space="preserve">, </w:t>
      </w:r>
      <w:r w:rsidR="009B160C">
        <w:t xml:space="preserve">circus practice </w:t>
      </w:r>
      <w:r w:rsidR="001B61A0">
        <w:t>can immediately benefit</w:t>
      </w:r>
      <w:r w:rsidR="0273B7F3">
        <w:t xml:space="preserve"> f</w:t>
      </w:r>
      <w:r w:rsidR="001B61A0">
        <w:t>rom the</w:t>
      </w:r>
      <w:r w:rsidR="0273B7F3">
        <w:t xml:space="preserve"> use of </w:t>
      </w:r>
      <w:proofErr w:type="spellStart"/>
      <w:r w:rsidR="0273B7F3">
        <w:t>Moti</w:t>
      </w:r>
      <w:r w:rsidR="009B160C">
        <w:t>o</w:t>
      </w:r>
      <w:r w:rsidR="0273B7F3">
        <w:t>nPerfection</w:t>
      </w:r>
      <w:proofErr w:type="spellEnd"/>
      <w:r w:rsidR="0273B7F3">
        <w:t>.</w:t>
      </w:r>
    </w:p>
    <w:p w14:paraId="7BA92541" w14:textId="77777777" w:rsidR="00F82243" w:rsidRDefault="00F82243" w:rsidP="002302E7">
      <w:pPr>
        <w:jc w:val="both"/>
      </w:pPr>
    </w:p>
    <w:p w14:paraId="4A5A9684" w14:textId="77777777" w:rsidR="0003483D" w:rsidRDefault="4CF5765E" w:rsidP="4F3C5CB3">
      <w:pPr>
        <w:pStyle w:val="Heading1"/>
        <w:numPr>
          <w:ilvl w:val="0"/>
          <w:numId w:val="2"/>
        </w:numPr>
        <w:spacing w:before="0"/>
        <w:ind w:hanging="359"/>
        <w:contextualSpacing/>
        <w:jc w:val="both"/>
        <w:rPr>
          <w:rFonts w:ascii="Calibri" w:eastAsia="Calibri" w:hAnsi="Calibri" w:cs="Calibri"/>
          <w:i/>
          <w:iCs/>
          <w:sz w:val="20"/>
          <w:szCs w:val="20"/>
        </w:rPr>
      </w:pPr>
      <w:r w:rsidRPr="4F3C5CB3">
        <w:rPr>
          <w:rFonts w:ascii="Calibri" w:eastAsia="Calibri" w:hAnsi="Calibri" w:cs="Calibri"/>
          <w:i/>
          <w:iCs/>
          <w:sz w:val="20"/>
          <w:szCs w:val="20"/>
        </w:rPr>
        <w:t>Conclusions</w:t>
      </w:r>
    </w:p>
    <w:p w14:paraId="0E5F89B8" w14:textId="77777777" w:rsidR="00A11EE9" w:rsidRDefault="00A11EE9" w:rsidP="006C5ABF">
      <w:pPr>
        <w:pStyle w:val="CommentText"/>
        <w:rPr>
          <w:sz w:val="24"/>
          <w:szCs w:val="24"/>
        </w:rPr>
      </w:pPr>
    </w:p>
    <w:p w14:paraId="59F0B138" w14:textId="1F82BF4A" w:rsidR="006A0F40" w:rsidRPr="00C105E9" w:rsidRDefault="2BB59F91" w:rsidP="00215A3D">
      <w:pPr>
        <w:pStyle w:val="CommentText"/>
        <w:jc w:val="both"/>
        <w:rPr>
          <w:sz w:val="24"/>
          <w:szCs w:val="24"/>
        </w:rPr>
      </w:pPr>
      <w:r w:rsidRPr="68F56CBC">
        <w:rPr>
          <w:sz w:val="24"/>
          <w:szCs w:val="24"/>
        </w:rPr>
        <w:t xml:space="preserve">Digital </w:t>
      </w:r>
      <w:r w:rsidR="0CD61CB3" w:rsidRPr="68F56CBC">
        <w:rPr>
          <w:sz w:val="24"/>
          <w:szCs w:val="24"/>
        </w:rPr>
        <w:t xml:space="preserve">technologies can </w:t>
      </w:r>
      <w:r w:rsidRPr="68F56CBC">
        <w:rPr>
          <w:sz w:val="24"/>
          <w:szCs w:val="24"/>
        </w:rPr>
        <w:t>support</w:t>
      </w:r>
      <w:r w:rsidR="42112087" w:rsidRPr="68F56CBC">
        <w:rPr>
          <w:sz w:val="24"/>
          <w:szCs w:val="24"/>
        </w:rPr>
        <w:t xml:space="preserve"> and augment</w:t>
      </w:r>
      <w:r w:rsidR="32E067B4" w:rsidRPr="68F56CBC">
        <w:rPr>
          <w:sz w:val="24"/>
          <w:szCs w:val="24"/>
        </w:rPr>
        <w:t xml:space="preserve"> the practice in sports, dance and rehabilitation</w:t>
      </w:r>
      <w:r w:rsidR="36C186D1" w:rsidRPr="68F56CBC">
        <w:rPr>
          <w:sz w:val="24"/>
          <w:szCs w:val="24"/>
        </w:rPr>
        <w:t xml:space="preserve"> but limited tools are available</w:t>
      </w:r>
      <w:r w:rsidR="32E067B4" w:rsidRPr="68F56CBC">
        <w:rPr>
          <w:sz w:val="24"/>
          <w:szCs w:val="24"/>
        </w:rPr>
        <w:t xml:space="preserve">. To overcome the difficulties of </w:t>
      </w:r>
      <w:r w:rsidR="75CB90EC" w:rsidRPr="68F56CBC">
        <w:rPr>
          <w:sz w:val="24"/>
          <w:szCs w:val="24"/>
        </w:rPr>
        <w:t xml:space="preserve">digital tools </w:t>
      </w:r>
      <w:r w:rsidR="32E067B4" w:rsidRPr="68F56CBC">
        <w:rPr>
          <w:sz w:val="24"/>
          <w:szCs w:val="24"/>
        </w:rPr>
        <w:t xml:space="preserve">that require </w:t>
      </w:r>
      <w:r w:rsidR="56636801" w:rsidRPr="68F56CBC">
        <w:rPr>
          <w:sz w:val="24"/>
          <w:szCs w:val="24"/>
        </w:rPr>
        <w:t>specialised equipment and skills, w</w:t>
      </w:r>
      <w:r w:rsidR="27C819CC" w:rsidRPr="68F56CBC">
        <w:rPr>
          <w:sz w:val="24"/>
          <w:szCs w:val="24"/>
        </w:rPr>
        <w:t xml:space="preserve">e provide an agile tool for </w:t>
      </w:r>
      <w:r w:rsidR="63F51D26" w:rsidRPr="68F56CBC">
        <w:rPr>
          <w:sz w:val="24"/>
          <w:szCs w:val="24"/>
        </w:rPr>
        <w:t>the analysis and feedback of poses and motor routines</w:t>
      </w:r>
      <w:r w:rsidR="56636801" w:rsidRPr="68F56CBC">
        <w:rPr>
          <w:sz w:val="24"/>
          <w:szCs w:val="24"/>
        </w:rPr>
        <w:t xml:space="preserve">. Via </w:t>
      </w:r>
      <w:proofErr w:type="spellStart"/>
      <w:r w:rsidR="56636801" w:rsidRPr="68F56CBC">
        <w:rPr>
          <w:sz w:val="24"/>
          <w:szCs w:val="24"/>
        </w:rPr>
        <w:t>MotionPerfection</w:t>
      </w:r>
      <w:proofErr w:type="spellEnd"/>
      <w:r w:rsidR="56636801" w:rsidRPr="68F56CBC">
        <w:rPr>
          <w:sz w:val="24"/>
          <w:szCs w:val="24"/>
        </w:rPr>
        <w:t xml:space="preserve">, it is possible to </w:t>
      </w:r>
      <w:r w:rsidR="66F2F942" w:rsidRPr="68F56CBC">
        <w:rPr>
          <w:sz w:val="24"/>
          <w:szCs w:val="24"/>
        </w:rPr>
        <w:t>synchronise</w:t>
      </w:r>
      <w:r w:rsidR="56636801" w:rsidRPr="68F56CBC">
        <w:rPr>
          <w:sz w:val="24"/>
          <w:szCs w:val="24"/>
        </w:rPr>
        <w:t xml:space="preserve"> two videos,</w:t>
      </w:r>
      <w:r w:rsidR="25F099F4" w:rsidRPr="68F56CBC">
        <w:rPr>
          <w:sz w:val="24"/>
          <w:szCs w:val="24"/>
        </w:rPr>
        <w:t xml:space="preserve"> extract and compare frames from the performance of a model reference and a focal participant</w:t>
      </w:r>
      <w:r w:rsidR="25078872" w:rsidRPr="68F56CBC">
        <w:rPr>
          <w:sz w:val="24"/>
          <w:szCs w:val="24"/>
        </w:rPr>
        <w:t>, provide feedback</w:t>
      </w:r>
      <w:r w:rsidR="2322D575" w:rsidRPr="68F56CBC">
        <w:rPr>
          <w:sz w:val="24"/>
          <w:szCs w:val="24"/>
        </w:rPr>
        <w:t xml:space="preserve"> and record it, </w:t>
      </w:r>
      <w:r w:rsidR="548F4E7A" w:rsidRPr="68F56CBC">
        <w:rPr>
          <w:sz w:val="24"/>
          <w:szCs w:val="24"/>
        </w:rPr>
        <w:t xml:space="preserve">using a simple </w:t>
      </w:r>
      <w:proofErr w:type="spellStart"/>
      <w:r w:rsidR="548F4E7A" w:rsidRPr="68F56CBC">
        <w:rPr>
          <w:sz w:val="24"/>
          <w:szCs w:val="24"/>
        </w:rPr>
        <w:t>videocamera</w:t>
      </w:r>
      <w:proofErr w:type="spellEnd"/>
      <w:r w:rsidR="548F4E7A" w:rsidRPr="68F56CBC">
        <w:rPr>
          <w:sz w:val="24"/>
          <w:szCs w:val="24"/>
        </w:rPr>
        <w:t>/webcam and a computer.</w:t>
      </w:r>
      <w:r w:rsidR="25078872" w:rsidRPr="68F56CBC">
        <w:rPr>
          <w:sz w:val="24"/>
          <w:szCs w:val="24"/>
        </w:rPr>
        <w:t xml:space="preserve"> </w:t>
      </w:r>
      <w:proofErr w:type="spellStart"/>
      <w:r w:rsidR="3423E934" w:rsidRPr="68F56CBC">
        <w:rPr>
          <w:sz w:val="24"/>
          <w:szCs w:val="24"/>
        </w:rPr>
        <w:t>MotionPerfection</w:t>
      </w:r>
      <w:proofErr w:type="spellEnd"/>
      <w:r w:rsidR="3423E934" w:rsidRPr="68F56CBC">
        <w:rPr>
          <w:sz w:val="24"/>
          <w:szCs w:val="24"/>
        </w:rPr>
        <w:t xml:space="preserve"> can be used </w:t>
      </w:r>
      <w:r w:rsidR="548F4E7A" w:rsidRPr="68F56CBC">
        <w:rPr>
          <w:sz w:val="24"/>
          <w:szCs w:val="24"/>
        </w:rPr>
        <w:t xml:space="preserve">in the laboratory and in the field, </w:t>
      </w:r>
      <w:r w:rsidR="3423E934" w:rsidRPr="68F56CBC">
        <w:rPr>
          <w:sz w:val="24"/>
          <w:szCs w:val="24"/>
        </w:rPr>
        <w:t>in everyday settings, including online remote practice and on-stage performance, without the need of specialised equipment.</w:t>
      </w:r>
      <w:r w:rsidR="6426E87C" w:rsidRPr="68F56CBC">
        <w:rPr>
          <w:sz w:val="24"/>
          <w:szCs w:val="24"/>
        </w:rPr>
        <w:t xml:space="preserve"> T</w:t>
      </w:r>
      <w:r w:rsidR="471C8BD3" w:rsidRPr="68F56CBC">
        <w:rPr>
          <w:sz w:val="24"/>
          <w:szCs w:val="24"/>
        </w:rPr>
        <w:t xml:space="preserve">his </w:t>
      </w:r>
      <w:r w:rsidR="6426E87C" w:rsidRPr="68F56CBC">
        <w:rPr>
          <w:sz w:val="24"/>
          <w:szCs w:val="24"/>
        </w:rPr>
        <w:t>software will support</w:t>
      </w:r>
      <w:r w:rsidR="471C8BD3" w:rsidRPr="68F56CBC">
        <w:rPr>
          <w:sz w:val="24"/>
          <w:szCs w:val="24"/>
        </w:rPr>
        <w:t xml:space="preserve"> </w:t>
      </w:r>
      <w:r w:rsidR="6426E87C" w:rsidRPr="68F56CBC">
        <w:rPr>
          <w:sz w:val="24"/>
          <w:szCs w:val="24"/>
        </w:rPr>
        <w:t xml:space="preserve">any motor practice entrained with music </w:t>
      </w:r>
      <w:r w:rsidR="2F5884C2" w:rsidRPr="68F56CBC">
        <w:rPr>
          <w:sz w:val="24"/>
          <w:szCs w:val="24"/>
        </w:rPr>
        <w:t xml:space="preserve">or any pace-maker, from dance to </w:t>
      </w:r>
      <w:r w:rsidR="75980C02" w:rsidRPr="68F56CBC">
        <w:rPr>
          <w:sz w:val="24"/>
          <w:szCs w:val="24"/>
        </w:rPr>
        <w:t xml:space="preserve">gymnastics to rehabilitation. </w:t>
      </w:r>
    </w:p>
    <w:p w14:paraId="5E3C58C7" w14:textId="77777777" w:rsidR="009049FC" w:rsidRDefault="009049FC" w:rsidP="002302E7">
      <w:pPr>
        <w:jc w:val="both"/>
      </w:pPr>
    </w:p>
    <w:p w14:paraId="34A2CE7E" w14:textId="77777777" w:rsidR="00DE2B25" w:rsidRDefault="63CFA7AB" w:rsidP="002302E7">
      <w:pPr>
        <w:pStyle w:val="Heading1"/>
        <w:spacing w:before="0"/>
        <w:jc w:val="both"/>
      </w:pPr>
      <w:r w:rsidRPr="48AC8B41">
        <w:rPr>
          <w:rFonts w:ascii="Calibri" w:eastAsia="Calibri" w:hAnsi="Calibri" w:cs="Calibri"/>
          <w:i/>
          <w:iCs/>
          <w:sz w:val="20"/>
          <w:szCs w:val="20"/>
        </w:rPr>
        <w:t>Conflict of Interest</w:t>
      </w:r>
    </w:p>
    <w:p w14:paraId="7742E09D" w14:textId="6BFFABB6" w:rsidR="00705BAB" w:rsidRPr="00373193" w:rsidRDefault="7C591AFC" w:rsidP="002302E7">
      <w:pPr>
        <w:jc w:val="both"/>
        <w:rPr>
          <w:i/>
          <w:iCs/>
          <w:sz w:val="20"/>
          <w:szCs w:val="20"/>
        </w:rPr>
      </w:pPr>
      <w:r w:rsidRPr="48AC8B41">
        <w:rPr>
          <w:i/>
          <w:iCs/>
          <w:sz w:val="20"/>
          <w:szCs w:val="20"/>
        </w:rPr>
        <w:t>Authors</w:t>
      </w:r>
      <w:r w:rsidR="307D1CE3" w:rsidRPr="48AC8B41">
        <w:rPr>
          <w:i/>
          <w:iCs/>
          <w:sz w:val="20"/>
          <w:szCs w:val="20"/>
        </w:rPr>
        <w:t xml:space="preserve"> confirm that there are no known conflicts of interest associated with this publication and there has been no significant financial support for this work that could have influenced its outcome.</w:t>
      </w:r>
    </w:p>
    <w:p w14:paraId="5BAFDBB2" w14:textId="77777777" w:rsidR="00DE2B25" w:rsidRPr="00DE2B25" w:rsidRDefault="00DE2B25" w:rsidP="002302E7">
      <w:pPr>
        <w:jc w:val="both"/>
      </w:pPr>
    </w:p>
    <w:p w14:paraId="048C34D4" w14:textId="77777777" w:rsidR="0003483D" w:rsidRPr="00CF7441" w:rsidRDefault="138740F9" w:rsidP="002302E7">
      <w:pPr>
        <w:pStyle w:val="Heading1"/>
        <w:spacing w:before="0"/>
        <w:jc w:val="both"/>
        <w:rPr>
          <w:rFonts w:ascii="Calibri" w:eastAsia="Calibri" w:hAnsi="Calibri" w:cs="Calibri"/>
          <w:b w:val="0"/>
          <w:i/>
          <w:iCs/>
          <w:sz w:val="20"/>
          <w:szCs w:val="20"/>
        </w:rPr>
      </w:pPr>
      <w:r w:rsidRPr="48AC8B41">
        <w:rPr>
          <w:rFonts w:ascii="Calibri" w:eastAsia="Calibri" w:hAnsi="Calibri" w:cs="Calibri"/>
          <w:i/>
          <w:iCs/>
          <w:sz w:val="20"/>
          <w:szCs w:val="20"/>
        </w:rPr>
        <w:t>Acknowledgements</w:t>
      </w:r>
    </w:p>
    <w:p w14:paraId="11D3517B" w14:textId="6403DBEC" w:rsidR="0003483D" w:rsidRDefault="69D75AD4" w:rsidP="4F3C5CB3">
      <w:pPr>
        <w:jc w:val="both"/>
        <w:rPr>
          <w:i/>
          <w:iCs/>
          <w:sz w:val="20"/>
          <w:szCs w:val="20"/>
        </w:rPr>
      </w:pPr>
      <w:r w:rsidRPr="4F3C5CB3">
        <w:rPr>
          <w:i/>
          <w:iCs/>
          <w:sz w:val="20"/>
          <w:szCs w:val="20"/>
        </w:rPr>
        <w:t xml:space="preserve">This project has been supported by the UKRI – ESRC grant ES/V015354/1 </w:t>
      </w:r>
      <w:r w:rsidR="002E7778" w:rsidRPr="4F3C5CB3">
        <w:rPr>
          <w:i/>
          <w:iCs/>
          <w:sz w:val="20"/>
          <w:szCs w:val="20"/>
        </w:rPr>
        <w:t>–</w:t>
      </w:r>
      <w:r w:rsidRPr="4F3C5CB3">
        <w:rPr>
          <w:i/>
          <w:iCs/>
          <w:sz w:val="20"/>
          <w:szCs w:val="20"/>
        </w:rPr>
        <w:t xml:space="preserve"> </w:t>
      </w:r>
      <w:r w:rsidR="5495C0F1" w:rsidRPr="4F3C5CB3">
        <w:rPr>
          <w:i/>
          <w:iCs/>
          <w:sz w:val="20"/>
          <w:szCs w:val="20"/>
        </w:rPr>
        <w:t>and by the Royal Society Leverhulme Trust Senior Research Fellowship SRF\R1\21000155</w:t>
      </w:r>
      <w:r w:rsidR="79FCA571" w:rsidRPr="4F3C5CB3">
        <w:rPr>
          <w:i/>
          <w:iCs/>
          <w:sz w:val="20"/>
          <w:szCs w:val="20"/>
        </w:rPr>
        <w:t>.</w:t>
      </w:r>
      <w:r w:rsidR="17C04560" w:rsidRPr="4F3C5CB3">
        <w:rPr>
          <w:i/>
          <w:iCs/>
          <w:sz w:val="20"/>
          <w:szCs w:val="20"/>
        </w:rPr>
        <w:t xml:space="preserve"> We thank </w:t>
      </w:r>
      <w:r w:rsidR="51EF2987" w:rsidRPr="4F3C5CB3">
        <w:rPr>
          <w:i/>
          <w:iCs/>
          <w:sz w:val="20"/>
          <w:szCs w:val="20"/>
        </w:rPr>
        <w:t xml:space="preserve">the English National Ballet School, </w:t>
      </w:r>
      <w:r w:rsidR="6F15BE87" w:rsidRPr="4F3C5CB3">
        <w:rPr>
          <w:i/>
          <w:iCs/>
          <w:sz w:val="20"/>
          <w:szCs w:val="20"/>
        </w:rPr>
        <w:t xml:space="preserve">the </w:t>
      </w:r>
      <w:r w:rsidR="51EF2987" w:rsidRPr="4F3C5CB3">
        <w:rPr>
          <w:i/>
          <w:iCs/>
          <w:sz w:val="20"/>
          <w:szCs w:val="20"/>
        </w:rPr>
        <w:t>Royal Ballet School</w:t>
      </w:r>
      <w:r w:rsidR="6F15BE87" w:rsidRPr="4F3C5CB3">
        <w:rPr>
          <w:i/>
          <w:iCs/>
          <w:sz w:val="20"/>
          <w:szCs w:val="20"/>
        </w:rPr>
        <w:t xml:space="preserve">, </w:t>
      </w:r>
      <w:r w:rsidR="002E7778">
        <w:rPr>
          <w:i/>
          <w:iCs/>
          <w:sz w:val="20"/>
          <w:szCs w:val="20"/>
        </w:rPr>
        <w:t xml:space="preserve">and </w:t>
      </w:r>
      <w:r w:rsidR="6F15BE87" w:rsidRPr="4F3C5CB3">
        <w:rPr>
          <w:i/>
          <w:iCs/>
          <w:sz w:val="20"/>
          <w:szCs w:val="20"/>
        </w:rPr>
        <w:t xml:space="preserve">the </w:t>
      </w:r>
      <w:r w:rsidR="51EF2987" w:rsidRPr="4F3C5CB3">
        <w:rPr>
          <w:i/>
          <w:iCs/>
          <w:sz w:val="20"/>
          <w:szCs w:val="20"/>
        </w:rPr>
        <w:t>Trinity Laban C</w:t>
      </w:r>
      <w:r w:rsidR="5E55BF61" w:rsidRPr="4F3C5CB3">
        <w:rPr>
          <w:i/>
          <w:iCs/>
          <w:sz w:val="20"/>
          <w:szCs w:val="20"/>
        </w:rPr>
        <w:t>o</w:t>
      </w:r>
      <w:r w:rsidR="51EF2987" w:rsidRPr="4F3C5CB3">
        <w:rPr>
          <w:i/>
          <w:iCs/>
          <w:sz w:val="20"/>
          <w:szCs w:val="20"/>
        </w:rPr>
        <w:t xml:space="preserve">nservatoire for </w:t>
      </w:r>
      <w:r w:rsidR="5E55BF61" w:rsidRPr="4F3C5CB3">
        <w:rPr>
          <w:i/>
          <w:iCs/>
          <w:sz w:val="20"/>
          <w:szCs w:val="20"/>
        </w:rPr>
        <w:t>M</w:t>
      </w:r>
      <w:r w:rsidR="51EF2987" w:rsidRPr="4F3C5CB3">
        <w:rPr>
          <w:i/>
          <w:iCs/>
          <w:sz w:val="20"/>
          <w:szCs w:val="20"/>
        </w:rPr>
        <w:t xml:space="preserve">usic and </w:t>
      </w:r>
      <w:r w:rsidR="5E55BF61" w:rsidRPr="4F3C5CB3">
        <w:rPr>
          <w:i/>
          <w:iCs/>
          <w:sz w:val="20"/>
          <w:szCs w:val="20"/>
        </w:rPr>
        <w:t>D</w:t>
      </w:r>
      <w:r w:rsidR="51EF2987" w:rsidRPr="4F3C5CB3">
        <w:rPr>
          <w:i/>
          <w:iCs/>
          <w:sz w:val="20"/>
          <w:szCs w:val="20"/>
        </w:rPr>
        <w:t>ance</w:t>
      </w:r>
      <w:r w:rsidR="5E55BF61" w:rsidRPr="4F3C5CB3">
        <w:rPr>
          <w:i/>
          <w:iCs/>
          <w:sz w:val="20"/>
          <w:szCs w:val="20"/>
        </w:rPr>
        <w:t xml:space="preserve">, </w:t>
      </w:r>
      <w:r w:rsidR="51EF2987" w:rsidRPr="4F3C5CB3">
        <w:rPr>
          <w:i/>
          <w:iCs/>
          <w:sz w:val="20"/>
          <w:szCs w:val="20"/>
        </w:rPr>
        <w:t xml:space="preserve">for their </w:t>
      </w:r>
      <w:r w:rsidR="5E55BF61" w:rsidRPr="4F3C5CB3">
        <w:rPr>
          <w:i/>
          <w:iCs/>
          <w:sz w:val="20"/>
          <w:szCs w:val="20"/>
        </w:rPr>
        <w:t>collaboration in data collection.</w:t>
      </w:r>
      <w:r w:rsidR="6F15BE87" w:rsidRPr="4F3C5CB3">
        <w:rPr>
          <w:i/>
          <w:iCs/>
          <w:sz w:val="20"/>
          <w:szCs w:val="20"/>
        </w:rPr>
        <w:t xml:space="preserve"> We thank</w:t>
      </w:r>
      <w:r w:rsidR="74D9C553" w:rsidRPr="4F3C5CB3">
        <w:rPr>
          <w:i/>
          <w:iCs/>
          <w:sz w:val="20"/>
          <w:szCs w:val="20"/>
        </w:rPr>
        <w:t xml:space="preserve"> </w:t>
      </w:r>
      <w:r w:rsidR="6F15BE87" w:rsidRPr="4F3C5CB3">
        <w:rPr>
          <w:i/>
          <w:iCs/>
          <w:sz w:val="20"/>
          <w:szCs w:val="20"/>
        </w:rPr>
        <w:t xml:space="preserve">Mr </w:t>
      </w:r>
      <w:proofErr w:type="spellStart"/>
      <w:r w:rsidR="6F15BE87" w:rsidRPr="4F3C5CB3">
        <w:rPr>
          <w:i/>
          <w:iCs/>
          <w:sz w:val="20"/>
          <w:szCs w:val="20"/>
        </w:rPr>
        <w:t>Erico</w:t>
      </w:r>
      <w:proofErr w:type="spellEnd"/>
      <w:r w:rsidR="6F15BE87" w:rsidRPr="4F3C5CB3">
        <w:rPr>
          <w:i/>
          <w:iCs/>
          <w:sz w:val="20"/>
          <w:szCs w:val="20"/>
        </w:rPr>
        <w:t xml:space="preserve"> Montes, </w:t>
      </w:r>
      <w:r w:rsidR="473C0215" w:rsidRPr="4F3C5CB3">
        <w:rPr>
          <w:i/>
          <w:iCs/>
          <w:sz w:val="20"/>
          <w:szCs w:val="20"/>
        </w:rPr>
        <w:t xml:space="preserve">Mr Raymond Chai, </w:t>
      </w:r>
      <w:r w:rsidR="6F15BE87" w:rsidRPr="4F3C5CB3">
        <w:rPr>
          <w:i/>
          <w:iCs/>
          <w:sz w:val="20"/>
          <w:szCs w:val="20"/>
        </w:rPr>
        <w:t xml:space="preserve">Mr Hubert </w:t>
      </w:r>
      <w:proofErr w:type="spellStart"/>
      <w:r w:rsidR="6F15BE87" w:rsidRPr="4F3C5CB3">
        <w:rPr>
          <w:i/>
          <w:iCs/>
          <w:sz w:val="20"/>
          <w:szCs w:val="20"/>
        </w:rPr>
        <w:t>Essakow</w:t>
      </w:r>
      <w:proofErr w:type="spellEnd"/>
      <w:r w:rsidR="6F15BE87" w:rsidRPr="4F3C5CB3">
        <w:rPr>
          <w:i/>
          <w:iCs/>
          <w:sz w:val="20"/>
          <w:szCs w:val="20"/>
        </w:rPr>
        <w:t xml:space="preserve">, Ms Nina </w:t>
      </w:r>
      <w:proofErr w:type="spellStart"/>
      <w:r w:rsidR="6F15BE87" w:rsidRPr="4F3C5CB3">
        <w:rPr>
          <w:i/>
          <w:iCs/>
          <w:sz w:val="20"/>
          <w:szCs w:val="20"/>
        </w:rPr>
        <w:t>Thilas</w:t>
      </w:r>
      <w:proofErr w:type="spellEnd"/>
      <w:r w:rsidR="6F15BE87" w:rsidRPr="4F3C5CB3">
        <w:rPr>
          <w:i/>
          <w:iCs/>
          <w:sz w:val="20"/>
          <w:szCs w:val="20"/>
        </w:rPr>
        <w:t>-Mohs, for their</w:t>
      </w:r>
      <w:r w:rsidR="74D9C553" w:rsidRPr="4F3C5CB3">
        <w:rPr>
          <w:i/>
          <w:iCs/>
          <w:sz w:val="20"/>
          <w:szCs w:val="20"/>
        </w:rPr>
        <w:t xml:space="preserve"> </w:t>
      </w:r>
      <w:r w:rsidR="3920477D" w:rsidRPr="4F3C5CB3">
        <w:rPr>
          <w:i/>
          <w:iCs/>
          <w:sz w:val="20"/>
          <w:szCs w:val="20"/>
        </w:rPr>
        <w:t xml:space="preserve">helpful </w:t>
      </w:r>
      <w:r w:rsidR="74D9C553" w:rsidRPr="4F3C5CB3">
        <w:rPr>
          <w:i/>
          <w:iCs/>
          <w:sz w:val="20"/>
          <w:szCs w:val="20"/>
        </w:rPr>
        <w:t xml:space="preserve">comments </w:t>
      </w:r>
      <w:r w:rsidR="002E7778">
        <w:rPr>
          <w:i/>
          <w:iCs/>
          <w:sz w:val="20"/>
          <w:szCs w:val="20"/>
        </w:rPr>
        <w:lastRenderedPageBreak/>
        <w:t>on</w:t>
      </w:r>
      <w:r w:rsidR="74D9C553" w:rsidRPr="4F3C5CB3">
        <w:rPr>
          <w:i/>
          <w:iCs/>
          <w:sz w:val="20"/>
          <w:szCs w:val="20"/>
        </w:rPr>
        <w:t xml:space="preserve"> refining </w:t>
      </w:r>
      <w:proofErr w:type="spellStart"/>
      <w:r w:rsidR="5A28D16A" w:rsidRPr="4F3C5CB3">
        <w:rPr>
          <w:i/>
          <w:iCs/>
          <w:sz w:val="20"/>
          <w:szCs w:val="20"/>
        </w:rPr>
        <w:t>MotionPerfection</w:t>
      </w:r>
      <w:proofErr w:type="spellEnd"/>
      <w:r w:rsidR="002E7778">
        <w:rPr>
          <w:i/>
          <w:iCs/>
          <w:sz w:val="20"/>
          <w:szCs w:val="20"/>
        </w:rPr>
        <w:t>,</w:t>
      </w:r>
      <w:r w:rsidR="5A28D16A" w:rsidRPr="4F3C5CB3">
        <w:rPr>
          <w:i/>
          <w:iCs/>
          <w:sz w:val="20"/>
          <w:szCs w:val="20"/>
        </w:rPr>
        <w:t xml:space="preserve"> Emma Coates (</w:t>
      </w:r>
      <w:r w:rsidR="51EF2987" w:rsidRPr="4F3C5CB3">
        <w:rPr>
          <w:i/>
          <w:iCs/>
          <w:sz w:val="20"/>
          <w:szCs w:val="20"/>
        </w:rPr>
        <w:t>English National Ballet School</w:t>
      </w:r>
      <w:r w:rsidR="5A28D16A" w:rsidRPr="4F3C5CB3">
        <w:rPr>
          <w:i/>
          <w:iCs/>
          <w:sz w:val="20"/>
          <w:szCs w:val="20"/>
        </w:rPr>
        <w:t xml:space="preserve">) and a recreational dancer visualised as model reference and focal participant in this paper. </w:t>
      </w:r>
    </w:p>
    <w:p w14:paraId="72E99274" w14:textId="370689B6" w:rsidR="0003483D" w:rsidRDefault="0003483D" w:rsidP="54499C2D">
      <w:pPr>
        <w:jc w:val="both"/>
        <w:rPr>
          <w:i/>
          <w:iCs/>
        </w:rPr>
      </w:pPr>
    </w:p>
    <w:p w14:paraId="05A463E1" w14:textId="77777777" w:rsidR="008E3FC5" w:rsidRDefault="138740F9" w:rsidP="54499C2D">
      <w:pPr>
        <w:pStyle w:val="Heading1"/>
        <w:spacing w:before="0"/>
        <w:jc w:val="both"/>
        <w:rPr>
          <w:rFonts w:ascii="Calibri" w:eastAsia="Calibri" w:hAnsi="Calibri" w:cs="Calibri"/>
          <w:i/>
          <w:iCs/>
          <w:sz w:val="20"/>
          <w:szCs w:val="20"/>
        </w:rPr>
      </w:pPr>
      <w:r w:rsidRPr="54499C2D">
        <w:rPr>
          <w:rFonts w:ascii="Calibri" w:eastAsia="Calibri" w:hAnsi="Calibri" w:cs="Calibri"/>
          <w:i/>
          <w:iCs/>
          <w:sz w:val="20"/>
          <w:szCs w:val="20"/>
        </w:rPr>
        <w:t xml:space="preserve">References </w:t>
      </w:r>
    </w:p>
    <w:p w14:paraId="3B6D8630" w14:textId="63B05716" w:rsidR="00BA6FA1" w:rsidRDefault="00BA6FA1" w:rsidP="002302E7">
      <w:pPr>
        <w:jc w:val="both"/>
      </w:pPr>
    </w:p>
    <w:p w14:paraId="6BFF2532" w14:textId="1FFA69F7" w:rsidR="004D0F6B" w:rsidRPr="004D0F6B" w:rsidRDefault="00FF5C5F" w:rsidP="004D0F6B">
      <w:pPr>
        <w:widowControl w:val="0"/>
        <w:autoSpaceDE w:val="0"/>
        <w:autoSpaceDN w:val="0"/>
        <w:adjustRightInd w:val="0"/>
        <w:ind w:left="640" w:hanging="640"/>
        <w:rPr>
          <w:noProof/>
        </w:rPr>
      </w:pPr>
      <w:r>
        <w:fldChar w:fldCharType="begin" w:fldLock="1"/>
      </w:r>
      <w:r>
        <w:instrText xml:space="preserve">ADDIN Mendeley Bibliography CSL_BIBLIOGRAPHY </w:instrText>
      </w:r>
      <w:r>
        <w:fldChar w:fldCharType="separate"/>
      </w:r>
      <w:r w:rsidR="004D0F6B" w:rsidRPr="004D0F6B">
        <w:rPr>
          <w:noProof/>
        </w:rPr>
        <w:t xml:space="preserve">1. </w:t>
      </w:r>
      <w:r w:rsidR="004D0F6B" w:rsidRPr="004D0F6B">
        <w:rPr>
          <w:noProof/>
        </w:rPr>
        <w:tab/>
        <w:t>Goebeler L, Standaert W, Xiao X. Hybrid sport configurations: The intertwining of the physical and the digital. Proc Annu Hawaii Int Conf Syst Sci. 2021;2020-January: 5841–5850. doi:10.24251/hicss.2021.708</w:t>
      </w:r>
    </w:p>
    <w:p w14:paraId="3642D225" w14:textId="77777777" w:rsidR="004D0F6B" w:rsidRPr="004D0F6B" w:rsidRDefault="004D0F6B" w:rsidP="004D0F6B">
      <w:pPr>
        <w:widowControl w:val="0"/>
        <w:autoSpaceDE w:val="0"/>
        <w:autoSpaceDN w:val="0"/>
        <w:adjustRightInd w:val="0"/>
        <w:ind w:left="640" w:hanging="640"/>
        <w:rPr>
          <w:noProof/>
        </w:rPr>
      </w:pPr>
      <w:r w:rsidRPr="004D0F6B">
        <w:rPr>
          <w:noProof/>
        </w:rPr>
        <w:t xml:space="preserve">2. </w:t>
      </w:r>
      <w:r w:rsidRPr="004D0F6B">
        <w:rPr>
          <w:noProof/>
        </w:rPr>
        <w:tab/>
        <w:t>Parrish M. Toward transformation: Digital tools for online dance pedagogy. Arts Educ Policy Rev. 2016;117: 168–182. doi:10.1080/10632913.2016.1187974</w:t>
      </w:r>
    </w:p>
    <w:p w14:paraId="3C84AD55" w14:textId="77777777" w:rsidR="004D0F6B" w:rsidRPr="004D0F6B" w:rsidRDefault="004D0F6B" w:rsidP="004D0F6B">
      <w:pPr>
        <w:widowControl w:val="0"/>
        <w:autoSpaceDE w:val="0"/>
        <w:autoSpaceDN w:val="0"/>
        <w:adjustRightInd w:val="0"/>
        <w:ind w:left="640" w:hanging="640"/>
        <w:rPr>
          <w:noProof/>
        </w:rPr>
      </w:pPr>
      <w:r w:rsidRPr="004D0F6B">
        <w:rPr>
          <w:noProof/>
        </w:rPr>
        <w:t xml:space="preserve">3. </w:t>
      </w:r>
      <w:r w:rsidRPr="004D0F6B">
        <w:rPr>
          <w:noProof/>
        </w:rPr>
        <w:tab/>
        <w:t>Shen YT, Chen L, Yue WW, Xu HX. Digital Technology-Based Telemedicine for the COVID-19 Pandemic. Front Med. 2021;8: 1–23. doi:10.3389/fmed.2021.646506</w:t>
      </w:r>
    </w:p>
    <w:p w14:paraId="48FA7231" w14:textId="77777777" w:rsidR="004D0F6B" w:rsidRPr="004D0F6B" w:rsidRDefault="004D0F6B" w:rsidP="004D0F6B">
      <w:pPr>
        <w:widowControl w:val="0"/>
        <w:autoSpaceDE w:val="0"/>
        <w:autoSpaceDN w:val="0"/>
        <w:adjustRightInd w:val="0"/>
        <w:ind w:left="640" w:hanging="640"/>
        <w:rPr>
          <w:noProof/>
        </w:rPr>
      </w:pPr>
      <w:r w:rsidRPr="004D0F6B">
        <w:rPr>
          <w:noProof/>
        </w:rPr>
        <w:t xml:space="preserve">4. </w:t>
      </w:r>
      <w:r w:rsidRPr="004D0F6B">
        <w:rPr>
          <w:noProof/>
        </w:rPr>
        <w:tab/>
        <w:t>El-Sherif DM, Abouzid M, Elzarif MT, Ahmed AA, Albakri A, Alshehri MM. Telehealth and Artificial Intelligence Insights into Healthcare during the COVID-19 Pandemic. Healthcare. 2022;10: 385. doi:10.3390/healthcare10020385</w:t>
      </w:r>
    </w:p>
    <w:p w14:paraId="4AFB933F" w14:textId="77777777" w:rsidR="004D0F6B" w:rsidRPr="004D0F6B" w:rsidRDefault="004D0F6B" w:rsidP="004D0F6B">
      <w:pPr>
        <w:widowControl w:val="0"/>
        <w:autoSpaceDE w:val="0"/>
        <w:autoSpaceDN w:val="0"/>
        <w:adjustRightInd w:val="0"/>
        <w:ind w:left="640" w:hanging="640"/>
        <w:rPr>
          <w:noProof/>
        </w:rPr>
      </w:pPr>
      <w:r w:rsidRPr="004D0F6B">
        <w:rPr>
          <w:noProof/>
        </w:rPr>
        <w:t xml:space="preserve">5. </w:t>
      </w:r>
      <w:r w:rsidRPr="004D0F6B">
        <w:rPr>
          <w:noProof/>
        </w:rPr>
        <w:tab/>
        <w:t>van der Kruk E, Reijne MM. Accuracy of human motion capture systems for sport applications; state-of-the-art review. Eur J Sport Sci. 2018;18: 806–819. doi:10.1080/17461391.2018.1463397</w:t>
      </w:r>
    </w:p>
    <w:p w14:paraId="304CC2BC" w14:textId="77777777" w:rsidR="004D0F6B" w:rsidRPr="004D0F6B" w:rsidRDefault="004D0F6B" w:rsidP="004D0F6B">
      <w:pPr>
        <w:widowControl w:val="0"/>
        <w:autoSpaceDE w:val="0"/>
        <w:autoSpaceDN w:val="0"/>
        <w:adjustRightInd w:val="0"/>
        <w:ind w:left="640" w:hanging="640"/>
        <w:rPr>
          <w:noProof/>
        </w:rPr>
      </w:pPr>
      <w:r w:rsidRPr="004D0F6B">
        <w:rPr>
          <w:noProof/>
        </w:rPr>
        <w:t xml:space="preserve">6. </w:t>
      </w:r>
      <w:r w:rsidRPr="004D0F6B">
        <w:rPr>
          <w:noProof/>
        </w:rPr>
        <w:tab/>
        <w:t>Panadeiro V, Rodriguez A, Henry J, Wlodkowic D, Andersson M. A review of 28 free animal-tracking software applications: current features and limitations. Lab Anim (NY). 2021. doi:10.1038/s41684-021-00811-1</w:t>
      </w:r>
    </w:p>
    <w:p w14:paraId="0BD780E4" w14:textId="77777777" w:rsidR="004D0F6B" w:rsidRPr="004D0F6B" w:rsidRDefault="004D0F6B" w:rsidP="004D0F6B">
      <w:pPr>
        <w:widowControl w:val="0"/>
        <w:autoSpaceDE w:val="0"/>
        <w:autoSpaceDN w:val="0"/>
        <w:adjustRightInd w:val="0"/>
        <w:ind w:left="640" w:hanging="640"/>
        <w:rPr>
          <w:noProof/>
        </w:rPr>
      </w:pPr>
      <w:r w:rsidRPr="004D0F6B">
        <w:rPr>
          <w:noProof/>
        </w:rPr>
        <w:t xml:space="preserve">7. </w:t>
      </w:r>
      <w:r w:rsidRPr="004D0F6B">
        <w:rPr>
          <w:noProof/>
        </w:rPr>
        <w:tab/>
        <w:t xml:space="preserve">Vaganova A. Basic Principles of Classical Ballet: Russian Ballet Technique. New York: Dover Publications; 1969. </w:t>
      </w:r>
    </w:p>
    <w:p w14:paraId="6A1308C8" w14:textId="7BEBE6E5" w:rsidR="0003483D" w:rsidRDefault="00FF5C5F" w:rsidP="004D0F6B">
      <w:pPr>
        <w:widowControl w:val="0"/>
        <w:autoSpaceDE w:val="0"/>
        <w:autoSpaceDN w:val="0"/>
        <w:adjustRightInd w:val="0"/>
        <w:ind w:left="640" w:hanging="640"/>
      </w:pPr>
      <w:r>
        <w:fldChar w:fldCharType="end"/>
      </w:r>
    </w:p>
    <w:p w14:paraId="526E0DFD" w14:textId="77777777" w:rsidR="003E59AB" w:rsidRPr="000C61CD" w:rsidRDefault="003E59AB" w:rsidP="002302E7">
      <w:pPr>
        <w:jc w:val="both"/>
      </w:pPr>
    </w:p>
    <w:sectPr w:rsidR="003E59AB" w:rsidRPr="000C61CD" w:rsidSect="0083770F">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B9E950" w14:textId="77777777" w:rsidR="00ED2A3B" w:rsidRDefault="00ED2A3B" w:rsidP="00AB5093">
      <w:r>
        <w:separator/>
      </w:r>
    </w:p>
  </w:endnote>
  <w:endnote w:type="continuationSeparator" w:id="0">
    <w:p w14:paraId="0C73BF5A" w14:textId="77777777" w:rsidR="00ED2A3B" w:rsidRDefault="00ED2A3B" w:rsidP="00AB5093">
      <w:r>
        <w:continuationSeparator/>
      </w:r>
    </w:p>
  </w:endnote>
  <w:endnote w:type="continuationNotice" w:id="1">
    <w:p w14:paraId="15413223" w14:textId="77777777" w:rsidR="00ED2A3B" w:rsidRDefault="00ED2A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073D6" w14:textId="77777777" w:rsidR="00033B1C" w:rsidRDefault="00033B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8014338"/>
      <w:docPartObj>
        <w:docPartGallery w:val="Page Numbers (Bottom of Page)"/>
        <w:docPartUnique/>
      </w:docPartObj>
    </w:sdtPr>
    <w:sdtEndPr>
      <w:rPr>
        <w:noProof/>
      </w:rPr>
    </w:sdtEndPr>
    <w:sdtContent>
      <w:p w14:paraId="0A149EA2" w14:textId="77777777" w:rsidR="000C5B01" w:rsidRDefault="000C5B01">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54166BA4" w14:textId="77777777" w:rsidR="000C5B01" w:rsidRDefault="000C5B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DE06A" w14:textId="77777777" w:rsidR="00033B1C" w:rsidRDefault="00033B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FEA4DD" w14:textId="77777777" w:rsidR="00ED2A3B" w:rsidRDefault="00ED2A3B" w:rsidP="00AB5093">
      <w:r>
        <w:separator/>
      </w:r>
    </w:p>
  </w:footnote>
  <w:footnote w:type="continuationSeparator" w:id="0">
    <w:p w14:paraId="6438F495" w14:textId="77777777" w:rsidR="00ED2A3B" w:rsidRDefault="00ED2A3B" w:rsidP="00AB5093">
      <w:r>
        <w:continuationSeparator/>
      </w:r>
    </w:p>
  </w:footnote>
  <w:footnote w:type="continuationNotice" w:id="1">
    <w:p w14:paraId="7C45DD70" w14:textId="77777777" w:rsidR="00ED2A3B" w:rsidRDefault="00ED2A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95588" w14:textId="77777777" w:rsidR="000C5B01" w:rsidRDefault="000C5B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DC7D6" w14:textId="07631D26" w:rsidR="000C5B01" w:rsidRDefault="001074D2" w:rsidP="001074D2">
    <w:pPr>
      <w:pStyle w:val="Header"/>
      <w:jc w:val="right"/>
    </w:pPr>
    <w:proofErr w:type="spellStart"/>
    <w:r>
      <w:t>MotionPerfection</w:t>
    </w:r>
    <w:proofErr w:type="spellEnd"/>
    <w:r>
      <w:t xml:space="preserve"> – Gallo et al.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8A851" w14:textId="77777777" w:rsidR="000C5B01" w:rsidRDefault="000C5B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56017"/>
    <w:multiLevelType w:val="hybridMultilevel"/>
    <w:tmpl w:val="B79C92FC"/>
    <w:lvl w:ilvl="0" w:tplc="9C365B08">
      <w:start w:val="2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9365C2"/>
    <w:multiLevelType w:val="hybridMultilevel"/>
    <w:tmpl w:val="BEBCD1CA"/>
    <w:lvl w:ilvl="0" w:tplc="B50AF514">
      <w:start w:val="2"/>
      <w:numFmt w:val="bullet"/>
      <w:lvlText w:val="-"/>
      <w:lvlJc w:val="left"/>
      <w:pPr>
        <w:ind w:left="720" w:hanging="360"/>
      </w:pPr>
      <w:rPr>
        <w:rFonts w:ascii="Times New Roman" w:eastAsia="Calibr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C403A7"/>
    <w:multiLevelType w:val="hybridMultilevel"/>
    <w:tmpl w:val="84BA4292"/>
    <w:lvl w:ilvl="0" w:tplc="DCDA3A06">
      <w:start w:val="5"/>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87E13A8"/>
    <w:multiLevelType w:val="multilevel"/>
    <w:tmpl w:val="AAC849C0"/>
    <w:lvl w:ilvl="0">
      <w:start w:val="1"/>
      <w:numFmt w:val="bullet"/>
      <w:lvlText w:val="●"/>
      <w:lvlJc w:val="left"/>
      <w:pPr>
        <w:ind w:left="360" w:firstLine="0"/>
      </w:pPr>
      <w:rPr>
        <w:rFonts w:ascii="Arial" w:eastAsia="Arial" w:hAnsi="Arial" w:cs="Arial"/>
      </w:rPr>
    </w:lvl>
    <w:lvl w:ilvl="1">
      <w:start w:val="1"/>
      <w:numFmt w:val="decimal"/>
      <w:lvlText w:val="●.%2."/>
      <w:lvlJc w:val="left"/>
      <w:pPr>
        <w:ind w:left="792" w:firstLine="360"/>
      </w:pPr>
    </w:lvl>
    <w:lvl w:ilvl="2">
      <w:start w:val="1"/>
      <w:numFmt w:val="decimal"/>
      <w:lvlText w:val="●.%2.%3."/>
      <w:lvlJc w:val="left"/>
      <w:pPr>
        <w:ind w:left="1224" w:firstLine="720"/>
      </w:pPr>
    </w:lvl>
    <w:lvl w:ilvl="3">
      <w:start w:val="1"/>
      <w:numFmt w:val="decimal"/>
      <w:lvlText w:val="●.%2.%3.%4."/>
      <w:lvlJc w:val="left"/>
      <w:pPr>
        <w:ind w:left="1728" w:firstLine="1080"/>
      </w:pPr>
    </w:lvl>
    <w:lvl w:ilvl="4">
      <w:start w:val="1"/>
      <w:numFmt w:val="decimal"/>
      <w:lvlText w:val="●.%2.%3.%4.%5."/>
      <w:lvlJc w:val="left"/>
      <w:pPr>
        <w:ind w:left="2232" w:firstLine="1440"/>
      </w:pPr>
    </w:lvl>
    <w:lvl w:ilvl="5">
      <w:start w:val="1"/>
      <w:numFmt w:val="decimal"/>
      <w:lvlText w:val="●.%2.%3.%4.%5.%6."/>
      <w:lvlJc w:val="left"/>
      <w:pPr>
        <w:ind w:left="2736" w:firstLine="1800"/>
      </w:pPr>
    </w:lvl>
    <w:lvl w:ilvl="6">
      <w:start w:val="1"/>
      <w:numFmt w:val="decimal"/>
      <w:lvlText w:val="●.%2.%3.%4.%5.%6.%7."/>
      <w:lvlJc w:val="left"/>
      <w:pPr>
        <w:ind w:left="3240" w:firstLine="2160"/>
      </w:pPr>
    </w:lvl>
    <w:lvl w:ilvl="7">
      <w:start w:val="1"/>
      <w:numFmt w:val="decimal"/>
      <w:lvlText w:val="●.%2.%3.%4.%5.%6.%7.%8."/>
      <w:lvlJc w:val="left"/>
      <w:pPr>
        <w:ind w:left="3744" w:firstLine="2520"/>
      </w:pPr>
    </w:lvl>
    <w:lvl w:ilvl="8">
      <w:start w:val="1"/>
      <w:numFmt w:val="decimal"/>
      <w:lvlText w:val="●.%2.%3.%4.%5.%6.%7.%8.%9."/>
      <w:lvlJc w:val="left"/>
      <w:pPr>
        <w:ind w:left="4320" w:firstLine="2880"/>
      </w:pPr>
    </w:lvl>
  </w:abstractNum>
  <w:abstractNum w:abstractNumId="4" w15:restartNumberingAfterBreak="0">
    <w:nsid w:val="2E3D05B6"/>
    <w:multiLevelType w:val="hybridMultilevel"/>
    <w:tmpl w:val="FFCCFE24"/>
    <w:lvl w:ilvl="0" w:tplc="AFDAD9B8">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0C0AE7"/>
    <w:multiLevelType w:val="multilevel"/>
    <w:tmpl w:val="DE2616B4"/>
    <w:lvl w:ilvl="0">
      <w:start w:val="1"/>
      <w:numFmt w:val="bullet"/>
      <w:lvlText w:val="●"/>
      <w:lvlJc w:val="left"/>
      <w:pPr>
        <w:ind w:left="360" w:firstLine="0"/>
      </w:pPr>
      <w:rPr>
        <w:rFonts w:ascii="Arial" w:eastAsia="Arial" w:hAnsi="Arial" w:cs="Arial"/>
      </w:rPr>
    </w:lvl>
    <w:lvl w:ilvl="1">
      <w:start w:val="1"/>
      <w:numFmt w:val="decimal"/>
      <w:lvlText w:val="●.%2."/>
      <w:lvlJc w:val="left"/>
      <w:pPr>
        <w:ind w:left="792" w:firstLine="360"/>
      </w:pPr>
    </w:lvl>
    <w:lvl w:ilvl="2">
      <w:start w:val="1"/>
      <w:numFmt w:val="decimal"/>
      <w:lvlText w:val="●.%2.%3."/>
      <w:lvlJc w:val="left"/>
      <w:pPr>
        <w:ind w:left="1224" w:firstLine="720"/>
      </w:pPr>
    </w:lvl>
    <w:lvl w:ilvl="3">
      <w:start w:val="1"/>
      <w:numFmt w:val="decimal"/>
      <w:lvlText w:val="●.%2.%3.%4."/>
      <w:lvlJc w:val="left"/>
      <w:pPr>
        <w:ind w:left="1728" w:firstLine="1080"/>
      </w:pPr>
    </w:lvl>
    <w:lvl w:ilvl="4">
      <w:start w:val="1"/>
      <w:numFmt w:val="decimal"/>
      <w:lvlText w:val="●.%2.%3.%4.%5."/>
      <w:lvlJc w:val="left"/>
      <w:pPr>
        <w:ind w:left="2232" w:firstLine="1440"/>
      </w:pPr>
    </w:lvl>
    <w:lvl w:ilvl="5">
      <w:start w:val="1"/>
      <w:numFmt w:val="decimal"/>
      <w:lvlText w:val="●.%2.%3.%4.%5.%6."/>
      <w:lvlJc w:val="left"/>
      <w:pPr>
        <w:ind w:left="2736" w:firstLine="1800"/>
      </w:pPr>
    </w:lvl>
    <w:lvl w:ilvl="6">
      <w:start w:val="1"/>
      <w:numFmt w:val="decimal"/>
      <w:lvlText w:val="●.%2.%3.%4.%5.%6.%7."/>
      <w:lvlJc w:val="left"/>
      <w:pPr>
        <w:ind w:left="3240" w:firstLine="2160"/>
      </w:pPr>
    </w:lvl>
    <w:lvl w:ilvl="7">
      <w:start w:val="1"/>
      <w:numFmt w:val="decimal"/>
      <w:lvlText w:val="●.%2.%3.%4.%5.%6.%7.%8."/>
      <w:lvlJc w:val="left"/>
      <w:pPr>
        <w:ind w:left="3744" w:firstLine="2520"/>
      </w:pPr>
    </w:lvl>
    <w:lvl w:ilvl="8">
      <w:start w:val="1"/>
      <w:numFmt w:val="decimal"/>
      <w:lvlText w:val="●.%2.%3.%4.%5.%6.%7.%8.%9."/>
      <w:lvlJc w:val="left"/>
      <w:pPr>
        <w:ind w:left="4320" w:firstLine="2880"/>
      </w:pPr>
    </w:lvl>
  </w:abstractNum>
  <w:abstractNum w:abstractNumId="6" w15:restartNumberingAfterBreak="0">
    <w:nsid w:val="563B578A"/>
    <w:multiLevelType w:val="hybridMultilevel"/>
    <w:tmpl w:val="2E7CA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25763A"/>
    <w:multiLevelType w:val="multilevel"/>
    <w:tmpl w:val="A99A24B4"/>
    <w:lvl w:ilvl="0">
      <w:start w:val="1"/>
      <w:numFmt w:val="bullet"/>
      <w:lvlText w:val="●"/>
      <w:lvlJc w:val="left"/>
      <w:pPr>
        <w:ind w:left="360" w:firstLine="0"/>
      </w:pPr>
      <w:rPr>
        <w:rFonts w:ascii="Arial" w:eastAsia="Arial" w:hAnsi="Arial" w:cs="Arial"/>
      </w:rPr>
    </w:lvl>
    <w:lvl w:ilvl="1">
      <w:start w:val="1"/>
      <w:numFmt w:val="decimal"/>
      <w:lvlText w:val="●.%2."/>
      <w:lvlJc w:val="left"/>
      <w:pPr>
        <w:ind w:left="792" w:firstLine="360"/>
      </w:pPr>
    </w:lvl>
    <w:lvl w:ilvl="2">
      <w:start w:val="1"/>
      <w:numFmt w:val="decimal"/>
      <w:lvlText w:val="●.%2.%3."/>
      <w:lvlJc w:val="left"/>
      <w:pPr>
        <w:ind w:left="1224" w:firstLine="720"/>
      </w:pPr>
    </w:lvl>
    <w:lvl w:ilvl="3">
      <w:start w:val="1"/>
      <w:numFmt w:val="decimal"/>
      <w:lvlText w:val="●.%2.%3.%4."/>
      <w:lvlJc w:val="left"/>
      <w:pPr>
        <w:ind w:left="1728" w:firstLine="1080"/>
      </w:pPr>
    </w:lvl>
    <w:lvl w:ilvl="4">
      <w:start w:val="1"/>
      <w:numFmt w:val="decimal"/>
      <w:lvlText w:val="●.%2.%3.%4.%5."/>
      <w:lvlJc w:val="left"/>
      <w:pPr>
        <w:ind w:left="2232" w:firstLine="1440"/>
      </w:pPr>
    </w:lvl>
    <w:lvl w:ilvl="5">
      <w:start w:val="1"/>
      <w:numFmt w:val="decimal"/>
      <w:lvlText w:val="●.%2.%3.%4.%5.%6."/>
      <w:lvlJc w:val="left"/>
      <w:pPr>
        <w:ind w:left="2736" w:firstLine="1800"/>
      </w:pPr>
    </w:lvl>
    <w:lvl w:ilvl="6">
      <w:start w:val="1"/>
      <w:numFmt w:val="decimal"/>
      <w:lvlText w:val="●.%2.%3.%4.%5.%6.%7."/>
      <w:lvlJc w:val="left"/>
      <w:pPr>
        <w:ind w:left="3240" w:firstLine="2160"/>
      </w:pPr>
    </w:lvl>
    <w:lvl w:ilvl="7">
      <w:start w:val="1"/>
      <w:numFmt w:val="decimal"/>
      <w:lvlText w:val="●.%2.%3.%4.%5.%6.%7.%8."/>
      <w:lvlJc w:val="left"/>
      <w:pPr>
        <w:ind w:left="3744" w:firstLine="2520"/>
      </w:pPr>
    </w:lvl>
    <w:lvl w:ilvl="8">
      <w:start w:val="1"/>
      <w:numFmt w:val="decimal"/>
      <w:lvlText w:val="●.%2.%3.%4.%5.%6.%7.%8.%9."/>
      <w:lvlJc w:val="left"/>
      <w:pPr>
        <w:ind w:left="4320" w:firstLine="2880"/>
      </w:pPr>
    </w:lvl>
  </w:abstractNum>
  <w:abstractNum w:abstractNumId="8" w15:restartNumberingAfterBreak="0">
    <w:nsid w:val="63FF7D84"/>
    <w:multiLevelType w:val="hybridMultilevel"/>
    <w:tmpl w:val="4AAE81B2"/>
    <w:lvl w:ilvl="0" w:tplc="1C9625D8">
      <w:start w:val="2"/>
      <w:numFmt w:val="bullet"/>
      <w:lvlText w:val="-"/>
      <w:lvlJc w:val="left"/>
      <w:pPr>
        <w:ind w:left="720" w:hanging="360"/>
      </w:pPr>
      <w:rPr>
        <w:rFonts w:ascii="Times New Roman" w:eastAsia="Calibr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CF43EA"/>
    <w:multiLevelType w:val="hybridMultilevel"/>
    <w:tmpl w:val="723CEB60"/>
    <w:lvl w:ilvl="0" w:tplc="5D4C9D3E">
      <w:start w:val="1"/>
      <w:numFmt w:val="bullet"/>
      <w:lvlText w:val=""/>
      <w:lvlJc w:val="left"/>
      <w:pPr>
        <w:ind w:left="720" w:hanging="360"/>
      </w:pPr>
      <w:rPr>
        <w:rFonts w:ascii="Symbol" w:hAnsi="Symbol" w:hint="default"/>
      </w:rPr>
    </w:lvl>
    <w:lvl w:ilvl="1" w:tplc="DF043522">
      <w:start w:val="1"/>
      <w:numFmt w:val="bullet"/>
      <w:lvlText w:val="o"/>
      <w:lvlJc w:val="left"/>
      <w:pPr>
        <w:ind w:left="1440" w:hanging="360"/>
      </w:pPr>
      <w:rPr>
        <w:rFonts w:ascii="Courier New" w:hAnsi="Courier New" w:hint="default"/>
      </w:rPr>
    </w:lvl>
    <w:lvl w:ilvl="2" w:tplc="C0A88E54">
      <w:start w:val="1"/>
      <w:numFmt w:val="bullet"/>
      <w:lvlText w:val=""/>
      <w:lvlJc w:val="left"/>
      <w:pPr>
        <w:ind w:left="2160" w:hanging="360"/>
      </w:pPr>
      <w:rPr>
        <w:rFonts w:ascii="Wingdings" w:hAnsi="Wingdings" w:hint="default"/>
      </w:rPr>
    </w:lvl>
    <w:lvl w:ilvl="3" w:tplc="A6581A4C">
      <w:start w:val="1"/>
      <w:numFmt w:val="bullet"/>
      <w:lvlText w:val=""/>
      <w:lvlJc w:val="left"/>
      <w:pPr>
        <w:ind w:left="2880" w:hanging="360"/>
      </w:pPr>
      <w:rPr>
        <w:rFonts w:ascii="Symbol" w:hAnsi="Symbol" w:hint="default"/>
      </w:rPr>
    </w:lvl>
    <w:lvl w:ilvl="4" w:tplc="2B26B760">
      <w:start w:val="1"/>
      <w:numFmt w:val="bullet"/>
      <w:lvlText w:val="o"/>
      <w:lvlJc w:val="left"/>
      <w:pPr>
        <w:ind w:left="3600" w:hanging="360"/>
      </w:pPr>
      <w:rPr>
        <w:rFonts w:ascii="Courier New" w:hAnsi="Courier New" w:hint="default"/>
      </w:rPr>
    </w:lvl>
    <w:lvl w:ilvl="5" w:tplc="900C9558">
      <w:start w:val="1"/>
      <w:numFmt w:val="bullet"/>
      <w:lvlText w:val=""/>
      <w:lvlJc w:val="left"/>
      <w:pPr>
        <w:ind w:left="4320" w:hanging="360"/>
      </w:pPr>
      <w:rPr>
        <w:rFonts w:ascii="Wingdings" w:hAnsi="Wingdings" w:hint="default"/>
      </w:rPr>
    </w:lvl>
    <w:lvl w:ilvl="6" w:tplc="C67CF7B2">
      <w:start w:val="1"/>
      <w:numFmt w:val="bullet"/>
      <w:lvlText w:val=""/>
      <w:lvlJc w:val="left"/>
      <w:pPr>
        <w:ind w:left="5040" w:hanging="360"/>
      </w:pPr>
      <w:rPr>
        <w:rFonts w:ascii="Symbol" w:hAnsi="Symbol" w:hint="default"/>
      </w:rPr>
    </w:lvl>
    <w:lvl w:ilvl="7" w:tplc="01A20D90">
      <w:start w:val="1"/>
      <w:numFmt w:val="bullet"/>
      <w:lvlText w:val="o"/>
      <w:lvlJc w:val="left"/>
      <w:pPr>
        <w:ind w:left="5760" w:hanging="360"/>
      </w:pPr>
      <w:rPr>
        <w:rFonts w:ascii="Courier New" w:hAnsi="Courier New" w:hint="default"/>
      </w:rPr>
    </w:lvl>
    <w:lvl w:ilvl="8" w:tplc="C1161608">
      <w:start w:val="1"/>
      <w:numFmt w:val="bullet"/>
      <w:lvlText w:val=""/>
      <w:lvlJc w:val="left"/>
      <w:pPr>
        <w:ind w:left="6480" w:hanging="360"/>
      </w:pPr>
      <w:rPr>
        <w:rFonts w:ascii="Wingdings" w:hAnsi="Wingdings" w:hint="default"/>
      </w:rPr>
    </w:lvl>
  </w:abstractNum>
  <w:abstractNum w:abstractNumId="10" w15:restartNumberingAfterBreak="0">
    <w:nsid w:val="75045A23"/>
    <w:multiLevelType w:val="hybridMultilevel"/>
    <w:tmpl w:val="1E60B3C2"/>
    <w:lvl w:ilvl="0" w:tplc="1A244374">
      <w:start w:val="2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4365CA"/>
    <w:multiLevelType w:val="multilevel"/>
    <w:tmpl w:val="A46AFCC4"/>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20"/>
      </w:pPr>
    </w:lvl>
    <w:lvl w:ilvl="8">
      <w:start w:val="1"/>
      <w:numFmt w:val="decimal"/>
      <w:lvlText w:val="%1.%2.%3.%4.%5.%6.%7.%8.%9."/>
      <w:lvlJc w:val="left"/>
      <w:pPr>
        <w:ind w:left="4320" w:firstLine="2880"/>
      </w:pPr>
    </w:lvl>
  </w:abstractNum>
  <w:abstractNum w:abstractNumId="12" w15:restartNumberingAfterBreak="0">
    <w:nsid w:val="7F2A3952"/>
    <w:multiLevelType w:val="hybridMultilevel"/>
    <w:tmpl w:val="6D5CE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5"/>
  </w:num>
  <w:num w:numId="4">
    <w:abstractNumId w:val="3"/>
  </w:num>
  <w:num w:numId="5">
    <w:abstractNumId w:val="7"/>
  </w:num>
  <w:num w:numId="6">
    <w:abstractNumId w:val="6"/>
  </w:num>
  <w:num w:numId="7">
    <w:abstractNumId w:val="12"/>
  </w:num>
  <w:num w:numId="8">
    <w:abstractNumId w:val="10"/>
  </w:num>
  <w:num w:numId="9">
    <w:abstractNumId w:val="0"/>
  </w:num>
  <w:num w:numId="10">
    <w:abstractNumId w:val="2"/>
  </w:num>
  <w:num w:numId="11">
    <w:abstractNumId w:val="1"/>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4"/>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83D"/>
    <w:rsid w:val="00001094"/>
    <w:rsid w:val="0000667A"/>
    <w:rsid w:val="00012B15"/>
    <w:rsid w:val="00013AAE"/>
    <w:rsid w:val="00014B44"/>
    <w:rsid w:val="000157AB"/>
    <w:rsid w:val="00015AAF"/>
    <w:rsid w:val="000203D5"/>
    <w:rsid w:val="00021423"/>
    <w:rsid w:val="000222EB"/>
    <w:rsid w:val="00022EA7"/>
    <w:rsid w:val="00025F1A"/>
    <w:rsid w:val="000325FA"/>
    <w:rsid w:val="00033B1C"/>
    <w:rsid w:val="000344FE"/>
    <w:rsid w:val="0003483D"/>
    <w:rsid w:val="00035E59"/>
    <w:rsid w:val="00035FF4"/>
    <w:rsid w:val="00041255"/>
    <w:rsid w:val="00041B5D"/>
    <w:rsid w:val="00042A86"/>
    <w:rsid w:val="00044802"/>
    <w:rsid w:val="00046169"/>
    <w:rsid w:val="000519D9"/>
    <w:rsid w:val="0005381D"/>
    <w:rsid w:val="00053E72"/>
    <w:rsid w:val="00060E40"/>
    <w:rsid w:val="000656C3"/>
    <w:rsid w:val="00065935"/>
    <w:rsid w:val="0006727B"/>
    <w:rsid w:val="00073F8C"/>
    <w:rsid w:val="00076447"/>
    <w:rsid w:val="00076FC6"/>
    <w:rsid w:val="00077AF5"/>
    <w:rsid w:val="0009199F"/>
    <w:rsid w:val="00092EA4"/>
    <w:rsid w:val="000A14B0"/>
    <w:rsid w:val="000A2A29"/>
    <w:rsid w:val="000B036A"/>
    <w:rsid w:val="000C01E0"/>
    <w:rsid w:val="000C2547"/>
    <w:rsid w:val="000C4A2D"/>
    <w:rsid w:val="000C5B01"/>
    <w:rsid w:val="000C61CD"/>
    <w:rsid w:val="000C679C"/>
    <w:rsid w:val="000D0842"/>
    <w:rsid w:val="000D1213"/>
    <w:rsid w:val="000D1946"/>
    <w:rsid w:val="000D24E9"/>
    <w:rsid w:val="000D7D71"/>
    <w:rsid w:val="000E3813"/>
    <w:rsid w:val="000E4937"/>
    <w:rsid w:val="000F28AC"/>
    <w:rsid w:val="000F2D1D"/>
    <w:rsid w:val="000F4D7A"/>
    <w:rsid w:val="0010032E"/>
    <w:rsid w:val="001019E9"/>
    <w:rsid w:val="0010322F"/>
    <w:rsid w:val="00103356"/>
    <w:rsid w:val="00103C73"/>
    <w:rsid w:val="0010635D"/>
    <w:rsid w:val="001074D2"/>
    <w:rsid w:val="001126AC"/>
    <w:rsid w:val="00112821"/>
    <w:rsid w:val="00112943"/>
    <w:rsid w:val="001160F2"/>
    <w:rsid w:val="00116BA0"/>
    <w:rsid w:val="00117A53"/>
    <w:rsid w:val="00124653"/>
    <w:rsid w:val="0012504A"/>
    <w:rsid w:val="001255F4"/>
    <w:rsid w:val="001259A7"/>
    <w:rsid w:val="0013463C"/>
    <w:rsid w:val="00135F84"/>
    <w:rsid w:val="00136F77"/>
    <w:rsid w:val="001390CF"/>
    <w:rsid w:val="001402E9"/>
    <w:rsid w:val="0014471B"/>
    <w:rsid w:val="0014496B"/>
    <w:rsid w:val="00147D33"/>
    <w:rsid w:val="00150489"/>
    <w:rsid w:val="00150802"/>
    <w:rsid w:val="00155463"/>
    <w:rsid w:val="00162A89"/>
    <w:rsid w:val="00165576"/>
    <w:rsid w:val="0017039B"/>
    <w:rsid w:val="001703CA"/>
    <w:rsid w:val="00174654"/>
    <w:rsid w:val="00176E09"/>
    <w:rsid w:val="00177B23"/>
    <w:rsid w:val="00187F82"/>
    <w:rsid w:val="001915C3"/>
    <w:rsid w:val="00194727"/>
    <w:rsid w:val="001A2A12"/>
    <w:rsid w:val="001A52D5"/>
    <w:rsid w:val="001A6151"/>
    <w:rsid w:val="001A7A83"/>
    <w:rsid w:val="001B55A2"/>
    <w:rsid w:val="001B5BD9"/>
    <w:rsid w:val="001B61A0"/>
    <w:rsid w:val="001B6503"/>
    <w:rsid w:val="001B79AB"/>
    <w:rsid w:val="001B7FDF"/>
    <w:rsid w:val="001C1E1C"/>
    <w:rsid w:val="001C5990"/>
    <w:rsid w:val="001D12ED"/>
    <w:rsid w:val="001D28E6"/>
    <w:rsid w:val="001D74BD"/>
    <w:rsid w:val="001D7882"/>
    <w:rsid w:val="001E2657"/>
    <w:rsid w:val="001F2072"/>
    <w:rsid w:val="001F6381"/>
    <w:rsid w:val="001F70ED"/>
    <w:rsid w:val="001F73F0"/>
    <w:rsid w:val="00201CB8"/>
    <w:rsid w:val="00203B3F"/>
    <w:rsid w:val="002061BD"/>
    <w:rsid w:val="002143C8"/>
    <w:rsid w:val="002148E3"/>
    <w:rsid w:val="00214FA1"/>
    <w:rsid w:val="00215A3D"/>
    <w:rsid w:val="00216FC0"/>
    <w:rsid w:val="00221B0A"/>
    <w:rsid w:val="00223703"/>
    <w:rsid w:val="0022AF0E"/>
    <w:rsid w:val="002302E7"/>
    <w:rsid w:val="00230A6C"/>
    <w:rsid w:val="00230E7E"/>
    <w:rsid w:val="00237CF5"/>
    <w:rsid w:val="00242292"/>
    <w:rsid w:val="00251C1E"/>
    <w:rsid w:val="002531B4"/>
    <w:rsid w:val="00255C79"/>
    <w:rsid w:val="00257FEC"/>
    <w:rsid w:val="0026280C"/>
    <w:rsid w:val="002636E4"/>
    <w:rsid w:val="00265ADE"/>
    <w:rsid w:val="00267FAC"/>
    <w:rsid w:val="00276576"/>
    <w:rsid w:val="00281674"/>
    <w:rsid w:val="00284B39"/>
    <w:rsid w:val="00287F87"/>
    <w:rsid w:val="00292BE0"/>
    <w:rsid w:val="00295954"/>
    <w:rsid w:val="0029733E"/>
    <w:rsid w:val="002A08E1"/>
    <w:rsid w:val="002A3367"/>
    <w:rsid w:val="002A3B7F"/>
    <w:rsid w:val="002A5A3E"/>
    <w:rsid w:val="002A7D60"/>
    <w:rsid w:val="002B1AD0"/>
    <w:rsid w:val="002B3543"/>
    <w:rsid w:val="002B7866"/>
    <w:rsid w:val="002C1C90"/>
    <w:rsid w:val="002C28F9"/>
    <w:rsid w:val="002C5107"/>
    <w:rsid w:val="002D065A"/>
    <w:rsid w:val="002D4512"/>
    <w:rsid w:val="002D6487"/>
    <w:rsid w:val="002E144E"/>
    <w:rsid w:val="002E14AA"/>
    <w:rsid w:val="002E406B"/>
    <w:rsid w:val="002E6C62"/>
    <w:rsid w:val="002E76A3"/>
    <w:rsid w:val="002E7778"/>
    <w:rsid w:val="002F0656"/>
    <w:rsid w:val="002F0AED"/>
    <w:rsid w:val="002F24E1"/>
    <w:rsid w:val="002F2D21"/>
    <w:rsid w:val="002F5D62"/>
    <w:rsid w:val="002F6F7E"/>
    <w:rsid w:val="00301DD6"/>
    <w:rsid w:val="00306837"/>
    <w:rsid w:val="00310411"/>
    <w:rsid w:val="0031204E"/>
    <w:rsid w:val="0031370F"/>
    <w:rsid w:val="00317FAC"/>
    <w:rsid w:val="00321592"/>
    <w:rsid w:val="0032201D"/>
    <w:rsid w:val="00322511"/>
    <w:rsid w:val="00323CB2"/>
    <w:rsid w:val="003250B5"/>
    <w:rsid w:val="00325C15"/>
    <w:rsid w:val="003307F9"/>
    <w:rsid w:val="0033558C"/>
    <w:rsid w:val="00335799"/>
    <w:rsid w:val="00337576"/>
    <w:rsid w:val="0034607C"/>
    <w:rsid w:val="00347AB5"/>
    <w:rsid w:val="00350E2F"/>
    <w:rsid w:val="00352828"/>
    <w:rsid w:val="00353D2E"/>
    <w:rsid w:val="003579D7"/>
    <w:rsid w:val="00360F3E"/>
    <w:rsid w:val="003661D0"/>
    <w:rsid w:val="00366F97"/>
    <w:rsid w:val="0037160F"/>
    <w:rsid w:val="0037292C"/>
    <w:rsid w:val="00373193"/>
    <w:rsid w:val="00380B9B"/>
    <w:rsid w:val="003814A9"/>
    <w:rsid w:val="00386F11"/>
    <w:rsid w:val="00387206"/>
    <w:rsid w:val="003920DB"/>
    <w:rsid w:val="00392448"/>
    <w:rsid w:val="0039469A"/>
    <w:rsid w:val="0039754A"/>
    <w:rsid w:val="00397BF3"/>
    <w:rsid w:val="00397E07"/>
    <w:rsid w:val="003A1BBC"/>
    <w:rsid w:val="003A2B06"/>
    <w:rsid w:val="003A328E"/>
    <w:rsid w:val="003A5DC9"/>
    <w:rsid w:val="003B2814"/>
    <w:rsid w:val="003B62DB"/>
    <w:rsid w:val="003B63B8"/>
    <w:rsid w:val="003B673A"/>
    <w:rsid w:val="003B7432"/>
    <w:rsid w:val="003C20C1"/>
    <w:rsid w:val="003D5E08"/>
    <w:rsid w:val="003D6136"/>
    <w:rsid w:val="003E044D"/>
    <w:rsid w:val="003E59AB"/>
    <w:rsid w:val="003E7478"/>
    <w:rsid w:val="003F24F9"/>
    <w:rsid w:val="003F4CDD"/>
    <w:rsid w:val="003F6502"/>
    <w:rsid w:val="004007EB"/>
    <w:rsid w:val="00400B8C"/>
    <w:rsid w:val="00400D3B"/>
    <w:rsid w:val="00402155"/>
    <w:rsid w:val="00402C04"/>
    <w:rsid w:val="00403B66"/>
    <w:rsid w:val="004049FE"/>
    <w:rsid w:val="004057C9"/>
    <w:rsid w:val="0041006D"/>
    <w:rsid w:val="004116C8"/>
    <w:rsid w:val="00411872"/>
    <w:rsid w:val="00411FFB"/>
    <w:rsid w:val="0041241D"/>
    <w:rsid w:val="0042115E"/>
    <w:rsid w:val="004223C4"/>
    <w:rsid w:val="004331DF"/>
    <w:rsid w:val="00433C60"/>
    <w:rsid w:val="004356DB"/>
    <w:rsid w:val="00435D05"/>
    <w:rsid w:val="00440A0A"/>
    <w:rsid w:val="004424F1"/>
    <w:rsid w:val="00443417"/>
    <w:rsid w:val="004467DD"/>
    <w:rsid w:val="004508F2"/>
    <w:rsid w:val="00451A81"/>
    <w:rsid w:val="004532B4"/>
    <w:rsid w:val="00455095"/>
    <w:rsid w:val="004569E6"/>
    <w:rsid w:val="00460E19"/>
    <w:rsid w:val="00463095"/>
    <w:rsid w:val="00463249"/>
    <w:rsid w:val="00465667"/>
    <w:rsid w:val="004702FF"/>
    <w:rsid w:val="0048490E"/>
    <w:rsid w:val="0048576B"/>
    <w:rsid w:val="00486245"/>
    <w:rsid w:val="00487DF7"/>
    <w:rsid w:val="00487E01"/>
    <w:rsid w:val="004906AF"/>
    <w:rsid w:val="00493A1A"/>
    <w:rsid w:val="00495DE3"/>
    <w:rsid w:val="00496BA4"/>
    <w:rsid w:val="004A7442"/>
    <w:rsid w:val="004A7699"/>
    <w:rsid w:val="004B341E"/>
    <w:rsid w:val="004B4D39"/>
    <w:rsid w:val="004B4F62"/>
    <w:rsid w:val="004B7611"/>
    <w:rsid w:val="004B7B0C"/>
    <w:rsid w:val="004B7E37"/>
    <w:rsid w:val="004B8280"/>
    <w:rsid w:val="004C0683"/>
    <w:rsid w:val="004C1D44"/>
    <w:rsid w:val="004C4B6D"/>
    <w:rsid w:val="004D09DC"/>
    <w:rsid w:val="004D0F6B"/>
    <w:rsid w:val="004D14D3"/>
    <w:rsid w:val="004D1666"/>
    <w:rsid w:val="004D30C3"/>
    <w:rsid w:val="004D3C19"/>
    <w:rsid w:val="004D49EB"/>
    <w:rsid w:val="004D711E"/>
    <w:rsid w:val="004E171D"/>
    <w:rsid w:val="004E22BB"/>
    <w:rsid w:val="004E66F8"/>
    <w:rsid w:val="004F12B1"/>
    <w:rsid w:val="004F41A5"/>
    <w:rsid w:val="004F548F"/>
    <w:rsid w:val="004F600A"/>
    <w:rsid w:val="004F6F91"/>
    <w:rsid w:val="004F7FE1"/>
    <w:rsid w:val="00500488"/>
    <w:rsid w:val="0050415E"/>
    <w:rsid w:val="00507A31"/>
    <w:rsid w:val="005141A7"/>
    <w:rsid w:val="00521D9B"/>
    <w:rsid w:val="00522457"/>
    <w:rsid w:val="00522EAF"/>
    <w:rsid w:val="00523F1F"/>
    <w:rsid w:val="00524278"/>
    <w:rsid w:val="00524591"/>
    <w:rsid w:val="00525EFD"/>
    <w:rsid w:val="00527FCA"/>
    <w:rsid w:val="00530199"/>
    <w:rsid w:val="00532052"/>
    <w:rsid w:val="0053301A"/>
    <w:rsid w:val="00536262"/>
    <w:rsid w:val="005365ED"/>
    <w:rsid w:val="00536A87"/>
    <w:rsid w:val="00536C40"/>
    <w:rsid w:val="00537F2E"/>
    <w:rsid w:val="00543E2D"/>
    <w:rsid w:val="00546491"/>
    <w:rsid w:val="005509C5"/>
    <w:rsid w:val="00552ABD"/>
    <w:rsid w:val="00557DA2"/>
    <w:rsid w:val="005618BC"/>
    <w:rsid w:val="00563A0B"/>
    <w:rsid w:val="00564DFA"/>
    <w:rsid w:val="00565F26"/>
    <w:rsid w:val="00572F13"/>
    <w:rsid w:val="00573954"/>
    <w:rsid w:val="00575D06"/>
    <w:rsid w:val="00576923"/>
    <w:rsid w:val="00577474"/>
    <w:rsid w:val="00581218"/>
    <w:rsid w:val="0058556F"/>
    <w:rsid w:val="0058683F"/>
    <w:rsid w:val="005871A3"/>
    <w:rsid w:val="00587D81"/>
    <w:rsid w:val="00594672"/>
    <w:rsid w:val="005948A5"/>
    <w:rsid w:val="005A2B7E"/>
    <w:rsid w:val="005A5832"/>
    <w:rsid w:val="005A6452"/>
    <w:rsid w:val="005B00A9"/>
    <w:rsid w:val="005B1FFA"/>
    <w:rsid w:val="005B37F4"/>
    <w:rsid w:val="005B506B"/>
    <w:rsid w:val="005B69B6"/>
    <w:rsid w:val="005B7DE2"/>
    <w:rsid w:val="005C048F"/>
    <w:rsid w:val="005C30F0"/>
    <w:rsid w:val="005C4217"/>
    <w:rsid w:val="005C77EE"/>
    <w:rsid w:val="005D0F38"/>
    <w:rsid w:val="005D1801"/>
    <w:rsid w:val="005D507F"/>
    <w:rsid w:val="005D682C"/>
    <w:rsid w:val="005E2979"/>
    <w:rsid w:val="005E2C2B"/>
    <w:rsid w:val="005E42CF"/>
    <w:rsid w:val="005E666F"/>
    <w:rsid w:val="005E7ED7"/>
    <w:rsid w:val="005F14B3"/>
    <w:rsid w:val="005F63CB"/>
    <w:rsid w:val="006013B2"/>
    <w:rsid w:val="006041A3"/>
    <w:rsid w:val="00604C6C"/>
    <w:rsid w:val="00607119"/>
    <w:rsid w:val="00612AB0"/>
    <w:rsid w:val="006221A7"/>
    <w:rsid w:val="00624C43"/>
    <w:rsid w:val="00625397"/>
    <w:rsid w:val="0062707C"/>
    <w:rsid w:val="00630B37"/>
    <w:rsid w:val="00641C01"/>
    <w:rsid w:val="006448ED"/>
    <w:rsid w:val="00644DB3"/>
    <w:rsid w:val="006470C2"/>
    <w:rsid w:val="00647EC4"/>
    <w:rsid w:val="006554E8"/>
    <w:rsid w:val="00657B03"/>
    <w:rsid w:val="00660505"/>
    <w:rsid w:val="006620F3"/>
    <w:rsid w:val="0066549B"/>
    <w:rsid w:val="006664A0"/>
    <w:rsid w:val="00667240"/>
    <w:rsid w:val="0067201A"/>
    <w:rsid w:val="006748E7"/>
    <w:rsid w:val="00675F91"/>
    <w:rsid w:val="00677D92"/>
    <w:rsid w:val="006815BC"/>
    <w:rsid w:val="0068409C"/>
    <w:rsid w:val="006841CF"/>
    <w:rsid w:val="00684E55"/>
    <w:rsid w:val="00691D61"/>
    <w:rsid w:val="006A0F40"/>
    <w:rsid w:val="006A2AE1"/>
    <w:rsid w:val="006A527C"/>
    <w:rsid w:val="006A6567"/>
    <w:rsid w:val="006A67AF"/>
    <w:rsid w:val="006A6F58"/>
    <w:rsid w:val="006B4719"/>
    <w:rsid w:val="006C5ABF"/>
    <w:rsid w:val="006D0F47"/>
    <w:rsid w:val="006D1E63"/>
    <w:rsid w:val="006D29E9"/>
    <w:rsid w:val="006D3606"/>
    <w:rsid w:val="006D7316"/>
    <w:rsid w:val="006E0677"/>
    <w:rsid w:val="006E20AA"/>
    <w:rsid w:val="006E2208"/>
    <w:rsid w:val="006E4580"/>
    <w:rsid w:val="006E59E1"/>
    <w:rsid w:val="006E59F3"/>
    <w:rsid w:val="006E6402"/>
    <w:rsid w:val="006F1763"/>
    <w:rsid w:val="006F5CFF"/>
    <w:rsid w:val="006F795E"/>
    <w:rsid w:val="00703E7B"/>
    <w:rsid w:val="00705BAB"/>
    <w:rsid w:val="007136DE"/>
    <w:rsid w:val="00714218"/>
    <w:rsid w:val="0071703B"/>
    <w:rsid w:val="00720006"/>
    <w:rsid w:val="00720F84"/>
    <w:rsid w:val="007244E8"/>
    <w:rsid w:val="00734951"/>
    <w:rsid w:val="00742B2B"/>
    <w:rsid w:val="00752FC5"/>
    <w:rsid w:val="00753BAA"/>
    <w:rsid w:val="00760212"/>
    <w:rsid w:val="0076371C"/>
    <w:rsid w:val="00765585"/>
    <w:rsid w:val="007664AE"/>
    <w:rsid w:val="007679A4"/>
    <w:rsid w:val="00770301"/>
    <w:rsid w:val="00770CA9"/>
    <w:rsid w:val="00773A35"/>
    <w:rsid w:val="00774517"/>
    <w:rsid w:val="0077547E"/>
    <w:rsid w:val="00783581"/>
    <w:rsid w:val="007904CC"/>
    <w:rsid w:val="007939F6"/>
    <w:rsid w:val="00796D9D"/>
    <w:rsid w:val="00797BBF"/>
    <w:rsid w:val="007A7145"/>
    <w:rsid w:val="007B1531"/>
    <w:rsid w:val="007B1994"/>
    <w:rsid w:val="007B266C"/>
    <w:rsid w:val="007B404D"/>
    <w:rsid w:val="007B4E03"/>
    <w:rsid w:val="007C0F3E"/>
    <w:rsid w:val="007C10B2"/>
    <w:rsid w:val="007C1691"/>
    <w:rsid w:val="007D150C"/>
    <w:rsid w:val="007D3A33"/>
    <w:rsid w:val="007D4E77"/>
    <w:rsid w:val="007D5A77"/>
    <w:rsid w:val="007E3519"/>
    <w:rsid w:val="007E421A"/>
    <w:rsid w:val="007E5191"/>
    <w:rsid w:val="007E560D"/>
    <w:rsid w:val="007E7FDF"/>
    <w:rsid w:val="007F52C2"/>
    <w:rsid w:val="007F618B"/>
    <w:rsid w:val="008018AB"/>
    <w:rsid w:val="0080403E"/>
    <w:rsid w:val="008051AD"/>
    <w:rsid w:val="0080562E"/>
    <w:rsid w:val="00806917"/>
    <w:rsid w:val="00807762"/>
    <w:rsid w:val="00815C89"/>
    <w:rsid w:val="0081648E"/>
    <w:rsid w:val="00817769"/>
    <w:rsid w:val="0082200C"/>
    <w:rsid w:val="008245CD"/>
    <w:rsid w:val="0082471D"/>
    <w:rsid w:val="00824930"/>
    <w:rsid w:val="00833966"/>
    <w:rsid w:val="0083770F"/>
    <w:rsid w:val="00842C75"/>
    <w:rsid w:val="00843CCF"/>
    <w:rsid w:val="008508C9"/>
    <w:rsid w:val="008646E9"/>
    <w:rsid w:val="00864E23"/>
    <w:rsid w:val="008650B7"/>
    <w:rsid w:val="00866DEA"/>
    <w:rsid w:val="00867FD5"/>
    <w:rsid w:val="00870A34"/>
    <w:rsid w:val="00870C8F"/>
    <w:rsid w:val="0087105A"/>
    <w:rsid w:val="008716E0"/>
    <w:rsid w:val="00871C5A"/>
    <w:rsid w:val="0087255A"/>
    <w:rsid w:val="008725FD"/>
    <w:rsid w:val="00873F72"/>
    <w:rsid w:val="00876231"/>
    <w:rsid w:val="00881AA1"/>
    <w:rsid w:val="00882DB4"/>
    <w:rsid w:val="008850CB"/>
    <w:rsid w:val="00891A37"/>
    <w:rsid w:val="00892E6A"/>
    <w:rsid w:val="00895335"/>
    <w:rsid w:val="00895337"/>
    <w:rsid w:val="00897782"/>
    <w:rsid w:val="0089F5A3"/>
    <w:rsid w:val="008A3627"/>
    <w:rsid w:val="008A7C32"/>
    <w:rsid w:val="008B1558"/>
    <w:rsid w:val="008B265E"/>
    <w:rsid w:val="008B36A7"/>
    <w:rsid w:val="008B5CC1"/>
    <w:rsid w:val="008B7130"/>
    <w:rsid w:val="008C00AB"/>
    <w:rsid w:val="008C0E21"/>
    <w:rsid w:val="008D20FD"/>
    <w:rsid w:val="008D28C4"/>
    <w:rsid w:val="008D52DE"/>
    <w:rsid w:val="008D5567"/>
    <w:rsid w:val="008D55BB"/>
    <w:rsid w:val="008D582E"/>
    <w:rsid w:val="008D721E"/>
    <w:rsid w:val="008D7A7A"/>
    <w:rsid w:val="008E02C6"/>
    <w:rsid w:val="008E171E"/>
    <w:rsid w:val="008E3FC5"/>
    <w:rsid w:val="008E6A21"/>
    <w:rsid w:val="008E7A5D"/>
    <w:rsid w:val="008F061D"/>
    <w:rsid w:val="008F65EA"/>
    <w:rsid w:val="008F6C75"/>
    <w:rsid w:val="00900135"/>
    <w:rsid w:val="00901030"/>
    <w:rsid w:val="009040C0"/>
    <w:rsid w:val="009049FC"/>
    <w:rsid w:val="0091342E"/>
    <w:rsid w:val="00915798"/>
    <w:rsid w:val="00943075"/>
    <w:rsid w:val="009437D6"/>
    <w:rsid w:val="009466F9"/>
    <w:rsid w:val="00947CCE"/>
    <w:rsid w:val="00950186"/>
    <w:rsid w:val="00950B01"/>
    <w:rsid w:val="00951800"/>
    <w:rsid w:val="00955607"/>
    <w:rsid w:val="009560C2"/>
    <w:rsid w:val="009658D6"/>
    <w:rsid w:val="00966CDB"/>
    <w:rsid w:val="00970D19"/>
    <w:rsid w:val="00973D42"/>
    <w:rsid w:val="00977DC5"/>
    <w:rsid w:val="0098116E"/>
    <w:rsid w:val="0098685F"/>
    <w:rsid w:val="00986E47"/>
    <w:rsid w:val="009907E6"/>
    <w:rsid w:val="00992848"/>
    <w:rsid w:val="00995197"/>
    <w:rsid w:val="00997A82"/>
    <w:rsid w:val="009A0304"/>
    <w:rsid w:val="009A1182"/>
    <w:rsid w:val="009A4C7B"/>
    <w:rsid w:val="009B160C"/>
    <w:rsid w:val="009B194D"/>
    <w:rsid w:val="009B279E"/>
    <w:rsid w:val="009B3F99"/>
    <w:rsid w:val="009B6817"/>
    <w:rsid w:val="009B6B54"/>
    <w:rsid w:val="009B7117"/>
    <w:rsid w:val="009C056A"/>
    <w:rsid w:val="009C2CA6"/>
    <w:rsid w:val="009C4905"/>
    <w:rsid w:val="009C6378"/>
    <w:rsid w:val="009C71A0"/>
    <w:rsid w:val="009C78E8"/>
    <w:rsid w:val="009D0835"/>
    <w:rsid w:val="009D1851"/>
    <w:rsid w:val="009D5B63"/>
    <w:rsid w:val="009D6654"/>
    <w:rsid w:val="009D6F37"/>
    <w:rsid w:val="009E27BD"/>
    <w:rsid w:val="009F01E3"/>
    <w:rsid w:val="009F4381"/>
    <w:rsid w:val="009F4F26"/>
    <w:rsid w:val="00A00BC6"/>
    <w:rsid w:val="00A01F65"/>
    <w:rsid w:val="00A032B0"/>
    <w:rsid w:val="00A07669"/>
    <w:rsid w:val="00A11EE9"/>
    <w:rsid w:val="00A12E4C"/>
    <w:rsid w:val="00A14630"/>
    <w:rsid w:val="00A14BA4"/>
    <w:rsid w:val="00A1713A"/>
    <w:rsid w:val="00A20B60"/>
    <w:rsid w:val="00A25A77"/>
    <w:rsid w:val="00A25ACC"/>
    <w:rsid w:val="00A25C97"/>
    <w:rsid w:val="00A275DB"/>
    <w:rsid w:val="00A308CB"/>
    <w:rsid w:val="00A315D5"/>
    <w:rsid w:val="00A336C9"/>
    <w:rsid w:val="00A369D6"/>
    <w:rsid w:val="00A41DD1"/>
    <w:rsid w:val="00A45E06"/>
    <w:rsid w:val="00A469B0"/>
    <w:rsid w:val="00A478CD"/>
    <w:rsid w:val="00A47FE8"/>
    <w:rsid w:val="00A510A8"/>
    <w:rsid w:val="00A60B60"/>
    <w:rsid w:val="00A60FA5"/>
    <w:rsid w:val="00A61595"/>
    <w:rsid w:val="00A66AEC"/>
    <w:rsid w:val="00A693A7"/>
    <w:rsid w:val="00A736DB"/>
    <w:rsid w:val="00A7378F"/>
    <w:rsid w:val="00A80DBC"/>
    <w:rsid w:val="00A8103C"/>
    <w:rsid w:val="00A823FB"/>
    <w:rsid w:val="00AA110B"/>
    <w:rsid w:val="00AA260C"/>
    <w:rsid w:val="00AA4EF5"/>
    <w:rsid w:val="00AA5E5A"/>
    <w:rsid w:val="00AB0AD6"/>
    <w:rsid w:val="00AB1741"/>
    <w:rsid w:val="00AB5093"/>
    <w:rsid w:val="00AB5A39"/>
    <w:rsid w:val="00AB6900"/>
    <w:rsid w:val="00AC214E"/>
    <w:rsid w:val="00AC3FB4"/>
    <w:rsid w:val="00AC4546"/>
    <w:rsid w:val="00AC53F1"/>
    <w:rsid w:val="00AD0F23"/>
    <w:rsid w:val="00AD1FB7"/>
    <w:rsid w:val="00AD2C5B"/>
    <w:rsid w:val="00AD3B82"/>
    <w:rsid w:val="00ADB9F8"/>
    <w:rsid w:val="00AE2C6C"/>
    <w:rsid w:val="00AF01E9"/>
    <w:rsid w:val="00AF4436"/>
    <w:rsid w:val="00AF45AC"/>
    <w:rsid w:val="00AF5435"/>
    <w:rsid w:val="00B00269"/>
    <w:rsid w:val="00B01D5B"/>
    <w:rsid w:val="00B02B5C"/>
    <w:rsid w:val="00B050F3"/>
    <w:rsid w:val="00B0651D"/>
    <w:rsid w:val="00B16A6D"/>
    <w:rsid w:val="00B207CA"/>
    <w:rsid w:val="00B20A3E"/>
    <w:rsid w:val="00B20E8D"/>
    <w:rsid w:val="00B23DDD"/>
    <w:rsid w:val="00B2558A"/>
    <w:rsid w:val="00B258B8"/>
    <w:rsid w:val="00B267DF"/>
    <w:rsid w:val="00B30103"/>
    <w:rsid w:val="00B32843"/>
    <w:rsid w:val="00B32B72"/>
    <w:rsid w:val="00B3363B"/>
    <w:rsid w:val="00B426CD"/>
    <w:rsid w:val="00B4454D"/>
    <w:rsid w:val="00B44606"/>
    <w:rsid w:val="00B4623E"/>
    <w:rsid w:val="00B51B0C"/>
    <w:rsid w:val="00B52F1F"/>
    <w:rsid w:val="00B5450B"/>
    <w:rsid w:val="00B54D54"/>
    <w:rsid w:val="00B721BA"/>
    <w:rsid w:val="00B7728D"/>
    <w:rsid w:val="00B77CB3"/>
    <w:rsid w:val="00B8160C"/>
    <w:rsid w:val="00B820D8"/>
    <w:rsid w:val="00B87EDB"/>
    <w:rsid w:val="00B91753"/>
    <w:rsid w:val="00B94DF1"/>
    <w:rsid w:val="00B95979"/>
    <w:rsid w:val="00BA0FF6"/>
    <w:rsid w:val="00BA3307"/>
    <w:rsid w:val="00BA354C"/>
    <w:rsid w:val="00BA4AAD"/>
    <w:rsid w:val="00BA6FA1"/>
    <w:rsid w:val="00BA7152"/>
    <w:rsid w:val="00BA76E5"/>
    <w:rsid w:val="00BA77CB"/>
    <w:rsid w:val="00BB0DA8"/>
    <w:rsid w:val="00BC378F"/>
    <w:rsid w:val="00BC4DEB"/>
    <w:rsid w:val="00BC6164"/>
    <w:rsid w:val="00BC6A64"/>
    <w:rsid w:val="00BD2E79"/>
    <w:rsid w:val="00BD5EDA"/>
    <w:rsid w:val="00BD7B30"/>
    <w:rsid w:val="00BE093B"/>
    <w:rsid w:val="00BE4060"/>
    <w:rsid w:val="00BE68EC"/>
    <w:rsid w:val="00BF082B"/>
    <w:rsid w:val="00BF2994"/>
    <w:rsid w:val="00BF49D6"/>
    <w:rsid w:val="00BF4A6B"/>
    <w:rsid w:val="00BF60C5"/>
    <w:rsid w:val="00BF6D75"/>
    <w:rsid w:val="00C007DE"/>
    <w:rsid w:val="00C0393F"/>
    <w:rsid w:val="00C05854"/>
    <w:rsid w:val="00C105E9"/>
    <w:rsid w:val="00C11BF1"/>
    <w:rsid w:val="00C12972"/>
    <w:rsid w:val="00C208B6"/>
    <w:rsid w:val="00C23B7F"/>
    <w:rsid w:val="00C252F1"/>
    <w:rsid w:val="00C25FA3"/>
    <w:rsid w:val="00C26272"/>
    <w:rsid w:val="00C30454"/>
    <w:rsid w:val="00C3078D"/>
    <w:rsid w:val="00C3095F"/>
    <w:rsid w:val="00C313A9"/>
    <w:rsid w:val="00C409DF"/>
    <w:rsid w:val="00C41F60"/>
    <w:rsid w:val="00C42EE0"/>
    <w:rsid w:val="00C52337"/>
    <w:rsid w:val="00C569C3"/>
    <w:rsid w:val="00C60C53"/>
    <w:rsid w:val="00C61156"/>
    <w:rsid w:val="00C61B40"/>
    <w:rsid w:val="00C63489"/>
    <w:rsid w:val="00C66F5C"/>
    <w:rsid w:val="00C673F1"/>
    <w:rsid w:val="00C712B4"/>
    <w:rsid w:val="00C72259"/>
    <w:rsid w:val="00C72AF5"/>
    <w:rsid w:val="00C76CFC"/>
    <w:rsid w:val="00C7717B"/>
    <w:rsid w:val="00C81C7C"/>
    <w:rsid w:val="00C9084C"/>
    <w:rsid w:val="00C91B9F"/>
    <w:rsid w:val="00C923E0"/>
    <w:rsid w:val="00C92C72"/>
    <w:rsid w:val="00C93386"/>
    <w:rsid w:val="00C95471"/>
    <w:rsid w:val="00CA015B"/>
    <w:rsid w:val="00CA18AF"/>
    <w:rsid w:val="00CA2375"/>
    <w:rsid w:val="00CA4175"/>
    <w:rsid w:val="00CA454D"/>
    <w:rsid w:val="00CA6F62"/>
    <w:rsid w:val="00CA7CC5"/>
    <w:rsid w:val="00CA7DE7"/>
    <w:rsid w:val="00CA7FBA"/>
    <w:rsid w:val="00CB190E"/>
    <w:rsid w:val="00CB227A"/>
    <w:rsid w:val="00CB2E8E"/>
    <w:rsid w:val="00CB2EDC"/>
    <w:rsid w:val="00CC1330"/>
    <w:rsid w:val="00CC6EF2"/>
    <w:rsid w:val="00CC7A1C"/>
    <w:rsid w:val="00CD2138"/>
    <w:rsid w:val="00CE059D"/>
    <w:rsid w:val="00CE3620"/>
    <w:rsid w:val="00CE60DA"/>
    <w:rsid w:val="00CF7441"/>
    <w:rsid w:val="00D1402D"/>
    <w:rsid w:val="00D215F6"/>
    <w:rsid w:val="00D22541"/>
    <w:rsid w:val="00D22E16"/>
    <w:rsid w:val="00D2444F"/>
    <w:rsid w:val="00D262F3"/>
    <w:rsid w:val="00D26532"/>
    <w:rsid w:val="00D2736B"/>
    <w:rsid w:val="00D32960"/>
    <w:rsid w:val="00D353C7"/>
    <w:rsid w:val="00D354D8"/>
    <w:rsid w:val="00D42D7F"/>
    <w:rsid w:val="00D50E36"/>
    <w:rsid w:val="00D55DC2"/>
    <w:rsid w:val="00D5674A"/>
    <w:rsid w:val="00D623D3"/>
    <w:rsid w:val="00D65271"/>
    <w:rsid w:val="00D67ED7"/>
    <w:rsid w:val="00D70100"/>
    <w:rsid w:val="00D70595"/>
    <w:rsid w:val="00D734BA"/>
    <w:rsid w:val="00D77AFE"/>
    <w:rsid w:val="00D8367F"/>
    <w:rsid w:val="00D91080"/>
    <w:rsid w:val="00D91FA4"/>
    <w:rsid w:val="00D9363C"/>
    <w:rsid w:val="00D9468C"/>
    <w:rsid w:val="00DA0EDE"/>
    <w:rsid w:val="00DA11DF"/>
    <w:rsid w:val="00DA2828"/>
    <w:rsid w:val="00DA30A8"/>
    <w:rsid w:val="00DA4F80"/>
    <w:rsid w:val="00DA63D3"/>
    <w:rsid w:val="00DB45F8"/>
    <w:rsid w:val="00DB62EF"/>
    <w:rsid w:val="00DB6671"/>
    <w:rsid w:val="00DC2A52"/>
    <w:rsid w:val="00DC418B"/>
    <w:rsid w:val="00DC7DF8"/>
    <w:rsid w:val="00DD020D"/>
    <w:rsid w:val="00DD1C77"/>
    <w:rsid w:val="00DD67E2"/>
    <w:rsid w:val="00DE0CAD"/>
    <w:rsid w:val="00DE140F"/>
    <w:rsid w:val="00DE2B25"/>
    <w:rsid w:val="00DE3FE0"/>
    <w:rsid w:val="00DE5FD4"/>
    <w:rsid w:val="00DE6B3D"/>
    <w:rsid w:val="00DE72C1"/>
    <w:rsid w:val="00DF1FA0"/>
    <w:rsid w:val="00DF4169"/>
    <w:rsid w:val="00DF4AA0"/>
    <w:rsid w:val="00DF70AE"/>
    <w:rsid w:val="00DF7A3D"/>
    <w:rsid w:val="00E000DE"/>
    <w:rsid w:val="00E02101"/>
    <w:rsid w:val="00E023E3"/>
    <w:rsid w:val="00E108F8"/>
    <w:rsid w:val="00E11837"/>
    <w:rsid w:val="00E11B10"/>
    <w:rsid w:val="00E1313D"/>
    <w:rsid w:val="00E16A20"/>
    <w:rsid w:val="00E16E35"/>
    <w:rsid w:val="00E371B3"/>
    <w:rsid w:val="00E4272A"/>
    <w:rsid w:val="00E462C0"/>
    <w:rsid w:val="00E504F4"/>
    <w:rsid w:val="00E513FF"/>
    <w:rsid w:val="00E52CA8"/>
    <w:rsid w:val="00E55FA7"/>
    <w:rsid w:val="00E6086D"/>
    <w:rsid w:val="00E60BF8"/>
    <w:rsid w:val="00E61C1F"/>
    <w:rsid w:val="00E67936"/>
    <w:rsid w:val="00E679C4"/>
    <w:rsid w:val="00E67C7D"/>
    <w:rsid w:val="00E71895"/>
    <w:rsid w:val="00E75A68"/>
    <w:rsid w:val="00E807F1"/>
    <w:rsid w:val="00E81760"/>
    <w:rsid w:val="00E8654D"/>
    <w:rsid w:val="00E87C74"/>
    <w:rsid w:val="00EA043D"/>
    <w:rsid w:val="00EA18EE"/>
    <w:rsid w:val="00EA3273"/>
    <w:rsid w:val="00EA34F5"/>
    <w:rsid w:val="00EA3A58"/>
    <w:rsid w:val="00EA4ADE"/>
    <w:rsid w:val="00EA532E"/>
    <w:rsid w:val="00EB2F3D"/>
    <w:rsid w:val="00EB4D0E"/>
    <w:rsid w:val="00EB5B91"/>
    <w:rsid w:val="00EC028E"/>
    <w:rsid w:val="00EC0765"/>
    <w:rsid w:val="00EC186C"/>
    <w:rsid w:val="00EC31D8"/>
    <w:rsid w:val="00EC3845"/>
    <w:rsid w:val="00EC44D9"/>
    <w:rsid w:val="00EC59EF"/>
    <w:rsid w:val="00EC5A62"/>
    <w:rsid w:val="00EC7027"/>
    <w:rsid w:val="00ED2A3B"/>
    <w:rsid w:val="00ED2CF8"/>
    <w:rsid w:val="00ED3049"/>
    <w:rsid w:val="00ED34F4"/>
    <w:rsid w:val="00ED4517"/>
    <w:rsid w:val="00ED4AE4"/>
    <w:rsid w:val="00ED6F80"/>
    <w:rsid w:val="00EE099B"/>
    <w:rsid w:val="00EE18DD"/>
    <w:rsid w:val="00EE43C9"/>
    <w:rsid w:val="00EE5231"/>
    <w:rsid w:val="00EE634E"/>
    <w:rsid w:val="00EF47D7"/>
    <w:rsid w:val="00EF5C99"/>
    <w:rsid w:val="00EF660E"/>
    <w:rsid w:val="00F0085E"/>
    <w:rsid w:val="00F01B71"/>
    <w:rsid w:val="00F04FA8"/>
    <w:rsid w:val="00F05771"/>
    <w:rsid w:val="00F05908"/>
    <w:rsid w:val="00F063B3"/>
    <w:rsid w:val="00F15305"/>
    <w:rsid w:val="00F212C0"/>
    <w:rsid w:val="00F22AAA"/>
    <w:rsid w:val="00F22B1D"/>
    <w:rsid w:val="00F25251"/>
    <w:rsid w:val="00F261D1"/>
    <w:rsid w:val="00F26B64"/>
    <w:rsid w:val="00F30BDE"/>
    <w:rsid w:val="00F313C6"/>
    <w:rsid w:val="00F316C1"/>
    <w:rsid w:val="00F353A0"/>
    <w:rsid w:val="00F414D2"/>
    <w:rsid w:val="00F447E9"/>
    <w:rsid w:val="00F4630C"/>
    <w:rsid w:val="00F47042"/>
    <w:rsid w:val="00F510FA"/>
    <w:rsid w:val="00F51CCB"/>
    <w:rsid w:val="00F5331C"/>
    <w:rsid w:val="00F53F7F"/>
    <w:rsid w:val="00F55620"/>
    <w:rsid w:val="00F5586C"/>
    <w:rsid w:val="00F570EC"/>
    <w:rsid w:val="00F6058F"/>
    <w:rsid w:val="00F618A6"/>
    <w:rsid w:val="00F64219"/>
    <w:rsid w:val="00F65D8F"/>
    <w:rsid w:val="00F715BD"/>
    <w:rsid w:val="00F72037"/>
    <w:rsid w:val="00F73E80"/>
    <w:rsid w:val="00F7648B"/>
    <w:rsid w:val="00F77923"/>
    <w:rsid w:val="00F82243"/>
    <w:rsid w:val="00F82B82"/>
    <w:rsid w:val="00F91AFA"/>
    <w:rsid w:val="00FA028B"/>
    <w:rsid w:val="00FA0C0B"/>
    <w:rsid w:val="00FA3AF7"/>
    <w:rsid w:val="00FA419D"/>
    <w:rsid w:val="00FA64E8"/>
    <w:rsid w:val="00FB097E"/>
    <w:rsid w:val="00FB0B81"/>
    <w:rsid w:val="00FB0D64"/>
    <w:rsid w:val="00FB1F2C"/>
    <w:rsid w:val="00FB2029"/>
    <w:rsid w:val="00FB4C1F"/>
    <w:rsid w:val="00FB6E59"/>
    <w:rsid w:val="00FC7C2B"/>
    <w:rsid w:val="00FD25CE"/>
    <w:rsid w:val="00FD3B86"/>
    <w:rsid w:val="00FD4F62"/>
    <w:rsid w:val="00FE6797"/>
    <w:rsid w:val="00FF0D8F"/>
    <w:rsid w:val="00FF2403"/>
    <w:rsid w:val="00FF3113"/>
    <w:rsid w:val="00FF36D4"/>
    <w:rsid w:val="00FF5C5F"/>
    <w:rsid w:val="00FF5EC3"/>
    <w:rsid w:val="0117FC4D"/>
    <w:rsid w:val="0120BA06"/>
    <w:rsid w:val="0122AEB0"/>
    <w:rsid w:val="0123BF81"/>
    <w:rsid w:val="01269ED5"/>
    <w:rsid w:val="012F754A"/>
    <w:rsid w:val="014CD74F"/>
    <w:rsid w:val="015F5801"/>
    <w:rsid w:val="017F5B12"/>
    <w:rsid w:val="0185B66F"/>
    <w:rsid w:val="01884F26"/>
    <w:rsid w:val="018A7041"/>
    <w:rsid w:val="01A8B5A6"/>
    <w:rsid w:val="01B493E3"/>
    <w:rsid w:val="01B5EADA"/>
    <w:rsid w:val="01C04307"/>
    <w:rsid w:val="01FF36E6"/>
    <w:rsid w:val="0208408B"/>
    <w:rsid w:val="020F4AD2"/>
    <w:rsid w:val="0212DCDF"/>
    <w:rsid w:val="022D31EC"/>
    <w:rsid w:val="023BAE95"/>
    <w:rsid w:val="02431DF2"/>
    <w:rsid w:val="024782C9"/>
    <w:rsid w:val="025B0322"/>
    <w:rsid w:val="026144F9"/>
    <w:rsid w:val="0264CBB7"/>
    <w:rsid w:val="026DABC6"/>
    <w:rsid w:val="02710F92"/>
    <w:rsid w:val="0271BF51"/>
    <w:rsid w:val="0273B7F3"/>
    <w:rsid w:val="0290C62D"/>
    <w:rsid w:val="02996ED5"/>
    <w:rsid w:val="02BF3831"/>
    <w:rsid w:val="02CACD8F"/>
    <w:rsid w:val="02CFF50C"/>
    <w:rsid w:val="02E1EE2E"/>
    <w:rsid w:val="0313A639"/>
    <w:rsid w:val="031D1B5E"/>
    <w:rsid w:val="03244336"/>
    <w:rsid w:val="032AA46E"/>
    <w:rsid w:val="0340BD04"/>
    <w:rsid w:val="034CDA51"/>
    <w:rsid w:val="037AD795"/>
    <w:rsid w:val="038A81BC"/>
    <w:rsid w:val="03A0D393"/>
    <w:rsid w:val="03B00C5F"/>
    <w:rsid w:val="03BF8FF3"/>
    <w:rsid w:val="03D4359C"/>
    <w:rsid w:val="03DBDC16"/>
    <w:rsid w:val="03F458AE"/>
    <w:rsid w:val="040DB330"/>
    <w:rsid w:val="042521BC"/>
    <w:rsid w:val="042C5FA0"/>
    <w:rsid w:val="0438EE77"/>
    <w:rsid w:val="0445C566"/>
    <w:rsid w:val="04481C10"/>
    <w:rsid w:val="04554390"/>
    <w:rsid w:val="0472F5B9"/>
    <w:rsid w:val="047FE9BF"/>
    <w:rsid w:val="049AE459"/>
    <w:rsid w:val="04AF8519"/>
    <w:rsid w:val="04B18DD3"/>
    <w:rsid w:val="04CB81A3"/>
    <w:rsid w:val="04D9D483"/>
    <w:rsid w:val="04DAF5C3"/>
    <w:rsid w:val="04DEBB6C"/>
    <w:rsid w:val="050AD2F1"/>
    <w:rsid w:val="05333104"/>
    <w:rsid w:val="053CBA1F"/>
    <w:rsid w:val="05553D21"/>
    <w:rsid w:val="055A972A"/>
    <w:rsid w:val="05607898"/>
    <w:rsid w:val="056458CA"/>
    <w:rsid w:val="0573F26F"/>
    <w:rsid w:val="05970183"/>
    <w:rsid w:val="059FC38F"/>
    <w:rsid w:val="05C9F669"/>
    <w:rsid w:val="05D7E4B8"/>
    <w:rsid w:val="05E431C3"/>
    <w:rsid w:val="05E52B84"/>
    <w:rsid w:val="05F2236D"/>
    <w:rsid w:val="05F79EAC"/>
    <w:rsid w:val="05FF4EA7"/>
    <w:rsid w:val="060971EF"/>
    <w:rsid w:val="060DE66F"/>
    <w:rsid w:val="06112E92"/>
    <w:rsid w:val="06313324"/>
    <w:rsid w:val="063ACF4A"/>
    <w:rsid w:val="063B7D9D"/>
    <w:rsid w:val="0644617A"/>
    <w:rsid w:val="064DBA81"/>
    <w:rsid w:val="0655C75A"/>
    <w:rsid w:val="065E0452"/>
    <w:rsid w:val="066A86FD"/>
    <w:rsid w:val="066BA2BD"/>
    <w:rsid w:val="066CEF03"/>
    <w:rsid w:val="067A8BCD"/>
    <w:rsid w:val="0693B494"/>
    <w:rsid w:val="06B558D1"/>
    <w:rsid w:val="06DDFA2C"/>
    <w:rsid w:val="06E7BB5F"/>
    <w:rsid w:val="06F75E2E"/>
    <w:rsid w:val="06F994D9"/>
    <w:rsid w:val="06FA7815"/>
    <w:rsid w:val="071271C8"/>
    <w:rsid w:val="073F4DF0"/>
    <w:rsid w:val="073FAFE5"/>
    <w:rsid w:val="07446E06"/>
    <w:rsid w:val="075239A6"/>
    <w:rsid w:val="076AFBB1"/>
    <w:rsid w:val="0772700B"/>
    <w:rsid w:val="077C9BDF"/>
    <w:rsid w:val="07A0DBE8"/>
    <w:rsid w:val="07A6D3B1"/>
    <w:rsid w:val="07A81271"/>
    <w:rsid w:val="07AFBFF6"/>
    <w:rsid w:val="07AFE245"/>
    <w:rsid w:val="07B34D4F"/>
    <w:rsid w:val="07BC233B"/>
    <w:rsid w:val="07BCED84"/>
    <w:rsid w:val="07CF690E"/>
    <w:rsid w:val="07D2C980"/>
    <w:rsid w:val="07D74DFE"/>
    <w:rsid w:val="07F07CAA"/>
    <w:rsid w:val="07F8003B"/>
    <w:rsid w:val="07F80960"/>
    <w:rsid w:val="07FCE767"/>
    <w:rsid w:val="0802B885"/>
    <w:rsid w:val="080B0C71"/>
    <w:rsid w:val="0824FBA8"/>
    <w:rsid w:val="08298DD6"/>
    <w:rsid w:val="082D813D"/>
    <w:rsid w:val="083F7A6F"/>
    <w:rsid w:val="08588182"/>
    <w:rsid w:val="085891E7"/>
    <w:rsid w:val="0860A44B"/>
    <w:rsid w:val="086ABC6E"/>
    <w:rsid w:val="08A241FC"/>
    <w:rsid w:val="08A24BB9"/>
    <w:rsid w:val="08B56E3B"/>
    <w:rsid w:val="08E33966"/>
    <w:rsid w:val="09054229"/>
    <w:rsid w:val="092D2589"/>
    <w:rsid w:val="094A1E4F"/>
    <w:rsid w:val="095287AE"/>
    <w:rsid w:val="097CDE7D"/>
    <w:rsid w:val="098B3E42"/>
    <w:rsid w:val="099357D2"/>
    <w:rsid w:val="09B22C8F"/>
    <w:rsid w:val="09BA1A15"/>
    <w:rsid w:val="09C347C8"/>
    <w:rsid w:val="09E9339D"/>
    <w:rsid w:val="09ED7E06"/>
    <w:rsid w:val="09FF12D3"/>
    <w:rsid w:val="0A0FAD58"/>
    <w:rsid w:val="0A3A67EB"/>
    <w:rsid w:val="0A5A9B23"/>
    <w:rsid w:val="0A71CFC1"/>
    <w:rsid w:val="0A8C6D02"/>
    <w:rsid w:val="0A94B4AB"/>
    <w:rsid w:val="0AA3FDE9"/>
    <w:rsid w:val="0AAE87DE"/>
    <w:rsid w:val="0AB5D9DD"/>
    <w:rsid w:val="0AB65349"/>
    <w:rsid w:val="0AC23D1C"/>
    <w:rsid w:val="0AC63FF4"/>
    <w:rsid w:val="0AC8A22C"/>
    <w:rsid w:val="0ACE27FE"/>
    <w:rsid w:val="0ACF945C"/>
    <w:rsid w:val="0AD1E1D1"/>
    <w:rsid w:val="0ADD4A4C"/>
    <w:rsid w:val="0AE74C11"/>
    <w:rsid w:val="0AED9808"/>
    <w:rsid w:val="0B012DED"/>
    <w:rsid w:val="0B0EEEC0"/>
    <w:rsid w:val="0B117D3D"/>
    <w:rsid w:val="0B185AD2"/>
    <w:rsid w:val="0B1AF225"/>
    <w:rsid w:val="0B2063A0"/>
    <w:rsid w:val="0B265F35"/>
    <w:rsid w:val="0B268426"/>
    <w:rsid w:val="0B2FAA22"/>
    <w:rsid w:val="0B673597"/>
    <w:rsid w:val="0B733B84"/>
    <w:rsid w:val="0B7AC4A9"/>
    <w:rsid w:val="0B834823"/>
    <w:rsid w:val="0B868C9D"/>
    <w:rsid w:val="0B9198E5"/>
    <w:rsid w:val="0B931ADB"/>
    <w:rsid w:val="0B9A3C2B"/>
    <w:rsid w:val="0BA7B85C"/>
    <w:rsid w:val="0BB01EF0"/>
    <w:rsid w:val="0BB12104"/>
    <w:rsid w:val="0BC79AC0"/>
    <w:rsid w:val="0BCA80D5"/>
    <w:rsid w:val="0BDFC958"/>
    <w:rsid w:val="0BE961C9"/>
    <w:rsid w:val="0BF39FB7"/>
    <w:rsid w:val="0BFA5D84"/>
    <w:rsid w:val="0C1ADA40"/>
    <w:rsid w:val="0C3937ED"/>
    <w:rsid w:val="0C488FA7"/>
    <w:rsid w:val="0C5E9AFE"/>
    <w:rsid w:val="0C5F26C5"/>
    <w:rsid w:val="0C6038FC"/>
    <w:rsid w:val="0C6C113C"/>
    <w:rsid w:val="0C77CC03"/>
    <w:rsid w:val="0C7C1585"/>
    <w:rsid w:val="0C7C9FA2"/>
    <w:rsid w:val="0C7D8C38"/>
    <w:rsid w:val="0C80A9D6"/>
    <w:rsid w:val="0C994BB1"/>
    <w:rsid w:val="0C9AA8FC"/>
    <w:rsid w:val="0C9C4D2F"/>
    <w:rsid w:val="0CA6FACC"/>
    <w:rsid w:val="0CAD4D9E"/>
    <w:rsid w:val="0CB3A692"/>
    <w:rsid w:val="0CB9974B"/>
    <w:rsid w:val="0CCF9D2E"/>
    <w:rsid w:val="0CD0EB7D"/>
    <w:rsid w:val="0CD61CB3"/>
    <w:rsid w:val="0CE4E668"/>
    <w:rsid w:val="0D034C89"/>
    <w:rsid w:val="0D0AC468"/>
    <w:rsid w:val="0D150C0B"/>
    <w:rsid w:val="0D153093"/>
    <w:rsid w:val="0D217F05"/>
    <w:rsid w:val="0D24894C"/>
    <w:rsid w:val="0D2C3A7F"/>
    <w:rsid w:val="0D3CB4DA"/>
    <w:rsid w:val="0D47B9CC"/>
    <w:rsid w:val="0D611B9F"/>
    <w:rsid w:val="0D66BD7A"/>
    <w:rsid w:val="0D6BB3C9"/>
    <w:rsid w:val="0D6F6CB1"/>
    <w:rsid w:val="0D6FF896"/>
    <w:rsid w:val="0D731261"/>
    <w:rsid w:val="0D75A5DE"/>
    <w:rsid w:val="0D778175"/>
    <w:rsid w:val="0D8540CD"/>
    <w:rsid w:val="0D85BA01"/>
    <w:rsid w:val="0D889FA6"/>
    <w:rsid w:val="0D8E4BF2"/>
    <w:rsid w:val="0D9BB4FF"/>
    <w:rsid w:val="0DAAAC0A"/>
    <w:rsid w:val="0DB19DCE"/>
    <w:rsid w:val="0DD4BDDA"/>
    <w:rsid w:val="0DE934FA"/>
    <w:rsid w:val="0DF19CEB"/>
    <w:rsid w:val="0DF2F160"/>
    <w:rsid w:val="0E07D23F"/>
    <w:rsid w:val="0E0A6295"/>
    <w:rsid w:val="0E22516A"/>
    <w:rsid w:val="0E350621"/>
    <w:rsid w:val="0E3CB254"/>
    <w:rsid w:val="0E5B36E8"/>
    <w:rsid w:val="0E5F6B5F"/>
    <w:rsid w:val="0E696236"/>
    <w:rsid w:val="0E756E17"/>
    <w:rsid w:val="0E80E8E2"/>
    <w:rsid w:val="0E87C4CE"/>
    <w:rsid w:val="0E8B661E"/>
    <w:rsid w:val="0E8F6944"/>
    <w:rsid w:val="0E9EC21C"/>
    <w:rsid w:val="0EA80F7E"/>
    <w:rsid w:val="0EBBF715"/>
    <w:rsid w:val="0EE18D73"/>
    <w:rsid w:val="0EE64974"/>
    <w:rsid w:val="0EEC0272"/>
    <w:rsid w:val="0EF39779"/>
    <w:rsid w:val="0EF8F63C"/>
    <w:rsid w:val="0F1A788E"/>
    <w:rsid w:val="0F3861D2"/>
    <w:rsid w:val="0F6FDE36"/>
    <w:rsid w:val="0F82F5CA"/>
    <w:rsid w:val="0F9D08CC"/>
    <w:rsid w:val="0F9E466B"/>
    <w:rsid w:val="0FB8DAD9"/>
    <w:rsid w:val="0FCF3FFC"/>
    <w:rsid w:val="0FDD53A5"/>
    <w:rsid w:val="0FE69A51"/>
    <w:rsid w:val="0FE6D3C7"/>
    <w:rsid w:val="0FE906E0"/>
    <w:rsid w:val="0FED6411"/>
    <w:rsid w:val="0FEF01BA"/>
    <w:rsid w:val="100BCC0B"/>
    <w:rsid w:val="101AACFC"/>
    <w:rsid w:val="103FBD7C"/>
    <w:rsid w:val="1040AD5F"/>
    <w:rsid w:val="10415AFB"/>
    <w:rsid w:val="105360CB"/>
    <w:rsid w:val="105DAB3A"/>
    <w:rsid w:val="108761B6"/>
    <w:rsid w:val="10891521"/>
    <w:rsid w:val="108EDCAD"/>
    <w:rsid w:val="109CC256"/>
    <w:rsid w:val="109D8473"/>
    <w:rsid w:val="10A11E5E"/>
    <w:rsid w:val="10B0D5FF"/>
    <w:rsid w:val="10B33968"/>
    <w:rsid w:val="10B4A64A"/>
    <w:rsid w:val="10C50023"/>
    <w:rsid w:val="10C6F4F9"/>
    <w:rsid w:val="10E63036"/>
    <w:rsid w:val="10F219B2"/>
    <w:rsid w:val="10FDF75C"/>
    <w:rsid w:val="11175822"/>
    <w:rsid w:val="112041C7"/>
    <w:rsid w:val="112AF050"/>
    <w:rsid w:val="112C5615"/>
    <w:rsid w:val="1130F4D1"/>
    <w:rsid w:val="1135DE2F"/>
    <w:rsid w:val="113B1D83"/>
    <w:rsid w:val="113B8325"/>
    <w:rsid w:val="1154AB3A"/>
    <w:rsid w:val="11551CB3"/>
    <w:rsid w:val="1157FB5A"/>
    <w:rsid w:val="115C9F3B"/>
    <w:rsid w:val="116AC036"/>
    <w:rsid w:val="11702531"/>
    <w:rsid w:val="11749C61"/>
    <w:rsid w:val="11761143"/>
    <w:rsid w:val="117EFA74"/>
    <w:rsid w:val="118433EE"/>
    <w:rsid w:val="119502CE"/>
    <w:rsid w:val="11AF0B2D"/>
    <w:rsid w:val="11CF0E6B"/>
    <w:rsid w:val="11D5C664"/>
    <w:rsid w:val="11E0860B"/>
    <w:rsid w:val="11E16584"/>
    <w:rsid w:val="11EA7667"/>
    <w:rsid w:val="11EB7098"/>
    <w:rsid w:val="122BE591"/>
    <w:rsid w:val="12325355"/>
    <w:rsid w:val="123F1725"/>
    <w:rsid w:val="124511A5"/>
    <w:rsid w:val="125A3F40"/>
    <w:rsid w:val="125D7FE1"/>
    <w:rsid w:val="12625E75"/>
    <w:rsid w:val="1265EE50"/>
    <w:rsid w:val="12701207"/>
    <w:rsid w:val="1271890B"/>
    <w:rsid w:val="12792F0A"/>
    <w:rsid w:val="129F1B2D"/>
    <w:rsid w:val="12A4BACB"/>
    <w:rsid w:val="12A8A265"/>
    <w:rsid w:val="12C1C1F4"/>
    <w:rsid w:val="12D6034A"/>
    <w:rsid w:val="12D7A48D"/>
    <w:rsid w:val="12F8E5F5"/>
    <w:rsid w:val="13033891"/>
    <w:rsid w:val="1307FDE0"/>
    <w:rsid w:val="13180EA5"/>
    <w:rsid w:val="131EE975"/>
    <w:rsid w:val="1339DAB6"/>
    <w:rsid w:val="133DC920"/>
    <w:rsid w:val="134D04AF"/>
    <w:rsid w:val="135B381B"/>
    <w:rsid w:val="1363881E"/>
    <w:rsid w:val="136CCBDA"/>
    <w:rsid w:val="136F99A4"/>
    <w:rsid w:val="1373F9A7"/>
    <w:rsid w:val="13840D36"/>
    <w:rsid w:val="138740F9"/>
    <w:rsid w:val="1387482D"/>
    <w:rsid w:val="138E6371"/>
    <w:rsid w:val="13927B13"/>
    <w:rsid w:val="13AA5E66"/>
    <w:rsid w:val="13C2B8B9"/>
    <w:rsid w:val="13DC12EC"/>
    <w:rsid w:val="13EAC9A0"/>
    <w:rsid w:val="1405FDC9"/>
    <w:rsid w:val="1411F206"/>
    <w:rsid w:val="14159B20"/>
    <w:rsid w:val="141C068C"/>
    <w:rsid w:val="141F608B"/>
    <w:rsid w:val="143B96F1"/>
    <w:rsid w:val="144A9563"/>
    <w:rsid w:val="144F4ACE"/>
    <w:rsid w:val="145A6D0C"/>
    <w:rsid w:val="146C71CB"/>
    <w:rsid w:val="149157F7"/>
    <w:rsid w:val="14BD640B"/>
    <w:rsid w:val="14BE3536"/>
    <w:rsid w:val="14CD3AD1"/>
    <w:rsid w:val="14CF847C"/>
    <w:rsid w:val="14CFE35B"/>
    <w:rsid w:val="14D28A08"/>
    <w:rsid w:val="14D7B0A7"/>
    <w:rsid w:val="14F2A2D1"/>
    <w:rsid w:val="1501708D"/>
    <w:rsid w:val="151A670C"/>
    <w:rsid w:val="1524D8B5"/>
    <w:rsid w:val="152AD895"/>
    <w:rsid w:val="152EFBE2"/>
    <w:rsid w:val="1535FEBE"/>
    <w:rsid w:val="154D7F69"/>
    <w:rsid w:val="1553492D"/>
    <w:rsid w:val="1568DF18"/>
    <w:rsid w:val="1572F601"/>
    <w:rsid w:val="157DC061"/>
    <w:rsid w:val="159421A9"/>
    <w:rsid w:val="15A9F2D8"/>
    <w:rsid w:val="15C5052B"/>
    <w:rsid w:val="15CB6FA4"/>
    <w:rsid w:val="15E8A229"/>
    <w:rsid w:val="15F3487B"/>
    <w:rsid w:val="15FC4C8F"/>
    <w:rsid w:val="15FEE766"/>
    <w:rsid w:val="16074E13"/>
    <w:rsid w:val="16381261"/>
    <w:rsid w:val="164A15FD"/>
    <w:rsid w:val="165AF849"/>
    <w:rsid w:val="165D9297"/>
    <w:rsid w:val="16717633"/>
    <w:rsid w:val="167DB5F8"/>
    <w:rsid w:val="16A50263"/>
    <w:rsid w:val="16D286F8"/>
    <w:rsid w:val="16D8DF3C"/>
    <w:rsid w:val="16F5BE4E"/>
    <w:rsid w:val="171261A7"/>
    <w:rsid w:val="171B4725"/>
    <w:rsid w:val="1729F246"/>
    <w:rsid w:val="1735CB02"/>
    <w:rsid w:val="173A73EF"/>
    <w:rsid w:val="1742E577"/>
    <w:rsid w:val="17483A0F"/>
    <w:rsid w:val="174F848A"/>
    <w:rsid w:val="1758826C"/>
    <w:rsid w:val="175882D6"/>
    <w:rsid w:val="1763197B"/>
    <w:rsid w:val="176E51BD"/>
    <w:rsid w:val="177327FB"/>
    <w:rsid w:val="1784E4C6"/>
    <w:rsid w:val="17ACE915"/>
    <w:rsid w:val="17C04560"/>
    <w:rsid w:val="17CEC463"/>
    <w:rsid w:val="17EAE46D"/>
    <w:rsid w:val="17F346E4"/>
    <w:rsid w:val="182A52DC"/>
    <w:rsid w:val="183A1FE6"/>
    <w:rsid w:val="183A86C4"/>
    <w:rsid w:val="18423E19"/>
    <w:rsid w:val="18597DA4"/>
    <w:rsid w:val="187DB2D2"/>
    <w:rsid w:val="18806711"/>
    <w:rsid w:val="1885B562"/>
    <w:rsid w:val="189001CC"/>
    <w:rsid w:val="18A1E0A0"/>
    <w:rsid w:val="18A3EE1E"/>
    <w:rsid w:val="18B1E1EF"/>
    <w:rsid w:val="18BAA43D"/>
    <w:rsid w:val="18BCC286"/>
    <w:rsid w:val="18D28B6B"/>
    <w:rsid w:val="18EE4EA0"/>
    <w:rsid w:val="18FE821A"/>
    <w:rsid w:val="1915E72A"/>
    <w:rsid w:val="191802F6"/>
    <w:rsid w:val="19286FDC"/>
    <w:rsid w:val="1932D06F"/>
    <w:rsid w:val="19400945"/>
    <w:rsid w:val="1953D3D2"/>
    <w:rsid w:val="1959B16B"/>
    <w:rsid w:val="195EC7F3"/>
    <w:rsid w:val="19758ACA"/>
    <w:rsid w:val="197C8CBB"/>
    <w:rsid w:val="198D7269"/>
    <w:rsid w:val="1991A784"/>
    <w:rsid w:val="19955FEF"/>
    <w:rsid w:val="19B0B075"/>
    <w:rsid w:val="19CB1F83"/>
    <w:rsid w:val="19D906EB"/>
    <w:rsid w:val="19EB59FE"/>
    <w:rsid w:val="1A1492A8"/>
    <w:rsid w:val="1A198670"/>
    <w:rsid w:val="1A4E0BD6"/>
    <w:rsid w:val="1A62C1F8"/>
    <w:rsid w:val="1A6AEED0"/>
    <w:rsid w:val="1A79EF2E"/>
    <w:rsid w:val="1A828623"/>
    <w:rsid w:val="1A943C3D"/>
    <w:rsid w:val="1A950002"/>
    <w:rsid w:val="1A969492"/>
    <w:rsid w:val="1A992EC9"/>
    <w:rsid w:val="1AADF2F2"/>
    <w:rsid w:val="1AC3B6D3"/>
    <w:rsid w:val="1ADB935F"/>
    <w:rsid w:val="1AEA4570"/>
    <w:rsid w:val="1AEAB69D"/>
    <w:rsid w:val="1B17624F"/>
    <w:rsid w:val="1B187458"/>
    <w:rsid w:val="1B1A76A6"/>
    <w:rsid w:val="1B20B130"/>
    <w:rsid w:val="1B2CA58F"/>
    <w:rsid w:val="1B48EEF9"/>
    <w:rsid w:val="1B5DC7C6"/>
    <w:rsid w:val="1B9D4498"/>
    <w:rsid w:val="1BA8232C"/>
    <w:rsid w:val="1BC52DA5"/>
    <w:rsid w:val="1BD17AE6"/>
    <w:rsid w:val="1BD81EF1"/>
    <w:rsid w:val="1BF5701F"/>
    <w:rsid w:val="1C061A3D"/>
    <w:rsid w:val="1C12B321"/>
    <w:rsid w:val="1C319441"/>
    <w:rsid w:val="1C335FEC"/>
    <w:rsid w:val="1C45F0C5"/>
    <w:rsid w:val="1C46FFBB"/>
    <w:rsid w:val="1C5FE270"/>
    <w:rsid w:val="1C647504"/>
    <w:rsid w:val="1C6A1C08"/>
    <w:rsid w:val="1C6BB2B8"/>
    <w:rsid w:val="1C7A939A"/>
    <w:rsid w:val="1C9339E1"/>
    <w:rsid w:val="1C9414B4"/>
    <w:rsid w:val="1CAE8BA2"/>
    <w:rsid w:val="1CCE030B"/>
    <w:rsid w:val="1CE81BC8"/>
    <w:rsid w:val="1CE9C2D4"/>
    <w:rsid w:val="1CF59F30"/>
    <w:rsid w:val="1CFBBC78"/>
    <w:rsid w:val="1D12578B"/>
    <w:rsid w:val="1D23DD89"/>
    <w:rsid w:val="1D314C5B"/>
    <w:rsid w:val="1D31E3D3"/>
    <w:rsid w:val="1D374A90"/>
    <w:rsid w:val="1D3E8944"/>
    <w:rsid w:val="1D44844A"/>
    <w:rsid w:val="1D505222"/>
    <w:rsid w:val="1D7A49F1"/>
    <w:rsid w:val="1D7A8083"/>
    <w:rsid w:val="1DA52C84"/>
    <w:rsid w:val="1DAC5126"/>
    <w:rsid w:val="1DACC566"/>
    <w:rsid w:val="1DB2C0CE"/>
    <w:rsid w:val="1DB71FBB"/>
    <w:rsid w:val="1DC0765C"/>
    <w:rsid w:val="1DD4C5B9"/>
    <w:rsid w:val="1DD8806D"/>
    <w:rsid w:val="1DE27937"/>
    <w:rsid w:val="1DEAC771"/>
    <w:rsid w:val="1DFC8D86"/>
    <w:rsid w:val="1DFE6AC0"/>
    <w:rsid w:val="1E17EF2E"/>
    <w:rsid w:val="1E1FACBB"/>
    <w:rsid w:val="1E1FD412"/>
    <w:rsid w:val="1E475DBE"/>
    <w:rsid w:val="1E67A6DF"/>
    <w:rsid w:val="1E713412"/>
    <w:rsid w:val="1E77B896"/>
    <w:rsid w:val="1E8C5168"/>
    <w:rsid w:val="1E9905E5"/>
    <w:rsid w:val="1EAC2CAF"/>
    <w:rsid w:val="1EB02000"/>
    <w:rsid w:val="1EC77070"/>
    <w:rsid w:val="1ED5EE4D"/>
    <w:rsid w:val="1ED6E807"/>
    <w:rsid w:val="1EEFB1C7"/>
    <w:rsid w:val="1EFF8948"/>
    <w:rsid w:val="1EFFE74D"/>
    <w:rsid w:val="1F0D9F5D"/>
    <w:rsid w:val="1F1B89FE"/>
    <w:rsid w:val="1F1F04F2"/>
    <w:rsid w:val="1F26DA57"/>
    <w:rsid w:val="1F37D5F5"/>
    <w:rsid w:val="1F3CB34D"/>
    <w:rsid w:val="1F4C17AE"/>
    <w:rsid w:val="1F56C3D8"/>
    <w:rsid w:val="1F5E22E0"/>
    <w:rsid w:val="1F874EDB"/>
    <w:rsid w:val="1F944B31"/>
    <w:rsid w:val="1FD011DC"/>
    <w:rsid w:val="1FD29A97"/>
    <w:rsid w:val="1FF54188"/>
    <w:rsid w:val="1FFBC99C"/>
    <w:rsid w:val="1FFD538F"/>
    <w:rsid w:val="1FFD577F"/>
    <w:rsid w:val="20134C94"/>
    <w:rsid w:val="2037A415"/>
    <w:rsid w:val="203F86CB"/>
    <w:rsid w:val="206944A4"/>
    <w:rsid w:val="20732F62"/>
    <w:rsid w:val="207695E4"/>
    <w:rsid w:val="207B9EE5"/>
    <w:rsid w:val="209B515C"/>
    <w:rsid w:val="20A259DC"/>
    <w:rsid w:val="20C41711"/>
    <w:rsid w:val="20DAFCCC"/>
    <w:rsid w:val="20FB5926"/>
    <w:rsid w:val="21023235"/>
    <w:rsid w:val="21044186"/>
    <w:rsid w:val="211895A5"/>
    <w:rsid w:val="211CE718"/>
    <w:rsid w:val="211F039C"/>
    <w:rsid w:val="21356DCC"/>
    <w:rsid w:val="21770662"/>
    <w:rsid w:val="21826AE4"/>
    <w:rsid w:val="2189A2C8"/>
    <w:rsid w:val="219ACBC3"/>
    <w:rsid w:val="219C57BA"/>
    <w:rsid w:val="21C9D675"/>
    <w:rsid w:val="21D916F3"/>
    <w:rsid w:val="21DE9437"/>
    <w:rsid w:val="21E03A30"/>
    <w:rsid w:val="21EA3EF3"/>
    <w:rsid w:val="2204D808"/>
    <w:rsid w:val="22146435"/>
    <w:rsid w:val="22189E36"/>
    <w:rsid w:val="221956B1"/>
    <w:rsid w:val="221D7813"/>
    <w:rsid w:val="224A894E"/>
    <w:rsid w:val="224D566D"/>
    <w:rsid w:val="2262A676"/>
    <w:rsid w:val="2264A694"/>
    <w:rsid w:val="226C92DE"/>
    <w:rsid w:val="228551AD"/>
    <w:rsid w:val="229B0FEC"/>
    <w:rsid w:val="229BCBD3"/>
    <w:rsid w:val="22A04ADA"/>
    <w:rsid w:val="22AB7C5B"/>
    <w:rsid w:val="22C2CB66"/>
    <w:rsid w:val="22D1CB83"/>
    <w:rsid w:val="22EB6051"/>
    <w:rsid w:val="22F54F98"/>
    <w:rsid w:val="230D986D"/>
    <w:rsid w:val="231EE3D0"/>
    <w:rsid w:val="232179BE"/>
    <w:rsid w:val="2322D575"/>
    <w:rsid w:val="232C7847"/>
    <w:rsid w:val="232E4B89"/>
    <w:rsid w:val="23422EFA"/>
    <w:rsid w:val="2343A176"/>
    <w:rsid w:val="23449C21"/>
    <w:rsid w:val="2346DADC"/>
    <w:rsid w:val="23561D75"/>
    <w:rsid w:val="235754A0"/>
    <w:rsid w:val="235D4894"/>
    <w:rsid w:val="236F33D3"/>
    <w:rsid w:val="23766824"/>
    <w:rsid w:val="239426A2"/>
    <w:rsid w:val="239941B9"/>
    <w:rsid w:val="23BBEBC1"/>
    <w:rsid w:val="23C72B50"/>
    <w:rsid w:val="23DA2B5E"/>
    <w:rsid w:val="23EE688B"/>
    <w:rsid w:val="23F76C4D"/>
    <w:rsid w:val="2420383E"/>
    <w:rsid w:val="242DA2EB"/>
    <w:rsid w:val="242FDC81"/>
    <w:rsid w:val="2438672D"/>
    <w:rsid w:val="2447D94F"/>
    <w:rsid w:val="244BA5D5"/>
    <w:rsid w:val="245280BE"/>
    <w:rsid w:val="2473AAA0"/>
    <w:rsid w:val="24798061"/>
    <w:rsid w:val="2480B7A9"/>
    <w:rsid w:val="2485AD85"/>
    <w:rsid w:val="24870677"/>
    <w:rsid w:val="248F9DE0"/>
    <w:rsid w:val="24AE71CB"/>
    <w:rsid w:val="24B1A0D9"/>
    <w:rsid w:val="24BEE867"/>
    <w:rsid w:val="24DFC528"/>
    <w:rsid w:val="24E6DE52"/>
    <w:rsid w:val="24EEE379"/>
    <w:rsid w:val="24F53607"/>
    <w:rsid w:val="24FD06DB"/>
    <w:rsid w:val="250077AB"/>
    <w:rsid w:val="25078872"/>
    <w:rsid w:val="25174FD4"/>
    <w:rsid w:val="251CBBFC"/>
    <w:rsid w:val="2531753F"/>
    <w:rsid w:val="25357C7B"/>
    <w:rsid w:val="25674D0D"/>
    <w:rsid w:val="2576C2C1"/>
    <w:rsid w:val="2586CAE8"/>
    <w:rsid w:val="25A68F66"/>
    <w:rsid w:val="25C9301A"/>
    <w:rsid w:val="25F099F4"/>
    <w:rsid w:val="25FB5F41"/>
    <w:rsid w:val="26035A54"/>
    <w:rsid w:val="260E124B"/>
    <w:rsid w:val="26142E42"/>
    <w:rsid w:val="262ED1B0"/>
    <w:rsid w:val="263F78FC"/>
    <w:rsid w:val="26499096"/>
    <w:rsid w:val="266C8DF6"/>
    <w:rsid w:val="266F48F8"/>
    <w:rsid w:val="2678EBF8"/>
    <w:rsid w:val="26A1646A"/>
    <w:rsid w:val="26A1DA24"/>
    <w:rsid w:val="26A60A7D"/>
    <w:rsid w:val="26BDCD85"/>
    <w:rsid w:val="26CD2580"/>
    <w:rsid w:val="26DB2E91"/>
    <w:rsid w:val="26E47DFF"/>
    <w:rsid w:val="26EDEEA1"/>
    <w:rsid w:val="26EED8CA"/>
    <w:rsid w:val="26EF8238"/>
    <w:rsid w:val="26FE00A2"/>
    <w:rsid w:val="2702AD9D"/>
    <w:rsid w:val="2711596D"/>
    <w:rsid w:val="27176FBA"/>
    <w:rsid w:val="2735E025"/>
    <w:rsid w:val="27422A6B"/>
    <w:rsid w:val="27448F45"/>
    <w:rsid w:val="2744EE44"/>
    <w:rsid w:val="2758F2A6"/>
    <w:rsid w:val="276A2172"/>
    <w:rsid w:val="276E0D87"/>
    <w:rsid w:val="2776D8BA"/>
    <w:rsid w:val="277820A6"/>
    <w:rsid w:val="277A554E"/>
    <w:rsid w:val="277BB66C"/>
    <w:rsid w:val="27815E50"/>
    <w:rsid w:val="278187CC"/>
    <w:rsid w:val="279D045C"/>
    <w:rsid w:val="27C819CC"/>
    <w:rsid w:val="27C8D82D"/>
    <w:rsid w:val="27CBBE3A"/>
    <w:rsid w:val="27D42620"/>
    <w:rsid w:val="27EF57EF"/>
    <w:rsid w:val="27F383E3"/>
    <w:rsid w:val="27F5D0E8"/>
    <w:rsid w:val="2800B3DA"/>
    <w:rsid w:val="280582BE"/>
    <w:rsid w:val="28093808"/>
    <w:rsid w:val="2823EF19"/>
    <w:rsid w:val="282A2610"/>
    <w:rsid w:val="2835B88E"/>
    <w:rsid w:val="2835BEFB"/>
    <w:rsid w:val="283BF7EF"/>
    <w:rsid w:val="28475C58"/>
    <w:rsid w:val="2848DD18"/>
    <w:rsid w:val="286DB8B2"/>
    <w:rsid w:val="287138B2"/>
    <w:rsid w:val="2887A0EC"/>
    <w:rsid w:val="28960C86"/>
    <w:rsid w:val="28967F48"/>
    <w:rsid w:val="28A46BB3"/>
    <w:rsid w:val="28ED4886"/>
    <w:rsid w:val="29134E22"/>
    <w:rsid w:val="2917E98E"/>
    <w:rsid w:val="2918C032"/>
    <w:rsid w:val="293763F8"/>
    <w:rsid w:val="293C1A18"/>
    <w:rsid w:val="2943A4F7"/>
    <w:rsid w:val="294DCEBA"/>
    <w:rsid w:val="298AB0CA"/>
    <w:rsid w:val="298B5CCF"/>
    <w:rsid w:val="29934C4B"/>
    <w:rsid w:val="2998240E"/>
    <w:rsid w:val="29A860D8"/>
    <w:rsid w:val="29A98A80"/>
    <w:rsid w:val="29B984AC"/>
    <w:rsid w:val="29C3AFB3"/>
    <w:rsid w:val="29C4A787"/>
    <w:rsid w:val="29CE40FE"/>
    <w:rsid w:val="29CEF9C4"/>
    <w:rsid w:val="29D7B6F2"/>
    <w:rsid w:val="29D7C1C4"/>
    <w:rsid w:val="29E0FD1B"/>
    <w:rsid w:val="2A08D736"/>
    <w:rsid w:val="2A0F72D7"/>
    <w:rsid w:val="2A1A8BBA"/>
    <w:rsid w:val="2A21732A"/>
    <w:rsid w:val="2A28D37A"/>
    <w:rsid w:val="2A2E9053"/>
    <w:rsid w:val="2A340B79"/>
    <w:rsid w:val="2A37EF5A"/>
    <w:rsid w:val="2A39FC00"/>
    <w:rsid w:val="2A3D05F8"/>
    <w:rsid w:val="2A5F8B0A"/>
    <w:rsid w:val="2A5FA4B2"/>
    <w:rsid w:val="2A8B3C42"/>
    <w:rsid w:val="2A8F31A7"/>
    <w:rsid w:val="2A952437"/>
    <w:rsid w:val="2AA9184B"/>
    <w:rsid w:val="2AC71F6A"/>
    <w:rsid w:val="2ACF8E11"/>
    <w:rsid w:val="2AF0CE80"/>
    <w:rsid w:val="2AF19745"/>
    <w:rsid w:val="2AF659BB"/>
    <w:rsid w:val="2B19CFF3"/>
    <w:rsid w:val="2B1D4EA8"/>
    <w:rsid w:val="2B2328D7"/>
    <w:rsid w:val="2B3356E8"/>
    <w:rsid w:val="2B3DC847"/>
    <w:rsid w:val="2B446AF0"/>
    <w:rsid w:val="2B44DBEC"/>
    <w:rsid w:val="2B506772"/>
    <w:rsid w:val="2B5530BF"/>
    <w:rsid w:val="2B6422C4"/>
    <w:rsid w:val="2B75AECE"/>
    <w:rsid w:val="2B7ECB58"/>
    <w:rsid w:val="2B9EE6BF"/>
    <w:rsid w:val="2BB59F91"/>
    <w:rsid w:val="2BBB4652"/>
    <w:rsid w:val="2BBBFCC3"/>
    <w:rsid w:val="2BE32FB2"/>
    <w:rsid w:val="2BEF725B"/>
    <w:rsid w:val="2BF267B3"/>
    <w:rsid w:val="2BFB7179"/>
    <w:rsid w:val="2C03BEA7"/>
    <w:rsid w:val="2C0ABA34"/>
    <w:rsid w:val="2C0E8F05"/>
    <w:rsid w:val="2C28FF0A"/>
    <w:rsid w:val="2C5F856C"/>
    <w:rsid w:val="2C6DB38D"/>
    <w:rsid w:val="2C7E24A2"/>
    <w:rsid w:val="2C94C391"/>
    <w:rsid w:val="2C9FBA51"/>
    <w:rsid w:val="2C9FBEAF"/>
    <w:rsid w:val="2CC89686"/>
    <w:rsid w:val="2CDA5B21"/>
    <w:rsid w:val="2CE7C053"/>
    <w:rsid w:val="2D053397"/>
    <w:rsid w:val="2D1CFCB8"/>
    <w:rsid w:val="2D2A3BF8"/>
    <w:rsid w:val="2D508F93"/>
    <w:rsid w:val="2D54EC56"/>
    <w:rsid w:val="2D57B1D2"/>
    <w:rsid w:val="2D5B781B"/>
    <w:rsid w:val="2D66FC0E"/>
    <w:rsid w:val="2D71B508"/>
    <w:rsid w:val="2D7C5429"/>
    <w:rsid w:val="2D9700AE"/>
    <w:rsid w:val="2D99AFEB"/>
    <w:rsid w:val="2D9B4F9E"/>
    <w:rsid w:val="2DA13858"/>
    <w:rsid w:val="2DA5D95B"/>
    <w:rsid w:val="2DB2997A"/>
    <w:rsid w:val="2DB85A19"/>
    <w:rsid w:val="2DD435BA"/>
    <w:rsid w:val="2DE57E81"/>
    <w:rsid w:val="2E12B9C4"/>
    <w:rsid w:val="2E2DAACB"/>
    <w:rsid w:val="2E43861B"/>
    <w:rsid w:val="2E465C45"/>
    <w:rsid w:val="2E4694E6"/>
    <w:rsid w:val="2E47E500"/>
    <w:rsid w:val="2E4A0640"/>
    <w:rsid w:val="2E55B848"/>
    <w:rsid w:val="2E5A2789"/>
    <w:rsid w:val="2E5AB7B8"/>
    <w:rsid w:val="2E845C59"/>
    <w:rsid w:val="2E85064F"/>
    <w:rsid w:val="2E86D95C"/>
    <w:rsid w:val="2E9527E1"/>
    <w:rsid w:val="2E97BDD2"/>
    <w:rsid w:val="2E9C6A6A"/>
    <w:rsid w:val="2EA633A3"/>
    <w:rsid w:val="2EAB79D4"/>
    <w:rsid w:val="2ED29D27"/>
    <w:rsid w:val="2EDF8B85"/>
    <w:rsid w:val="2EE0D80E"/>
    <w:rsid w:val="2EE916FA"/>
    <w:rsid w:val="2F0D6D23"/>
    <w:rsid w:val="2F16EF9D"/>
    <w:rsid w:val="2F2FF12F"/>
    <w:rsid w:val="2F3C0904"/>
    <w:rsid w:val="2F3D4993"/>
    <w:rsid w:val="2F497708"/>
    <w:rsid w:val="2F4E91CB"/>
    <w:rsid w:val="2F540C5E"/>
    <w:rsid w:val="2F545D4B"/>
    <w:rsid w:val="2F558FCF"/>
    <w:rsid w:val="2F5884C2"/>
    <w:rsid w:val="2F6FACC8"/>
    <w:rsid w:val="2F747856"/>
    <w:rsid w:val="2F7A9C37"/>
    <w:rsid w:val="2F7DB801"/>
    <w:rsid w:val="2F815FF3"/>
    <w:rsid w:val="2F894758"/>
    <w:rsid w:val="2F8CF869"/>
    <w:rsid w:val="2F9208EA"/>
    <w:rsid w:val="2F946D62"/>
    <w:rsid w:val="2F9ACDF6"/>
    <w:rsid w:val="2F9C6C25"/>
    <w:rsid w:val="2FA94D5A"/>
    <w:rsid w:val="2FAA3BCD"/>
    <w:rsid w:val="2FAF5A37"/>
    <w:rsid w:val="2FB98542"/>
    <w:rsid w:val="2FBB1088"/>
    <w:rsid w:val="2FD5F8FC"/>
    <w:rsid w:val="2FF10576"/>
    <w:rsid w:val="2FF62ABB"/>
    <w:rsid w:val="300A41B9"/>
    <w:rsid w:val="303B0C48"/>
    <w:rsid w:val="303C8D08"/>
    <w:rsid w:val="304FAD2B"/>
    <w:rsid w:val="30502414"/>
    <w:rsid w:val="3055B565"/>
    <w:rsid w:val="3057C9C0"/>
    <w:rsid w:val="305BC8ED"/>
    <w:rsid w:val="306F07F8"/>
    <w:rsid w:val="307652F6"/>
    <w:rsid w:val="307D1CE3"/>
    <w:rsid w:val="309087E5"/>
    <w:rsid w:val="3091BE4C"/>
    <w:rsid w:val="30CEB120"/>
    <w:rsid w:val="30E4457A"/>
    <w:rsid w:val="30F1E4D1"/>
    <w:rsid w:val="310CC1C8"/>
    <w:rsid w:val="31103A12"/>
    <w:rsid w:val="311A5ECF"/>
    <w:rsid w:val="311CFBB8"/>
    <w:rsid w:val="3126407B"/>
    <w:rsid w:val="312A49E0"/>
    <w:rsid w:val="31303DC3"/>
    <w:rsid w:val="3142252E"/>
    <w:rsid w:val="31436FC9"/>
    <w:rsid w:val="31483999"/>
    <w:rsid w:val="3149A28E"/>
    <w:rsid w:val="3163F5E8"/>
    <w:rsid w:val="317B383B"/>
    <w:rsid w:val="31853B18"/>
    <w:rsid w:val="3187125E"/>
    <w:rsid w:val="3189C3A7"/>
    <w:rsid w:val="3196DD1F"/>
    <w:rsid w:val="319AEE5E"/>
    <w:rsid w:val="31A4CC82"/>
    <w:rsid w:val="31B04682"/>
    <w:rsid w:val="31BCF3DA"/>
    <w:rsid w:val="31C2A929"/>
    <w:rsid w:val="31CC410B"/>
    <w:rsid w:val="31ED70C1"/>
    <w:rsid w:val="31F27652"/>
    <w:rsid w:val="31F5119B"/>
    <w:rsid w:val="3200176F"/>
    <w:rsid w:val="3208944E"/>
    <w:rsid w:val="321C4DA1"/>
    <w:rsid w:val="321F5463"/>
    <w:rsid w:val="3232106C"/>
    <w:rsid w:val="324FB3F3"/>
    <w:rsid w:val="325A32F6"/>
    <w:rsid w:val="32639654"/>
    <w:rsid w:val="326EE7FF"/>
    <w:rsid w:val="3276CABB"/>
    <w:rsid w:val="3280589F"/>
    <w:rsid w:val="328ECDF7"/>
    <w:rsid w:val="329513AE"/>
    <w:rsid w:val="32C3498E"/>
    <w:rsid w:val="32E067B4"/>
    <w:rsid w:val="32E1A12C"/>
    <w:rsid w:val="32E33333"/>
    <w:rsid w:val="330EB2E0"/>
    <w:rsid w:val="330F50E3"/>
    <w:rsid w:val="331B488C"/>
    <w:rsid w:val="331F205C"/>
    <w:rsid w:val="332FD18F"/>
    <w:rsid w:val="3335EAD9"/>
    <w:rsid w:val="33364283"/>
    <w:rsid w:val="33463B93"/>
    <w:rsid w:val="3356396B"/>
    <w:rsid w:val="3356C112"/>
    <w:rsid w:val="3358828E"/>
    <w:rsid w:val="335AF358"/>
    <w:rsid w:val="335CB6A5"/>
    <w:rsid w:val="33640A6E"/>
    <w:rsid w:val="3367AD2F"/>
    <w:rsid w:val="3381A9FB"/>
    <w:rsid w:val="33897930"/>
    <w:rsid w:val="338F79A1"/>
    <w:rsid w:val="339B5959"/>
    <w:rsid w:val="33A0AAE8"/>
    <w:rsid w:val="33A6CC77"/>
    <w:rsid w:val="33C289E3"/>
    <w:rsid w:val="33CFDBA9"/>
    <w:rsid w:val="33D4BF4B"/>
    <w:rsid w:val="33E57593"/>
    <w:rsid w:val="33E6834F"/>
    <w:rsid w:val="33E9951A"/>
    <w:rsid w:val="33F004E7"/>
    <w:rsid w:val="33F0DE8B"/>
    <w:rsid w:val="3402B22E"/>
    <w:rsid w:val="34136C50"/>
    <w:rsid w:val="34149A77"/>
    <w:rsid w:val="3414CEA1"/>
    <w:rsid w:val="34213911"/>
    <w:rsid w:val="3423E934"/>
    <w:rsid w:val="34384C28"/>
    <w:rsid w:val="34419645"/>
    <w:rsid w:val="3449DE46"/>
    <w:rsid w:val="34621129"/>
    <w:rsid w:val="346C9854"/>
    <w:rsid w:val="347022C3"/>
    <w:rsid w:val="347D9DCF"/>
    <w:rsid w:val="347DDFE8"/>
    <w:rsid w:val="34A3B76D"/>
    <w:rsid w:val="34D40592"/>
    <w:rsid w:val="34E2E0EA"/>
    <w:rsid w:val="34E8CBCA"/>
    <w:rsid w:val="34F46E51"/>
    <w:rsid w:val="34F9FAB0"/>
    <w:rsid w:val="34FDD57D"/>
    <w:rsid w:val="350EF774"/>
    <w:rsid w:val="351305F6"/>
    <w:rsid w:val="3515F504"/>
    <w:rsid w:val="351B59EE"/>
    <w:rsid w:val="352249E8"/>
    <w:rsid w:val="35234CA6"/>
    <w:rsid w:val="35238B4F"/>
    <w:rsid w:val="353523A2"/>
    <w:rsid w:val="3538E596"/>
    <w:rsid w:val="3545C905"/>
    <w:rsid w:val="3556AEDC"/>
    <w:rsid w:val="35664C97"/>
    <w:rsid w:val="3589ACB2"/>
    <w:rsid w:val="35981A9C"/>
    <w:rsid w:val="35B261B6"/>
    <w:rsid w:val="35C2C6F1"/>
    <w:rsid w:val="35E8518E"/>
    <w:rsid w:val="35EAF2D0"/>
    <w:rsid w:val="35EEBB5E"/>
    <w:rsid w:val="3603CC41"/>
    <w:rsid w:val="361DC47B"/>
    <w:rsid w:val="364A2FB1"/>
    <w:rsid w:val="36509848"/>
    <w:rsid w:val="3653237B"/>
    <w:rsid w:val="3653990A"/>
    <w:rsid w:val="365A23AB"/>
    <w:rsid w:val="36A1FDBA"/>
    <w:rsid w:val="36C186D1"/>
    <w:rsid w:val="36CA034C"/>
    <w:rsid w:val="36F639B9"/>
    <w:rsid w:val="3703B158"/>
    <w:rsid w:val="3715A9C5"/>
    <w:rsid w:val="37182284"/>
    <w:rsid w:val="37234BC0"/>
    <w:rsid w:val="37332193"/>
    <w:rsid w:val="373C6D3B"/>
    <w:rsid w:val="373CA833"/>
    <w:rsid w:val="3745B77E"/>
    <w:rsid w:val="37461402"/>
    <w:rsid w:val="37514C44"/>
    <w:rsid w:val="375B8084"/>
    <w:rsid w:val="375FCD31"/>
    <w:rsid w:val="376C747C"/>
    <w:rsid w:val="3774270B"/>
    <w:rsid w:val="37748C72"/>
    <w:rsid w:val="379207B9"/>
    <w:rsid w:val="37A90994"/>
    <w:rsid w:val="37AFE666"/>
    <w:rsid w:val="37B8AE49"/>
    <w:rsid w:val="37CC50E8"/>
    <w:rsid w:val="37DFF45E"/>
    <w:rsid w:val="37FC4F0A"/>
    <w:rsid w:val="382A2FF8"/>
    <w:rsid w:val="3846058D"/>
    <w:rsid w:val="38473A46"/>
    <w:rsid w:val="384E38CD"/>
    <w:rsid w:val="38575545"/>
    <w:rsid w:val="3859F7E1"/>
    <w:rsid w:val="386D01E6"/>
    <w:rsid w:val="386E41D0"/>
    <w:rsid w:val="386F20F0"/>
    <w:rsid w:val="3878E2CE"/>
    <w:rsid w:val="388B37C4"/>
    <w:rsid w:val="38939909"/>
    <w:rsid w:val="38AE939C"/>
    <w:rsid w:val="38AECEEC"/>
    <w:rsid w:val="38DD2D64"/>
    <w:rsid w:val="38DE215D"/>
    <w:rsid w:val="38FE719A"/>
    <w:rsid w:val="3907D0F9"/>
    <w:rsid w:val="390CB74C"/>
    <w:rsid w:val="3920477D"/>
    <w:rsid w:val="392614CF"/>
    <w:rsid w:val="392BCF20"/>
    <w:rsid w:val="393D06EC"/>
    <w:rsid w:val="3949C15E"/>
    <w:rsid w:val="395ECB14"/>
    <w:rsid w:val="396AE9C5"/>
    <w:rsid w:val="396CE756"/>
    <w:rsid w:val="396EC799"/>
    <w:rsid w:val="3971F025"/>
    <w:rsid w:val="397CDB42"/>
    <w:rsid w:val="3987EA92"/>
    <w:rsid w:val="398FA327"/>
    <w:rsid w:val="3998AB50"/>
    <w:rsid w:val="39A06FED"/>
    <w:rsid w:val="39B4B6CA"/>
    <w:rsid w:val="39D808CA"/>
    <w:rsid w:val="39DE7CA5"/>
    <w:rsid w:val="39EA0695"/>
    <w:rsid w:val="39FE9A81"/>
    <w:rsid w:val="3A1A8E0F"/>
    <w:rsid w:val="3A1DD7C4"/>
    <w:rsid w:val="3A289763"/>
    <w:rsid w:val="3A30ADBB"/>
    <w:rsid w:val="3A5F41FE"/>
    <w:rsid w:val="3A63561C"/>
    <w:rsid w:val="3A743042"/>
    <w:rsid w:val="3A7D5EFA"/>
    <w:rsid w:val="3A7F7DBC"/>
    <w:rsid w:val="3A9E276F"/>
    <w:rsid w:val="3AA3A15A"/>
    <w:rsid w:val="3AABE4FC"/>
    <w:rsid w:val="3AAD8E35"/>
    <w:rsid w:val="3AADEFBC"/>
    <w:rsid w:val="3AC8B9F1"/>
    <w:rsid w:val="3AED57BD"/>
    <w:rsid w:val="3AF59DC7"/>
    <w:rsid w:val="3B1E8565"/>
    <w:rsid w:val="3B1E87C3"/>
    <w:rsid w:val="3B46339E"/>
    <w:rsid w:val="3B5BDE6C"/>
    <w:rsid w:val="3B74824B"/>
    <w:rsid w:val="3B9C1E00"/>
    <w:rsid w:val="3BAC6FF0"/>
    <w:rsid w:val="3C1B9801"/>
    <w:rsid w:val="3C26CB20"/>
    <w:rsid w:val="3C306462"/>
    <w:rsid w:val="3C38BA3C"/>
    <w:rsid w:val="3C3A9E9C"/>
    <w:rsid w:val="3C61B593"/>
    <w:rsid w:val="3C789FC2"/>
    <w:rsid w:val="3C7DA71C"/>
    <w:rsid w:val="3C8F13C9"/>
    <w:rsid w:val="3CA18116"/>
    <w:rsid w:val="3CAD5C2F"/>
    <w:rsid w:val="3CADB0B9"/>
    <w:rsid w:val="3CBA5824"/>
    <w:rsid w:val="3CC6B53C"/>
    <w:rsid w:val="3CD4ED8A"/>
    <w:rsid w:val="3CE7A36F"/>
    <w:rsid w:val="3CEE640E"/>
    <w:rsid w:val="3D5442D8"/>
    <w:rsid w:val="3D65D554"/>
    <w:rsid w:val="3D6ED20D"/>
    <w:rsid w:val="3D75F582"/>
    <w:rsid w:val="3D8218F6"/>
    <w:rsid w:val="3D83DE6E"/>
    <w:rsid w:val="3D931ACC"/>
    <w:rsid w:val="3DC6D18C"/>
    <w:rsid w:val="3DCFD626"/>
    <w:rsid w:val="3E0867D7"/>
    <w:rsid w:val="3E1E3572"/>
    <w:rsid w:val="3E397163"/>
    <w:rsid w:val="3E3EC37B"/>
    <w:rsid w:val="3E54799B"/>
    <w:rsid w:val="3E687DE0"/>
    <w:rsid w:val="3E897C5A"/>
    <w:rsid w:val="3E92B360"/>
    <w:rsid w:val="3E957EA0"/>
    <w:rsid w:val="3E98C10F"/>
    <w:rsid w:val="3EB76098"/>
    <w:rsid w:val="3EB93B7A"/>
    <w:rsid w:val="3EBA1C90"/>
    <w:rsid w:val="3EBCBEC6"/>
    <w:rsid w:val="3EBEB743"/>
    <w:rsid w:val="3ECAFD59"/>
    <w:rsid w:val="3ED8208A"/>
    <w:rsid w:val="3EDD6ED4"/>
    <w:rsid w:val="3EE65B23"/>
    <w:rsid w:val="3EF2D065"/>
    <w:rsid w:val="3EFC7EF5"/>
    <w:rsid w:val="3EFCFABD"/>
    <w:rsid w:val="3F0D47EC"/>
    <w:rsid w:val="3F2D02DB"/>
    <w:rsid w:val="3F3C3030"/>
    <w:rsid w:val="3F455643"/>
    <w:rsid w:val="3F69B6CC"/>
    <w:rsid w:val="3F747DB7"/>
    <w:rsid w:val="3F7EFC10"/>
    <w:rsid w:val="3F80F8C4"/>
    <w:rsid w:val="3F96FF8C"/>
    <w:rsid w:val="3FB0DBF3"/>
    <w:rsid w:val="3FB602CE"/>
    <w:rsid w:val="3FB97E94"/>
    <w:rsid w:val="3FBAD145"/>
    <w:rsid w:val="3FBB14ED"/>
    <w:rsid w:val="3FBD4F65"/>
    <w:rsid w:val="3FBFE7B0"/>
    <w:rsid w:val="3FC2D4F4"/>
    <w:rsid w:val="3FCB39B4"/>
    <w:rsid w:val="3FDAED72"/>
    <w:rsid w:val="3FE072CF"/>
    <w:rsid w:val="3FE217CE"/>
    <w:rsid w:val="3FF1F8E6"/>
    <w:rsid w:val="3FF34245"/>
    <w:rsid w:val="40144294"/>
    <w:rsid w:val="401EEBFC"/>
    <w:rsid w:val="40357232"/>
    <w:rsid w:val="403F2AF2"/>
    <w:rsid w:val="4041B923"/>
    <w:rsid w:val="40477BCD"/>
    <w:rsid w:val="4047E3E1"/>
    <w:rsid w:val="404B49F1"/>
    <w:rsid w:val="404B7DDA"/>
    <w:rsid w:val="404F9B29"/>
    <w:rsid w:val="407910E7"/>
    <w:rsid w:val="407F1D34"/>
    <w:rsid w:val="407F44D9"/>
    <w:rsid w:val="408AC3BB"/>
    <w:rsid w:val="409331A9"/>
    <w:rsid w:val="409BA3D0"/>
    <w:rsid w:val="40B19D56"/>
    <w:rsid w:val="40B35FD4"/>
    <w:rsid w:val="40C70550"/>
    <w:rsid w:val="40CD1873"/>
    <w:rsid w:val="40D516CC"/>
    <w:rsid w:val="40DBC91F"/>
    <w:rsid w:val="40DEB171"/>
    <w:rsid w:val="40E067EE"/>
    <w:rsid w:val="40F90091"/>
    <w:rsid w:val="41052286"/>
    <w:rsid w:val="413E97C4"/>
    <w:rsid w:val="419B65C8"/>
    <w:rsid w:val="419E8218"/>
    <w:rsid w:val="41A283AD"/>
    <w:rsid w:val="41A3E56E"/>
    <w:rsid w:val="41A70D4F"/>
    <w:rsid w:val="41A9EFE6"/>
    <w:rsid w:val="41ABF394"/>
    <w:rsid w:val="41AF4449"/>
    <w:rsid w:val="41BAAFEB"/>
    <w:rsid w:val="41C087BB"/>
    <w:rsid w:val="41CA74F2"/>
    <w:rsid w:val="41CF281B"/>
    <w:rsid w:val="41DA959F"/>
    <w:rsid w:val="41FFD827"/>
    <w:rsid w:val="42097945"/>
    <w:rsid w:val="42112087"/>
    <w:rsid w:val="4214F2EE"/>
    <w:rsid w:val="421CFC93"/>
    <w:rsid w:val="4244E8AE"/>
    <w:rsid w:val="42479F49"/>
    <w:rsid w:val="424D873C"/>
    <w:rsid w:val="4255146A"/>
    <w:rsid w:val="425F1A75"/>
    <w:rsid w:val="4265694B"/>
    <w:rsid w:val="4290E605"/>
    <w:rsid w:val="42975F7D"/>
    <w:rsid w:val="42A04565"/>
    <w:rsid w:val="42A1F647"/>
    <w:rsid w:val="42A88E68"/>
    <w:rsid w:val="42A9BD2B"/>
    <w:rsid w:val="42B2059E"/>
    <w:rsid w:val="42D59AE8"/>
    <w:rsid w:val="42F39042"/>
    <w:rsid w:val="4310C29A"/>
    <w:rsid w:val="4313E6D3"/>
    <w:rsid w:val="43178C35"/>
    <w:rsid w:val="43211304"/>
    <w:rsid w:val="432999A8"/>
    <w:rsid w:val="43315D47"/>
    <w:rsid w:val="434402B2"/>
    <w:rsid w:val="435030B7"/>
    <w:rsid w:val="435B7555"/>
    <w:rsid w:val="4360AE11"/>
    <w:rsid w:val="4369B2D8"/>
    <w:rsid w:val="438B45A6"/>
    <w:rsid w:val="438D7CB9"/>
    <w:rsid w:val="43A2EA16"/>
    <w:rsid w:val="43A77600"/>
    <w:rsid w:val="43AA1B86"/>
    <w:rsid w:val="43B95CED"/>
    <w:rsid w:val="43BCCC84"/>
    <w:rsid w:val="43BF8550"/>
    <w:rsid w:val="43C17055"/>
    <w:rsid w:val="43C6CE1E"/>
    <w:rsid w:val="43E7C63A"/>
    <w:rsid w:val="43EB8251"/>
    <w:rsid w:val="440C3939"/>
    <w:rsid w:val="440CDECC"/>
    <w:rsid w:val="441E150F"/>
    <w:rsid w:val="44318B1C"/>
    <w:rsid w:val="443DCFEA"/>
    <w:rsid w:val="4474242B"/>
    <w:rsid w:val="447CB1D3"/>
    <w:rsid w:val="4483C53E"/>
    <w:rsid w:val="448885A7"/>
    <w:rsid w:val="449230FD"/>
    <w:rsid w:val="449413AC"/>
    <w:rsid w:val="449DF75B"/>
    <w:rsid w:val="44A50A6C"/>
    <w:rsid w:val="44B35C96"/>
    <w:rsid w:val="44BC8295"/>
    <w:rsid w:val="44CC2877"/>
    <w:rsid w:val="44D78BF9"/>
    <w:rsid w:val="44DEEAC7"/>
    <w:rsid w:val="44F27FA3"/>
    <w:rsid w:val="44FA7E94"/>
    <w:rsid w:val="4518FFD3"/>
    <w:rsid w:val="452258B7"/>
    <w:rsid w:val="452BC61B"/>
    <w:rsid w:val="453B0D57"/>
    <w:rsid w:val="454CEDC1"/>
    <w:rsid w:val="454F93A2"/>
    <w:rsid w:val="456C0449"/>
    <w:rsid w:val="45AB05B6"/>
    <w:rsid w:val="45B1CAA8"/>
    <w:rsid w:val="45B4A35A"/>
    <w:rsid w:val="45BC2B3E"/>
    <w:rsid w:val="45C0B48E"/>
    <w:rsid w:val="45E25785"/>
    <w:rsid w:val="45EE3759"/>
    <w:rsid w:val="45EFA45C"/>
    <w:rsid w:val="45F10F33"/>
    <w:rsid w:val="461379BC"/>
    <w:rsid w:val="461A1651"/>
    <w:rsid w:val="461CB2BA"/>
    <w:rsid w:val="46368765"/>
    <w:rsid w:val="46700BF3"/>
    <w:rsid w:val="46850A17"/>
    <w:rsid w:val="4697D7D3"/>
    <w:rsid w:val="4698608C"/>
    <w:rsid w:val="46A6345F"/>
    <w:rsid w:val="46B0B77F"/>
    <w:rsid w:val="46B5020A"/>
    <w:rsid w:val="46C0333F"/>
    <w:rsid w:val="46CA0919"/>
    <w:rsid w:val="46D6DDB8"/>
    <w:rsid w:val="46D8792F"/>
    <w:rsid w:val="46ECF84D"/>
    <w:rsid w:val="46FC5ACC"/>
    <w:rsid w:val="46FF1398"/>
    <w:rsid w:val="4709D23D"/>
    <w:rsid w:val="471C8BD3"/>
    <w:rsid w:val="472081CC"/>
    <w:rsid w:val="472D0844"/>
    <w:rsid w:val="473C0215"/>
    <w:rsid w:val="475C3B79"/>
    <w:rsid w:val="476489F9"/>
    <w:rsid w:val="47696FE9"/>
    <w:rsid w:val="476CC24B"/>
    <w:rsid w:val="477E27E6"/>
    <w:rsid w:val="47830B57"/>
    <w:rsid w:val="47844182"/>
    <w:rsid w:val="4792839A"/>
    <w:rsid w:val="479EEFAC"/>
    <w:rsid w:val="47A48883"/>
    <w:rsid w:val="47B61B9E"/>
    <w:rsid w:val="47ED001A"/>
    <w:rsid w:val="4816EC37"/>
    <w:rsid w:val="4819B69C"/>
    <w:rsid w:val="481A2713"/>
    <w:rsid w:val="4835BD63"/>
    <w:rsid w:val="4844F56D"/>
    <w:rsid w:val="484D7D5A"/>
    <w:rsid w:val="486C63AF"/>
    <w:rsid w:val="48779B6C"/>
    <w:rsid w:val="487D558D"/>
    <w:rsid w:val="487F02D0"/>
    <w:rsid w:val="4886D172"/>
    <w:rsid w:val="4886EC63"/>
    <w:rsid w:val="4890BCCE"/>
    <w:rsid w:val="489B3139"/>
    <w:rsid w:val="48AC8B41"/>
    <w:rsid w:val="48EDC9CE"/>
    <w:rsid w:val="490A2F3D"/>
    <w:rsid w:val="49183733"/>
    <w:rsid w:val="49187903"/>
    <w:rsid w:val="491DD18F"/>
    <w:rsid w:val="491E93DB"/>
    <w:rsid w:val="4932B7EE"/>
    <w:rsid w:val="493A55CD"/>
    <w:rsid w:val="4966E2E8"/>
    <w:rsid w:val="4972C5C3"/>
    <w:rsid w:val="4983FACE"/>
    <w:rsid w:val="49852C89"/>
    <w:rsid w:val="4986D559"/>
    <w:rsid w:val="49A81C17"/>
    <w:rsid w:val="49A9F9DA"/>
    <w:rsid w:val="49EE41F6"/>
    <w:rsid w:val="49EEF047"/>
    <w:rsid w:val="49F2BF52"/>
    <w:rsid w:val="4A1701CE"/>
    <w:rsid w:val="4A20217B"/>
    <w:rsid w:val="4A28B111"/>
    <w:rsid w:val="4A2B34B9"/>
    <w:rsid w:val="4A2D1BA9"/>
    <w:rsid w:val="4A2EBCE8"/>
    <w:rsid w:val="4A36EBF8"/>
    <w:rsid w:val="4A8C0257"/>
    <w:rsid w:val="4A8C3741"/>
    <w:rsid w:val="4AA6488D"/>
    <w:rsid w:val="4AC3EEE4"/>
    <w:rsid w:val="4AD79291"/>
    <w:rsid w:val="4ADAB973"/>
    <w:rsid w:val="4AEA15D9"/>
    <w:rsid w:val="4B18282E"/>
    <w:rsid w:val="4B1C6DC9"/>
    <w:rsid w:val="4B277DEE"/>
    <w:rsid w:val="4B4D302C"/>
    <w:rsid w:val="4B6A1DBC"/>
    <w:rsid w:val="4B6EC1CF"/>
    <w:rsid w:val="4B733278"/>
    <w:rsid w:val="4B75B052"/>
    <w:rsid w:val="4B7E6C7A"/>
    <w:rsid w:val="4B93AB6D"/>
    <w:rsid w:val="4BA62CE4"/>
    <w:rsid w:val="4BA96B6F"/>
    <w:rsid w:val="4BA9EA0A"/>
    <w:rsid w:val="4BC05E25"/>
    <w:rsid w:val="4BCE58D8"/>
    <w:rsid w:val="4BE771F2"/>
    <w:rsid w:val="4BEADEDE"/>
    <w:rsid w:val="4BEAF32F"/>
    <w:rsid w:val="4BFE8775"/>
    <w:rsid w:val="4C042624"/>
    <w:rsid w:val="4C102A29"/>
    <w:rsid w:val="4C104CD6"/>
    <w:rsid w:val="4C253B57"/>
    <w:rsid w:val="4C257875"/>
    <w:rsid w:val="4C2F52A6"/>
    <w:rsid w:val="4C312E3E"/>
    <w:rsid w:val="4C410C88"/>
    <w:rsid w:val="4C6E6A78"/>
    <w:rsid w:val="4C6E9D49"/>
    <w:rsid w:val="4C835E48"/>
    <w:rsid w:val="4C8DBF32"/>
    <w:rsid w:val="4C92C115"/>
    <w:rsid w:val="4C9771F6"/>
    <w:rsid w:val="4CA1A126"/>
    <w:rsid w:val="4CA570B0"/>
    <w:rsid w:val="4CA62C87"/>
    <w:rsid w:val="4CAF2EDF"/>
    <w:rsid w:val="4CB8A3CE"/>
    <w:rsid w:val="4CC19224"/>
    <w:rsid w:val="4CC31B7E"/>
    <w:rsid w:val="4CC629CD"/>
    <w:rsid w:val="4CCBAFBA"/>
    <w:rsid w:val="4CDB1399"/>
    <w:rsid w:val="4CE46C90"/>
    <w:rsid w:val="4CEADC25"/>
    <w:rsid w:val="4CEEF0AE"/>
    <w:rsid w:val="4CEF1B8F"/>
    <w:rsid w:val="4CF5765E"/>
    <w:rsid w:val="4CFDD1D1"/>
    <w:rsid w:val="4D0CB9D2"/>
    <w:rsid w:val="4D135FB2"/>
    <w:rsid w:val="4D1A2BF4"/>
    <w:rsid w:val="4D1B4C86"/>
    <w:rsid w:val="4D2277E6"/>
    <w:rsid w:val="4D24EAD1"/>
    <w:rsid w:val="4D3CDF7D"/>
    <w:rsid w:val="4D4042F2"/>
    <w:rsid w:val="4D4126CB"/>
    <w:rsid w:val="4D66038A"/>
    <w:rsid w:val="4D680A69"/>
    <w:rsid w:val="4D6B2C8F"/>
    <w:rsid w:val="4D6E696F"/>
    <w:rsid w:val="4D73FFBA"/>
    <w:rsid w:val="4D7855D8"/>
    <w:rsid w:val="4D7D4E06"/>
    <w:rsid w:val="4D8A212A"/>
    <w:rsid w:val="4D912D3B"/>
    <w:rsid w:val="4D9BF43B"/>
    <w:rsid w:val="4DBB558A"/>
    <w:rsid w:val="4DC665B5"/>
    <w:rsid w:val="4DC77AB4"/>
    <w:rsid w:val="4DCB4F9D"/>
    <w:rsid w:val="4DE0FB74"/>
    <w:rsid w:val="4DE51B5D"/>
    <w:rsid w:val="4DF11A35"/>
    <w:rsid w:val="4E126C3F"/>
    <w:rsid w:val="4E14209D"/>
    <w:rsid w:val="4E3C5839"/>
    <w:rsid w:val="4E403310"/>
    <w:rsid w:val="4E41CF32"/>
    <w:rsid w:val="4E421FA1"/>
    <w:rsid w:val="4E4665C4"/>
    <w:rsid w:val="4E564372"/>
    <w:rsid w:val="4E5A2A89"/>
    <w:rsid w:val="4E7CE7E5"/>
    <w:rsid w:val="4E8B5404"/>
    <w:rsid w:val="4E8FD539"/>
    <w:rsid w:val="4E95CCB1"/>
    <w:rsid w:val="4EA6CC47"/>
    <w:rsid w:val="4EB0D251"/>
    <w:rsid w:val="4EDB36F2"/>
    <w:rsid w:val="4EED08CA"/>
    <w:rsid w:val="4EEE4454"/>
    <w:rsid w:val="4EF111F6"/>
    <w:rsid w:val="4EF4AF80"/>
    <w:rsid w:val="4EF5F256"/>
    <w:rsid w:val="4EFD3A8A"/>
    <w:rsid w:val="4EFE90F7"/>
    <w:rsid w:val="4EFEF9EB"/>
    <w:rsid w:val="4F076CB1"/>
    <w:rsid w:val="4F0914ED"/>
    <w:rsid w:val="4F12B9E0"/>
    <w:rsid w:val="4F23C272"/>
    <w:rsid w:val="4F2DA721"/>
    <w:rsid w:val="4F33E734"/>
    <w:rsid w:val="4F3C5CB3"/>
    <w:rsid w:val="4F43F143"/>
    <w:rsid w:val="4F4E1DEF"/>
    <w:rsid w:val="4F4E7961"/>
    <w:rsid w:val="4F513C7F"/>
    <w:rsid w:val="4F7DC87D"/>
    <w:rsid w:val="4F80DCED"/>
    <w:rsid w:val="4F91EA91"/>
    <w:rsid w:val="4F9C384D"/>
    <w:rsid w:val="4FAA1881"/>
    <w:rsid w:val="4FAD9E6C"/>
    <w:rsid w:val="4FB59365"/>
    <w:rsid w:val="4FB8DCDF"/>
    <w:rsid w:val="4FBE331A"/>
    <w:rsid w:val="4FDF4639"/>
    <w:rsid w:val="4FE66DAF"/>
    <w:rsid w:val="4FF30C55"/>
    <w:rsid w:val="4FF5FAEA"/>
    <w:rsid w:val="4FF9D583"/>
    <w:rsid w:val="5012E343"/>
    <w:rsid w:val="501EA816"/>
    <w:rsid w:val="5035E963"/>
    <w:rsid w:val="503D565E"/>
    <w:rsid w:val="50402CB9"/>
    <w:rsid w:val="505766F4"/>
    <w:rsid w:val="505832E0"/>
    <w:rsid w:val="505C415C"/>
    <w:rsid w:val="506200D6"/>
    <w:rsid w:val="50642F2B"/>
    <w:rsid w:val="506F4F7C"/>
    <w:rsid w:val="509330FF"/>
    <w:rsid w:val="509618E7"/>
    <w:rsid w:val="50B1E1D7"/>
    <w:rsid w:val="50BC6081"/>
    <w:rsid w:val="50BD357B"/>
    <w:rsid w:val="50D3A8B4"/>
    <w:rsid w:val="50F44B79"/>
    <w:rsid w:val="510C89F3"/>
    <w:rsid w:val="5133307A"/>
    <w:rsid w:val="51404D43"/>
    <w:rsid w:val="5156ABB3"/>
    <w:rsid w:val="516CFD85"/>
    <w:rsid w:val="51721480"/>
    <w:rsid w:val="518C2822"/>
    <w:rsid w:val="5194398B"/>
    <w:rsid w:val="5196EFAA"/>
    <w:rsid w:val="5198F5D1"/>
    <w:rsid w:val="51A33395"/>
    <w:rsid w:val="51A5DC4D"/>
    <w:rsid w:val="51ADD1D6"/>
    <w:rsid w:val="51C1DF59"/>
    <w:rsid w:val="51EF2987"/>
    <w:rsid w:val="51EFFAF7"/>
    <w:rsid w:val="51FBB4B0"/>
    <w:rsid w:val="520D13D0"/>
    <w:rsid w:val="521CB74A"/>
    <w:rsid w:val="524398F2"/>
    <w:rsid w:val="526BB14F"/>
    <w:rsid w:val="5281135B"/>
    <w:rsid w:val="52943E47"/>
    <w:rsid w:val="52B41016"/>
    <w:rsid w:val="52B59231"/>
    <w:rsid w:val="52CD7C87"/>
    <w:rsid w:val="52DC0D44"/>
    <w:rsid w:val="52E2F3A1"/>
    <w:rsid w:val="52F193CB"/>
    <w:rsid w:val="52F851C5"/>
    <w:rsid w:val="5326CDD0"/>
    <w:rsid w:val="5329656B"/>
    <w:rsid w:val="532AE875"/>
    <w:rsid w:val="532B59F3"/>
    <w:rsid w:val="532D7338"/>
    <w:rsid w:val="532F17B5"/>
    <w:rsid w:val="5355BC6A"/>
    <w:rsid w:val="5357DB7B"/>
    <w:rsid w:val="535FAD4F"/>
    <w:rsid w:val="536630E0"/>
    <w:rsid w:val="537AB9C1"/>
    <w:rsid w:val="5393E490"/>
    <w:rsid w:val="539CC7EF"/>
    <w:rsid w:val="53A41B0E"/>
    <w:rsid w:val="53A69E63"/>
    <w:rsid w:val="53C447E9"/>
    <w:rsid w:val="53D46475"/>
    <w:rsid w:val="53D69770"/>
    <w:rsid w:val="53DADDD4"/>
    <w:rsid w:val="53E6D5A6"/>
    <w:rsid w:val="54025255"/>
    <w:rsid w:val="5404642D"/>
    <w:rsid w:val="540639FD"/>
    <w:rsid w:val="5429E4F7"/>
    <w:rsid w:val="54377AC6"/>
    <w:rsid w:val="543C461C"/>
    <w:rsid w:val="54421338"/>
    <w:rsid w:val="54499C2D"/>
    <w:rsid w:val="5457EA88"/>
    <w:rsid w:val="54679A77"/>
    <w:rsid w:val="548F4E7A"/>
    <w:rsid w:val="5495C0F1"/>
    <w:rsid w:val="54969536"/>
    <w:rsid w:val="5496FAF7"/>
    <w:rsid w:val="54A26B2B"/>
    <w:rsid w:val="54A2C954"/>
    <w:rsid w:val="54A47680"/>
    <w:rsid w:val="54A98E68"/>
    <w:rsid w:val="54B8E3C7"/>
    <w:rsid w:val="54F0C282"/>
    <w:rsid w:val="550101C3"/>
    <w:rsid w:val="5515DBCF"/>
    <w:rsid w:val="55168A22"/>
    <w:rsid w:val="55227E5E"/>
    <w:rsid w:val="554A2792"/>
    <w:rsid w:val="554C0EFD"/>
    <w:rsid w:val="554FDE62"/>
    <w:rsid w:val="5553316F"/>
    <w:rsid w:val="555B86BF"/>
    <w:rsid w:val="555F808D"/>
    <w:rsid w:val="55639AFF"/>
    <w:rsid w:val="556867BB"/>
    <w:rsid w:val="5573FDDF"/>
    <w:rsid w:val="55988542"/>
    <w:rsid w:val="55BD89F2"/>
    <w:rsid w:val="55CE841F"/>
    <w:rsid w:val="55F36DED"/>
    <w:rsid w:val="55F8294D"/>
    <w:rsid w:val="56107529"/>
    <w:rsid w:val="5614C489"/>
    <w:rsid w:val="5631374F"/>
    <w:rsid w:val="563382D2"/>
    <w:rsid w:val="5638206E"/>
    <w:rsid w:val="5641C59F"/>
    <w:rsid w:val="56461A6B"/>
    <w:rsid w:val="564A83A4"/>
    <w:rsid w:val="56636801"/>
    <w:rsid w:val="5671564F"/>
    <w:rsid w:val="56A285A9"/>
    <w:rsid w:val="56A58C77"/>
    <w:rsid w:val="56B1AC30"/>
    <w:rsid w:val="56B25A83"/>
    <w:rsid w:val="56D1AEAC"/>
    <w:rsid w:val="56D78645"/>
    <w:rsid w:val="56EDD6AD"/>
    <w:rsid w:val="5703F27A"/>
    <w:rsid w:val="57262875"/>
    <w:rsid w:val="5734D322"/>
    <w:rsid w:val="5738C334"/>
    <w:rsid w:val="573DA45A"/>
    <w:rsid w:val="574F1444"/>
    <w:rsid w:val="5751F8CA"/>
    <w:rsid w:val="575CB693"/>
    <w:rsid w:val="576BA6AD"/>
    <w:rsid w:val="577250D1"/>
    <w:rsid w:val="578018F6"/>
    <w:rsid w:val="57B0E028"/>
    <w:rsid w:val="57B74E64"/>
    <w:rsid w:val="57C017B7"/>
    <w:rsid w:val="57C52AAD"/>
    <w:rsid w:val="57C7079A"/>
    <w:rsid w:val="57C80DCE"/>
    <w:rsid w:val="57CEB909"/>
    <w:rsid w:val="57D2990B"/>
    <w:rsid w:val="57D74F72"/>
    <w:rsid w:val="57F0FD5B"/>
    <w:rsid w:val="57F57C96"/>
    <w:rsid w:val="580C63B9"/>
    <w:rsid w:val="58191202"/>
    <w:rsid w:val="5821CD70"/>
    <w:rsid w:val="5826D31A"/>
    <w:rsid w:val="58350085"/>
    <w:rsid w:val="58850422"/>
    <w:rsid w:val="58858C58"/>
    <w:rsid w:val="58A17A88"/>
    <w:rsid w:val="58A756EB"/>
    <w:rsid w:val="58BCEC40"/>
    <w:rsid w:val="58D2BE63"/>
    <w:rsid w:val="58D6C11E"/>
    <w:rsid w:val="58F6D860"/>
    <w:rsid w:val="58F7373E"/>
    <w:rsid w:val="59067385"/>
    <w:rsid w:val="590E2979"/>
    <w:rsid w:val="5913F691"/>
    <w:rsid w:val="5935431F"/>
    <w:rsid w:val="593FBFA4"/>
    <w:rsid w:val="59421B65"/>
    <w:rsid w:val="59791693"/>
    <w:rsid w:val="597B360F"/>
    <w:rsid w:val="598F6076"/>
    <w:rsid w:val="59C300DE"/>
    <w:rsid w:val="59D377B2"/>
    <w:rsid w:val="59E20C86"/>
    <w:rsid w:val="59F5A6AB"/>
    <w:rsid w:val="5A01D7C5"/>
    <w:rsid w:val="5A0390DF"/>
    <w:rsid w:val="5A10F06A"/>
    <w:rsid w:val="5A18996A"/>
    <w:rsid w:val="5A255989"/>
    <w:rsid w:val="5A28D16A"/>
    <w:rsid w:val="5A2D7C8C"/>
    <w:rsid w:val="5A2EA00B"/>
    <w:rsid w:val="5A31D0F2"/>
    <w:rsid w:val="5A36D4F3"/>
    <w:rsid w:val="5A3D4AE9"/>
    <w:rsid w:val="5A4622EB"/>
    <w:rsid w:val="5A4654CF"/>
    <w:rsid w:val="5A4EEADD"/>
    <w:rsid w:val="5A666CF2"/>
    <w:rsid w:val="5A70C27E"/>
    <w:rsid w:val="5A91520A"/>
    <w:rsid w:val="5A91FF2B"/>
    <w:rsid w:val="5A95027C"/>
    <w:rsid w:val="5AA27474"/>
    <w:rsid w:val="5AC4D520"/>
    <w:rsid w:val="5ADD0198"/>
    <w:rsid w:val="5AE37B72"/>
    <w:rsid w:val="5AE6EC31"/>
    <w:rsid w:val="5AED134F"/>
    <w:rsid w:val="5AFA07F9"/>
    <w:rsid w:val="5B0115DE"/>
    <w:rsid w:val="5B1A10F8"/>
    <w:rsid w:val="5B1C4203"/>
    <w:rsid w:val="5B1F5926"/>
    <w:rsid w:val="5B1FC22A"/>
    <w:rsid w:val="5B2CCD31"/>
    <w:rsid w:val="5B403884"/>
    <w:rsid w:val="5B5437AB"/>
    <w:rsid w:val="5B5AB237"/>
    <w:rsid w:val="5B7BE4A9"/>
    <w:rsid w:val="5B832EA8"/>
    <w:rsid w:val="5B894588"/>
    <w:rsid w:val="5B8EBDE1"/>
    <w:rsid w:val="5B9F0731"/>
    <w:rsid w:val="5BA6509C"/>
    <w:rsid w:val="5BB1362D"/>
    <w:rsid w:val="5BBF2A92"/>
    <w:rsid w:val="5BD0C960"/>
    <w:rsid w:val="5BD7A7EA"/>
    <w:rsid w:val="5BD7A93F"/>
    <w:rsid w:val="5BE5EFB9"/>
    <w:rsid w:val="5BF32381"/>
    <w:rsid w:val="5C02DD61"/>
    <w:rsid w:val="5C03BAEC"/>
    <w:rsid w:val="5C0D26D1"/>
    <w:rsid w:val="5C10AFDB"/>
    <w:rsid w:val="5C1327BA"/>
    <w:rsid w:val="5C1CB0BB"/>
    <w:rsid w:val="5C297E6C"/>
    <w:rsid w:val="5C357498"/>
    <w:rsid w:val="5C3C03CA"/>
    <w:rsid w:val="5C428146"/>
    <w:rsid w:val="5C472E7A"/>
    <w:rsid w:val="5C47C5F2"/>
    <w:rsid w:val="5C4D4655"/>
    <w:rsid w:val="5C5B4729"/>
    <w:rsid w:val="5C81A82D"/>
    <w:rsid w:val="5C8720DC"/>
    <w:rsid w:val="5C91B70E"/>
    <w:rsid w:val="5C9A9C1A"/>
    <w:rsid w:val="5CAA03E0"/>
    <w:rsid w:val="5CE61AA3"/>
    <w:rsid w:val="5CE73582"/>
    <w:rsid w:val="5CF535E4"/>
    <w:rsid w:val="5CFC7A22"/>
    <w:rsid w:val="5CFF4C48"/>
    <w:rsid w:val="5D07BF64"/>
    <w:rsid w:val="5D35A41E"/>
    <w:rsid w:val="5D455981"/>
    <w:rsid w:val="5D6897BD"/>
    <w:rsid w:val="5D87E093"/>
    <w:rsid w:val="5DA47A48"/>
    <w:rsid w:val="5DB0D837"/>
    <w:rsid w:val="5DB93E70"/>
    <w:rsid w:val="5DDF5B85"/>
    <w:rsid w:val="5DE2C9FB"/>
    <w:rsid w:val="5DF075B7"/>
    <w:rsid w:val="5DFAA104"/>
    <w:rsid w:val="5E31E2C4"/>
    <w:rsid w:val="5E40AA3D"/>
    <w:rsid w:val="5E423C29"/>
    <w:rsid w:val="5E42EE2C"/>
    <w:rsid w:val="5E52A1A6"/>
    <w:rsid w:val="5E55BF61"/>
    <w:rsid w:val="5E6C5783"/>
    <w:rsid w:val="5E873318"/>
    <w:rsid w:val="5EA38B8C"/>
    <w:rsid w:val="5EB0DBBF"/>
    <w:rsid w:val="5EC1DBDC"/>
    <w:rsid w:val="5ED66BB2"/>
    <w:rsid w:val="5EEB83D4"/>
    <w:rsid w:val="5F0181E5"/>
    <w:rsid w:val="5F1C9997"/>
    <w:rsid w:val="5F202480"/>
    <w:rsid w:val="5F31F112"/>
    <w:rsid w:val="5F321FC2"/>
    <w:rsid w:val="5F382ADB"/>
    <w:rsid w:val="5F63CA7B"/>
    <w:rsid w:val="5F6A0FB8"/>
    <w:rsid w:val="5F7C2522"/>
    <w:rsid w:val="5F879F06"/>
    <w:rsid w:val="5F88F991"/>
    <w:rsid w:val="5F8ACA27"/>
    <w:rsid w:val="5FA9B6E6"/>
    <w:rsid w:val="5FB11225"/>
    <w:rsid w:val="5FBBC136"/>
    <w:rsid w:val="5FC8C452"/>
    <w:rsid w:val="5FCB94CF"/>
    <w:rsid w:val="5FCDD046"/>
    <w:rsid w:val="5FD0EB18"/>
    <w:rsid w:val="5FE2B546"/>
    <w:rsid w:val="5FED50CE"/>
    <w:rsid w:val="5FFAFE3A"/>
    <w:rsid w:val="600B3298"/>
    <w:rsid w:val="600DC2AB"/>
    <w:rsid w:val="605D7737"/>
    <w:rsid w:val="60AB1A62"/>
    <w:rsid w:val="60B4AC33"/>
    <w:rsid w:val="60B59DBA"/>
    <w:rsid w:val="60B5DBAC"/>
    <w:rsid w:val="60B7025B"/>
    <w:rsid w:val="60C1AE1B"/>
    <w:rsid w:val="60C227FA"/>
    <w:rsid w:val="60C3D8A1"/>
    <w:rsid w:val="60C832B5"/>
    <w:rsid w:val="60F93E7B"/>
    <w:rsid w:val="60F9C11A"/>
    <w:rsid w:val="610AB744"/>
    <w:rsid w:val="61123F28"/>
    <w:rsid w:val="61227348"/>
    <w:rsid w:val="61235868"/>
    <w:rsid w:val="612BB482"/>
    <w:rsid w:val="6133D9BA"/>
    <w:rsid w:val="6156C5DD"/>
    <w:rsid w:val="61588438"/>
    <w:rsid w:val="6165CC86"/>
    <w:rsid w:val="6181B22B"/>
    <w:rsid w:val="61B49F9A"/>
    <w:rsid w:val="61B585F9"/>
    <w:rsid w:val="61B7E72E"/>
    <w:rsid w:val="61B9AA86"/>
    <w:rsid w:val="61C0FEE9"/>
    <w:rsid w:val="61DD75D9"/>
    <w:rsid w:val="61E1E2AB"/>
    <w:rsid w:val="61F0198C"/>
    <w:rsid w:val="620495C2"/>
    <w:rsid w:val="62078C7E"/>
    <w:rsid w:val="62314E23"/>
    <w:rsid w:val="6239D00F"/>
    <w:rsid w:val="6247E067"/>
    <w:rsid w:val="626148B5"/>
    <w:rsid w:val="62760336"/>
    <w:rsid w:val="628EAADE"/>
    <w:rsid w:val="62AC0BB8"/>
    <w:rsid w:val="62B90A4C"/>
    <w:rsid w:val="62D0D90B"/>
    <w:rsid w:val="62D3A643"/>
    <w:rsid w:val="62F1EA5F"/>
    <w:rsid w:val="62F32B44"/>
    <w:rsid w:val="63089B87"/>
    <w:rsid w:val="6316A376"/>
    <w:rsid w:val="63306F10"/>
    <w:rsid w:val="633A1D30"/>
    <w:rsid w:val="63531711"/>
    <w:rsid w:val="6356C855"/>
    <w:rsid w:val="63718943"/>
    <w:rsid w:val="63977F61"/>
    <w:rsid w:val="6399858E"/>
    <w:rsid w:val="63A31FB5"/>
    <w:rsid w:val="63AF55DD"/>
    <w:rsid w:val="63B30D53"/>
    <w:rsid w:val="63B74CBD"/>
    <w:rsid w:val="63BBDA3E"/>
    <w:rsid w:val="63C11576"/>
    <w:rsid w:val="63C40486"/>
    <w:rsid w:val="63C992C7"/>
    <w:rsid w:val="63CFA7AB"/>
    <w:rsid w:val="63D95290"/>
    <w:rsid w:val="63DDB377"/>
    <w:rsid w:val="63E139C5"/>
    <w:rsid w:val="63E879C2"/>
    <w:rsid w:val="63F51D26"/>
    <w:rsid w:val="6408F352"/>
    <w:rsid w:val="6417A4C4"/>
    <w:rsid w:val="6418A733"/>
    <w:rsid w:val="6426E87C"/>
    <w:rsid w:val="642B9F0E"/>
    <w:rsid w:val="64349051"/>
    <w:rsid w:val="643677E9"/>
    <w:rsid w:val="644177EF"/>
    <w:rsid w:val="6450AF0A"/>
    <w:rsid w:val="6452634B"/>
    <w:rsid w:val="645B69AF"/>
    <w:rsid w:val="645E28F9"/>
    <w:rsid w:val="6464CE4C"/>
    <w:rsid w:val="64739AA4"/>
    <w:rsid w:val="6487D06D"/>
    <w:rsid w:val="648F4E57"/>
    <w:rsid w:val="64AD9F66"/>
    <w:rsid w:val="64C49977"/>
    <w:rsid w:val="64D2A48F"/>
    <w:rsid w:val="64E0F839"/>
    <w:rsid w:val="651B8927"/>
    <w:rsid w:val="651D985C"/>
    <w:rsid w:val="6522DC51"/>
    <w:rsid w:val="653084B0"/>
    <w:rsid w:val="653C72FA"/>
    <w:rsid w:val="6553154E"/>
    <w:rsid w:val="656C34A9"/>
    <w:rsid w:val="656EA67D"/>
    <w:rsid w:val="657185AA"/>
    <w:rsid w:val="658F406C"/>
    <w:rsid w:val="65994543"/>
    <w:rsid w:val="659E6ABF"/>
    <w:rsid w:val="65B323D6"/>
    <w:rsid w:val="65D625B1"/>
    <w:rsid w:val="65DED902"/>
    <w:rsid w:val="66265C53"/>
    <w:rsid w:val="66412C41"/>
    <w:rsid w:val="6643E417"/>
    <w:rsid w:val="664B1A1B"/>
    <w:rsid w:val="664E64B8"/>
    <w:rsid w:val="666B4A08"/>
    <w:rsid w:val="666C88D7"/>
    <w:rsid w:val="666E31D0"/>
    <w:rsid w:val="666FBD5A"/>
    <w:rsid w:val="667D6122"/>
    <w:rsid w:val="66A4BDE9"/>
    <w:rsid w:val="66A99211"/>
    <w:rsid w:val="66BACA7E"/>
    <w:rsid w:val="66D62AEE"/>
    <w:rsid w:val="66DD1447"/>
    <w:rsid w:val="66DFA24C"/>
    <w:rsid w:val="66E31463"/>
    <w:rsid w:val="66E76EE5"/>
    <w:rsid w:val="66E7BA6B"/>
    <w:rsid w:val="66EE9C77"/>
    <w:rsid w:val="66F27D4A"/>
    <w:rsid w:val="66F2F942"/>
    <w:rsid w:val="66F80DF0"/>
    <w:rsid w:val="66FA867B"/>
    <w:rsid w:val="6702A594"/>
    <w:rsid w:val="67176396"/>
    <w:rsid w:val="6734B129"/>
    <w:rsid w:val="673D4E68"/>
    <w:rsid w:val="6760D25A"/>
    <w:rsid w:val="676EC8A9"/>
    <w:rsid w:val="67806341"/>
    <w:rsid w:val="6787516B"/>
    <w:rsid w:val="67B3204D"/>
    <w:rsid w:val="67BC3B78"/>
    <w:rsid w:val="67C5F1A8"/>
    <w:rsid w:val="67CE99DB"/>
    <w:rsid w:val="67D55E51"/>
    <w:rsid w:val="67EBBA68"/>
    <w:rsid w:val="67FC4071"/>
    <w:rsid w:val="681C2E06"/>
    <w:rsid w:val="682E9965"/>
    <w:rsid w:val="68306956"/>
    <w:rsid w:val="68535DDE"/>
    <w:rsid w:val="68600CB9"/>
    <w:rsid w:val="686546DD"/>
    <w:rsid w:val="68793DCD"/>
    <w:rsid w:val="687DA9C3"/>
    <w:rsid w:val="688019EF"/>
    <w:rsid w:val="68BC30DE"/>
    <w:rsid w:val="68C7CAB6"/>
    <w:rsid w:val="68DACC7E"/>
    <w:rsid w:val="68E8FCCF"/>
    <w:rsid w:val="68F17EFB"/>
    <w:rsid w:val="68F56CBC"/>
    <w:rsid w:val="6909340B"/>
    <w:rsid w:val="691161A3"/>
    <w:rsid w:val="691263F9"/>
    <w:rsid w:val="69319913"/>
    <w:rsid w:val="6931D288"/>
    <w:rsid w:val="694A1126"/>
    <w:rsid w:val="695219F6"/>
    <w:rsid w:val="697F78F2"/>
    <w:rsid w:val="698224B9"/>
    <w:rsid w:val="698934E4"/>
    <w:rsid w:val="6999D1DF"/>
    <w:rsid w:val="699F98B6"/>
    <w:rsid w:val="69A1C623"/>
    <w:rsid w:val="69A29A91"/>
    <w:rsid w:val="69C56D1A"/>
    <w:rsid w:val="69CA3FEA"/>
    <w:rsid w:val="69D75AD4"/>
    <w:rsid w:val="69DBB9B9"/>
    <w:rsid w:val="69E561E2"/>
    <w:rsid w:val="69FD0C0A"/>
    <w:rsid w:val="6A001C41"/>
    <w:rsid w:val="6A01173E"/>
    <w:rsid w:val="6A01EE43"/>
    <w:rsid w:val="6A082A5B"/>
    <w:rsid w:val="6A14BB58"/>
    <w:rsid w:val="6A3D692E"/>
    <w:rsid w:val="6A420444"/>
    <w:rsid w:val="6A50BE0C"/>
    <w:rsid w:val="6A6351FF"/>
    <w:rsid w:val="6A65F895"/>
    <w:rsid w:val="6A6DBDEB"/>
    <w:rsid w:val="6A728BEA"/>
    <w:rsid w:val="6A72E369"/>
    <w:rsid w:val="6A877B03"/>
    <w:rsid w:val="6A8E7546"/>
    <w:rsid w:val="6AA8792B"/>
    <w:rsid w:val="6AB4F8C1"/>
    <w:rsid w:val="6AB80B77"/>
    <w:rsid w:val="6ABD26B5"/>
    <w:rsid w:val="6AC84DDC"/>
    <w:rsid w:val="6AEB33C4"/>
    <w:rsid w:val="6AF1BF89"/>
    <w:rsid w:val="6AF77B7F"/>
    <w:rsid w:val="6B0BDCE8"/>
    <w:rsid w:val="6B20612B"/>
    <w:rsid w:val="6B32F032"/>
    <w:rsid w:val="6B415A69"/>
    <w:rsid w:val="6B59F427"/>
    <w:rsid w:val="6B66B3EA"/>
    <w:rsid w:val="6B73012B"/>
    <w:rsid w:val="6B74198D"/>
    <w:rsid w:val="6B80F388"/>
    <w:rsid w:val="6B83722B"/>
    <w:rsid w:val="6B87C1F1"/>
    <w:rsid w:val="6BA3AA0C"/>
    <w:rsid w:val="6BCFB148"/>
    <w:rsid w:val="6BD4E9B5"/>
    <w:rsid w:val="6BD5C987"/>
    <w:rsid w:val="6BD84209"/>
    <w:rsid w:val="6BE07F84"/>
    <w:rsid w:val="6BE27D9E"/>
    <w:rsid w:val="6BE3B17C"/>
    <w:rsid w:val="6C00D21E"/>
    <w:rsid w:val="6C03BF13"/>
    <w:rsid w:val="6C2A959F"/>
    <w:rsid w:val="6C33FB0F"/>
    <w:rsid w:val="6C3B2B29"/>
    <w:rsid w:val="6C3B437F"/>
    <w:rsid w:val="6C54327F"/>
    <w:rsid w:val="6C57654B"/>
    <w:rsid w:val="6C57D559"/>
    <w:rsid w:val="6C6D2C55"/>
    <w:rsid w:val="6C80F332"/>
    <w:rsid w:val="6C9789EB"/>
    <w:rsid w:val="6C9F0094"/>
    <w:rsid w:val="6CB68761"/>
    <w:rsid w:val="6CD674CD"/>
    <w:rsid w:val="6CEA7A0B"/>
    <w:rsid w:val="6CF79C43"/>
    <w:rsid w:val="6CFBA4FA"/>
    <w:rsid w:val="6D149403"/>
    <w:rsid w:val="6D3A0E40"/>
    <w:rsid w:val="6D3AFB28"/>
    <w:rsid w:val="6D428CDF"/>
    <w:rsid w:val="6D47880C"/>
    <w:rsid w:val="6D4C032E"/>
    <w:rsid w:val="6D54DE75"/>
    <w:rsid w:val="6D59EF99"/>
    <w:rsid w:val="6D7FAA72"/>
    <w:rsid w:val="6D8335A0"/>
    <w:rsid w:val="6D859A9D"/>
    <w:rsid w:val="6D8CBDDA"/>
    <w:rsid w:val="6D9E415F"/>
    <w:rsid w:val="6DC90037"/>
    <w:rsid w:val="6DC93E29"/>
    <w:rsid w:val="6DD8416B"/>
    <w:rsid w:val="6DD9B9BE"/>
    <w:rsid w:val="6DEC88B8"/>
    <w:rsid w:val="6E0E91E7"/>
    <w:rsid w:val="6E11F03B"/>
    <w:rsid w:val="6E196C78"/>
    <w:rsid w:val="6E1CC028"/>
    <w:rsid w:val="6E32E107"/>
    <w:rsid w:val="6E5B059A"/>
    <w:rsid w:val="6E670FA3"/>
    <w:rsid w:val="6E695DE2"/>
    <w:rsid w:val="6E706C51"/>
    <w:rsid w:val="6E70D374"/>
    <w:rsid w:val="6E8C090A"/>
    <w:rsid w:val="6EA49CCD"/>
    <w:rsid w:val="6EAC34FB"/>
    <w:rsid w:val="6ECAE8AE"/>
    <w:rsid w:val="6EE280A2"/>
    <w:rsid w:val="6EE52CBB"/>
    <w:rsid w:val="6EEBDA36"/>
    <w:rsid w:val="6EF5FF60"/>
    <w:rsid w:val="6F036EFC"/>
    <w:rsid w:val="6F15BE87"/>
    <w:rsid w:val="6F1937DC"/>
    <w:rsid w:val="6F3A0BD1"/>
    <w:rsid w:val="6F3E0800"/>
    <w:rsid w:val="6F4DE9FE"/>
    <w:rsid w:val="6F5BFDA7"/>
    <w:rsid w:val="6F65B092"/>
    <w:rsid w:val="6F68FA39"/>
    <w:rsid w:val="6F722614"/>
    <w:rsid w:val="6FA88C54"/>
    <w:rsid w:val="6FB53CD9"/>
    <w:rsid w:val="6FB8830B"/>
    <w:rsid w:val="6FDA1388"/>
    <w:rsid w:val="6FF0CB7A"/>
    <w:rsid w:val="6FFD1404"/>
    <w:rsid w:val="701353CA"/>
    <w:rsid w:val="701E0B35"/>
    <w:rsid w:val="704147C1"/>
    <w:rsid w:val="704ABDD4"/>
    <w:rsid w:val="70558A3F"/>
    <w:rsid w:val="70575A54"/>
    <w:rsid w:val="706D1983"/>
    <w:rsid w:val="70761CF5"/>
    <w:rsid w:val="707F8CC6"/>
    <w:rsid w:val="70904415"/>
    <w:rsid w:val="70907E39"/>
    <w:rsid w:val="709258F9"/>
    <w:rsid w:val="70931583"/>
    <w:rsid w:val="7099E288"/>
    <w:rsid w:val="70B68158"/>
    <w:rsid w:val="70B8B62C"/>
    <w:rsid w:val="70C3AC99"/>
    <w:rsid w:val="70C5BEF6"/>
    <w:rsid w:val="70C69A94"/>
    <w:rsid w:val="70CDD076"/>
    <w:rsid w:val="70DF0E31"/>
    <w:rsid w:val="70E2CB6B"/>
    <w:rsid w:val="70FB5158"/>
    <w:rsid w:val="70FDF44C"/>
    <w:rsid w:val="70FF3CF6"/>
    <w:rsid w:val="7105FDF0"/>
    <w:rsid w:val="710DD21B"/>
    <w:rsid w:val="710EFD9E"/>
    <w:rsid w:val="71104BA6"/>
    <w:rsid w:val="711652B3"/>
    <w:rsid w:val="711D4094"/>
    <w:rsid w:val="713EC86C"/>
    <w:rsid w:val="71436A97"/>
    <w:rsid w:val="714BFCF8"/>
    <w:rsid w:val="71510D3A"/>
    <w:rsid w:val="7155D6A0"/>
    <w:rsid w:val="71668DE1"/>
    <w:rsid w:val="7166FE03"/>
    <w:rsid w:val="718B7971"/>
    <w:rsid w:val="71A9E5F0"/>
    <w:rsid w:val="71B8BE44"/>
    <w:rsid w:val="71C3D758"/>
    <w:rsid w:val="71C89855"/>
    <w:rsid w:val="71CF4664"/>
    <w:rsid w:val="71CF52F5"/>
    <w:rsid w:val="71D5285B"/>
    <w:rsid w:val="71DE8409"/>
    <w:rsid w:val="71EF6BBE"/>
    <w:rsid w:val="71F318DF"/>
    <w:rsid w:val="71FA4D26"/>
    <w:rsid w:val="7207099A"/>
    <w:rsid w:val="720C5A1C"/>
    <w:rsid w:val="722CED27"/>
    <w:rsid w:val="724B59B0"/>
    <w:rsid w:val="725EBE01"/>
    <w:rsid w:val="728D12A4"/>
    <w:rsid w:val="7299B7ED"/>
    <w:rsid w:val="72B02C6D"/>
    <w:rsid w:val="72B78354"/>
    <w:rsid w:val="7303561B"/>
    <w:rsid w:val="73225941"/>
    <w:rsid w:val="7329D8D8"/>
    <w:rsid w:val="7333A002"/>
    <w:rsid w:val="7333A9EA"/>
    <w:rsid w:val="7337A923"/>
    <w:rsid w:val="733FBD61"/>
    <w:rsid w:val="738241F0"/>
    <w:rsid w:val="7391B65F"/>
    <w:rsid w:val="73A30AE4"/>
    <w:rsid w:val="73AFB4AF"/>
    <w:rsid w:val="73B2547D"/>
    <w:rsid w:val="73B287A3"/>
    <w:rsid w:val="73DD448A"/>
    <w:rsid w:val="73DEFF7B"/>
    <w:rsid w:val="7435619A"/>
    <w:rsid w:val="743BC047"/>
    <w:rsid w:val="744A9096"/>
    <w:rsid w:val="746B5267"/>
    <w:rsid w:val="7474988A"/>
    <w:rsid w:val="7479F4D6"/>
    <w:rsid w:val="747B0EED"/>
    <w:rsid w:val="748DCB7F"/>
    <w:rsid w:val="749DCED1"/>
    <w:rsid w:val="74A51749"/>
    <w:rsid w:val="74BBC332"/>
    <w:rsid w:val="74CE7A98"/>
    <w:rsid w:val="74D08527"/>
    <w:rsid w:val="74D9C553"/>
    <w:rsid w:val="74DB0A4E"/>
    <w:rsid w:val="74EC4DC7"/>
    <w:rsid w:val="74F05D47"/>
    <w:rsid w:val="750AE487"/>
    <w:rsid w:val="750D448C"/>
    <w:rsid w:val="750D586C"/>
    <w:rsid w:val="7524D645"/>
    <w:rsid w:val="7528089F"/>
    <w:rsid w:val="7530505F"/>
    <w:rsid w:val="75351705"/>
    <w:rsid w:val="75681E14"/>
    <w:rsid w:val="7571701F"/>
    <w:rsid w:val="75980C02"/>
    <w:rsid w:val="75A1A54D"/>
    <w:rsid w:val="75A20DCB"/>
    <w:rsid w:val="75A2BF05"/>
    <w:rsid w:val="75C0D848"/>
    <w:rsid w:val="75CB90EC"/>
    <w:rsid w:val="75D895C0"/>
    <w:rsid w:val="75FD10EA"/>
    <w:rsid w:val="76019A89"/>
    <w:rsid w:val="761858D6"/>
    <w:rsid w:val="76192B0A"/>
    <w:rsid w:val="761E6732"/>
    <w:rsid w:val="7628EBB6"/>
    <w:rsid w:val="763411A6"/>
    <w:rsid w:val="763EC733"/>
    <w:rsid w:val="7660B728"/>
    <w:rsid w:val="766C5C2D"/>
    <w:rsid w:val="766F6DA2"/>
    <w:rsid w:val="7670BBF0"/>
    <w:rsid w:val="768A48F4"/>
    <w:rsid w:val="76B29E29"/>
    <w:rsid w:val="76BEB63E"/>
    <w:rsid w:val="76C3C77B"/>
    <w:rsid w:val="76DE5E74"/>
    <w:rsid w:val="76E49AF1"/>
    <w:rsid w:val="76EB0F04"/>
    <w:rsid w:val="76EEDE44"/>
    <w:rsid w:val="76F51B1B"/>
    <w:rsid w:val="7704299A"/>
    <w:rsid w:val="7715C0BB"/>
    <w:rsid w:val="7717147C"/>
    <w:rsid w:val="77322F24"/>
    <w:rsid w:val="773AE6EB"/>
    <w:rsid w:val="773FD765"/>
    <w:rsid w:val="7751901C"/>
    <w:rsid w:val="77543592"/>
    <w:rsid w:val="7757BE88"/>
    <w:rsid w:val="776CA216"/>
    <w:rsid w:val="776E1EB7"/>
    <w:rsid w:val="777292F6"/>
    <w:rsid w:val="7778CF1D"/>
    <w:rsid w:val="7786C3AE"/>
    <w:rsid w:val="77914B82"/>
    <w:rsid w:val="779DF222"/>
    <w:rsid w:val="77B214A3"/>
    <w:rsid w:val="77B21CC6"/>
    <w:rsid w:val="77BA425D"/>
    <w:rsid w:val="77CADD0D"/>
    <w:rsid w:val="77CC5BCA"/>
    <w:rsid w:val="77CF69C3"/>
    <w:rsid w:val="780A0784"/>
    <w:rsid w:val="7820E5CF"/>
    <w:rsid w:val="785C0B46"/>
    <w:rsid w:val="785F32AC"/>
    <w:rsid w:val="785F9AE8"/>
    <w:rsid w:val="78631AA3"/>
    <w:rsid w:val="786B8D59"/>
    <w:rsid w:val="787A3E6E"/>
    <w:rsid w:val="787DB3C4"/>
    <w:rsid w:val="7894B5B5"/>
    <w:rsid w:val="789B6EAD"/>
    <w:rsid w:val="78A5C558"/>
    <w:rsid w:val="78ABE179"/>
    <w:rsid w:val="78B4D728"/>
    <w:rsid w:val="78D31F34"/>
    <w:rsid w:val="78ECFBD6"/>
    <w:rsid w:val="78EFFEDA"/>
    <w:rsid w:val="78FAF2D9"/>
    <w:rsid w:val="79040EDD"/>
    <w:rsid w:val="790FDC7F"/>
    <w:rsid w:val="79213E94"/>
    <w:rsid w:val="7921E3A1"/>
    <w:rsid w:val="792219F0"/>
    <w:rsid w:val="792951AA"/>
    <w:rsid w:val="7960D05B"/>
    <w:rsid w:val="798322C6"/>
    <w:rsid w:val="798D8316"/>
    <w:rsid w:val="79906533"/>
    <w:rsid w:val="7990AC84"/>
    <w:rsid w:val="79966E00"/>
    <w:rsid w:val="799C08C4"/>
    <w:rsid w:val="79A3F64A"/>
    <w:rsid w:val="79AEE2AE"/>
    <w:rsid w:val="79B7A6C0"/>
    <w:rsid w:val="79F6C04F"/>
    <w:rsid w:val="79FC8767"/>
    <w:rsid w:val="79FCA571"/>
    <w:rsid w:val="7A226ACD"/>
    <w:rsid w:val="7A2C41D4"/>
    <w:rsid w:val="7A2FBFE4"/>
    <w:rsid w:val="7A3064CA"/>
    <w:rsid w:val="7A43A277"/>
    <w:rsid w:val="7A80C294"/>
    <w:rsid w:val="7A8FCBB7"/>
    <w:rsid w:val="7A94BFF2"/>
    <w:rsid w:val="7A9EB04E"/>
    <w:rsid w:val="7AA192E8"/>
    <w:rsid w:val="7AB404A3"/>
    <w:rsid w:val="7AC2EC64"/>
    <w:rsid w:val="7AD00F81"/>
    <w:rsid w:val="7AF01CB7"/>
    <w:rsid w:val="7AFD6FFF"/>
    <w:rsid w:val="7B03126C"/>
    <w:rsid w:val="7B15B506"/>
    <w:rsid w:val="7B1808E8"/>
    <w:rsid w:val="7B2BF331"/>
    <w:rsid w:val="7B2E25D0"/>
    <w:rsid w:val="7B37D925"/>
    <w:rsid w:val="7B682691"/>
    <w:rsid w:val="7B685463"/>
    <w:rsid w:val="7B7751E1"/>
    <w:rsid w:val="7B7B37F0"/>
    <w:rsid w:val="7BA7ED5D"/>
    <w:rsid w:val="7BAD811E"/>
    <w:rsid w:val="7BD06A84"/>
    <w:rsid w:val="7BD3A185"/>
    <w:rsid w:val="7BDB2CC9"/>
    <w:rsid w:val="7BE44E39"/>
    <w:rsid w:val="7BF9709F"/>
    <w:rsid w:val="7BF97D0E"/>
    <w:rsid w:val="7C08BFC2"/>
    <w:rsid w:val="7C591AFC"/>
    <w:rsid w:val="7C6B04F8"/>
    <w:rsid w:val="7C6F29C5"/>
    <w:rsid w:val="7C6F9BA8"/>
    <w:rsid w:val="7C7D4DC8"/>
    <w:rsid w:val="7CA04E94"/>
    <w:rsid w:val="7CADF2FE"/>
    <w:rsid w:val="7CC7D529"/>
    <w:rsid w:val="7CCDA8A4"/>
    <w:rsid w:val="7CD58226"/>
    <w:rsid w:val="7CF5296B"/>
    <w:rsid w:val="7CFD7CFD"/>
    <w:rsid w:val="7D22D214"/>
    <w:rsid w:val="7D309C3C"/>
    <w:rsid w:val="7D30C4CD"/>
    <w:rsid w:val="7D37050E"/>
    <w:rsid w:val="7D3BBF4A"/>
    <w:rsid w:val="7D6B46E9"/>
    <w:rsid w:val="7D759EA8"/>
    <w:rsid w:val="7D8DB821"/>
    <w:rsid w:val="7D8E865D"/>
    <w:rsid w:val="7D96E93E"/>
    <w:rsid w:val="7D9B612D"/>
    <w:rsid w:val="7DA170A8"/>
    <w:rsid w:val="7DB23D33"/>
    <w:rsid w:val="7DB2D4AB"/>
    <w:rsid w:val="7DB3BA16"/>
    <w:rsid w:val="7DC6D916"/>
    <w:rsid w:val="7DC82BF0"/>
    <w:rsid w:val="7DCA2545"/>
    <w:rsid w:val="7DD86DDA"/>
    <w:rsid w:val="7E0122D3"/>
    <w:rsid w:val="7E05CDE8"/>
    <w:rsid w:val="7E1C5DF9"/>
    <w:rsid w:val="7E24805B"/>
    <w:rsid w:val="7E2910DC"/>
    <w:rsid w:val="7E2F85AA"/>
    <w:rsid w:val="7E377DC8"/>
    <w:rsid w:val="7E47BA4F"/>
    <w:rsid w:val="7E4D9183"/>
    <w:rsid w:val="7E4FA9AA"/>
    <w:rsid w:val="7E503D9F"/>
    <w:rsid w:val="7E5A1DE0"/>
    <w:rsid w:val="7E5D1BB5"/>
    <w:rsid w:val="7E6F79E7"/>
    <w:rsid w:val="7E70A781"/>
    <w:rsid w:val="7E91EC52"/>
    <w:rsid w:val="7EA3B7D1"/>
    <w:rsid w:val="7EB8A5D2"/>
    <w:rsid w:val="7ECAB613"/>
    <w:rsid w:val="7ED2B684"/>
    <w:rsid w:val="7EE76995"/>
    <w:rsid w:val="7EEF31F6"/>
    <w:rsid w:val="7EFD70EE"/>
    <w:rsid w:val="7F0723FC"/>
    <w:rsid w:val="7F29E0E7"/>
    <w:rsid w:val="7F2F5F36"/>
    <w:rsid w:val="7F3F4E91"/>
    <w:rsid w:val="7F4BA2DB"/>
    <w:rsid w:val="7F4E758A"/>
    <w:rsid w:val="7F5701D1"/>
    <w:rsid w:val="7F65F5A6"/>
    <w:rsid w:val="7F75E56D"/>
    <w:rsid w:val="7F87A03D"/>
    <w:rsid w:val="7F8C0676"/>
    <w:rsid w:val="7F981E58"/>
    <w:rsid w:val="7F9E88D5"/>
    <w:rsid w:val="7F9F145B"/>
    <w:rsid w:val="7FA63BE6"/>
    <w:rsid w:val="7FAEFBCB"/>
    <w:rsid w:val="7FEB7A0B"/>
    <w:rsid w:val="7FEC9AE0"/>
    <w:rsid w:val="7FF28E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898EFB"/>
  <w15:docId w15:val="{BB9DAE83-232B-4C01-8F35-EAB5E7C6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1BD"/>
    <w:pPr>
      <w:spacing w:after="0" w:line="240" w:lineRule="auto"/>
    </w:pPr>
    <w:rPr>
      <w:rFonts w:ascii="Times New Roman" w:eastAsia="Times New Roman" w:hAnsi="Times New Roman" w:cs="Times New Roman"/>
      <w:color w:val="auto"/>
      <w:sz w:val="24"/>
      <w:szCs w:val="24"/>
    </w:rPr>
  </w:style>
  <w:style w:type="paragraph" w:styleId="Heading1">
    <w:name w:val="heading 1"/>
    <w:basedOn w:val="Normal"/>
    <w:next w:val="Normal"/>
    <w:pPr>
      <w:keepNext/>
      <w:keepLines/>
      <w:spacing w:before="480"/>
      <w:outlineLvl w:val="0"/>
    </w:pPr>
    <w:rPr>
      <w:rFonts w:ascii="Cambria" w:eastAsia="Cambria" w:hAnsi="Cambria" w:cs="Cambria"/>
      <w:b/>
      <w:sz w:val="28"/>
    </w:rPr>
  </w:style>
  <w:style w:type="paragraph" w:styleId="Heading2">
    <w:name w:val="heading 2"/>
    <w:basedOn w:val="Normal"/>
    <w:next w:val="Normal"/>
    <w:pPr>
      <w:keepNext/>
      <w:keepLines/>
      <w:spacing w:before="200"/>
      <w:outlineLvl w:val="1"/>
    </w:pPr>
    <w:rPr>
      <w:rFonts w:ascii="Cambria" w:eastAsia="Cambria" w:hAnsi="Cambria" w:cs="Cambria"/>
      <w:b/>
      <w:sz w:val="26"/>
    </w:rPr>
  </w:style>
  <w:style w:type="paragraph" w:styleId="Heading3">
    <w:name w:val="heading 3"/>
    <w:basedOn w:val="Normal"/>
    <w:next w:val="Normal"/>
    <w:pPr>
      <w:keepNext/>
      <w:keepLines/>
      <w:spacing w:before="200" w:line="271" w:lineRule="auto"/>
      <w:outlineLvl w:val="2"/>
    </w:pPr>
    <w:rPr>
      <w:rFonts w:ascii="Cambria" w:eastAsia="Cambria" w:hAnsi="Cambria" w:cs="Cambria"/>
      <w:b/>
    </w:rPr>
  </w:style>
  <w:style w:type="paragraph" w:styleId="Heading4">
    <w:name w:val="heading 4"/>
    <w:basedOn w:val="Normal"/>
    <w:next w:val="Normal"/>
    <w:pPr>
      <w:keepNext/>
      <w:keepLines/>
      <w:spacing w:before="200"/>
      <w:outlineLvl w:val="3"/>
    </w:pPr>
    <w:rPr>
      <w:rFonts w:ascii="Cambria" w:eastAsia="Cambria" w:hAnsi="Cambria" w:cs="Cambria"/>
      <w:b/>
      <w:i/>
    </w:rPr>
  </w:style>
  <w:style w:type="paragraph" w:styleId="Heading5">
    <w:name w:val="heading 5"/>
    <w:basedOn w:val="Normal"/>
    <w:next w:val="Normal"/>
    <w:pPr>
      <w:keepNext/>
      <w:keepLines/>
      <w:spacing w:before="200"/>
      <w:outlineLvl w:val="4"/>
    </w:pPr>
    <w:rPr>
      <w:rFonts w:ascii="Cambria" w:eastAsia="Cambria" w:hAnsi="Cambria" w:cs="Cambria"/>
      <w:b/>
    </w:rPr>
  </w:style>
  <w:style w:type="paragraph" w:styleId="Heading6">
    <w:name w:val="heading 6"/>
    <w:basedOn w:val="Normal"/>
    <w:next w:val="Normal"/>
    <w:pPr>
      <w:keepNext/>
      <w:keepLines/>
      <w:spacing w:line="271" w:lineRule="auto"/>
      <w:outlineLvl w:val="5"/>
    </w:pPr>
    <w:rPr>
      <w:rFonts w:ascii="Cambria" w:eastAsia="Cambria" w:hAnsi="Cambria" w:cs="Cambria"/>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Cambria" w:eastAsia="Cambria" w:hAnsi="Cambria" w:cs="Cambria"/>
      <w:sz w:val="52"/>
    </w:rPr>
  </w:style>
  <w:style w:type="paragraph" w:styleId="Subtitle">
    <w:name w:val="Subtitle"/>
    <w:basedOn w:val="Normal"/>
    <w:next w:val="Normal"/>
    <w:pPr>
      <w:keepNext/>
      <w:keepLines/>
      <w:spacing w:after="600"/>
    </w:pPr>
    <w:rPr>
      <w:rFonts w:ascii="Cambria" w:eastAsia="Cambria" w:hAnsi="Cambria" w:cs="Cambria"/>
      <w:i/>
      <w:color w:val="666666"/>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AB5093"/>
  </w:style>
  <w:style w:type="paragraph" w:styleId="Header">
    <w:name w:val="header"/>
    <w:basedOn w:val="Normal"/>
    <w:link w:val="HeaderChar"/>
    <w:uiPriority w:val="99"/>
    <w:unhideWhenUsed/>
    <w:rsid w:val="00AB5093"/>
    <w:pPr>
      <w:tabs>
        <w:tab w:val="center" w:pos="4513"/>
        <w:tab w:val="right" w:pos="9026"/>
      </w:tabs>
    </w:pPr>
  </w:style>
  <w:style w:type="character" w:customStyle="1" w:styleId="HeaderChar">
    <w:name w:val="Header Char"/>
    <w:basedOn w:val="DefaultParagraphFont"/>
    <w:link w:val="Header"/>
    <w:uiPriority w:val="99"/>
    <w:rsid w:val="00AB5093"/>
  </w:style>
  <w:style w:type="paragraph" w:styleId="Footer">
    <w:name w:val="footer"/>
    <w:basedOn w:val="Normal"/>
    <w:link w:val="FooterChar"/>
    <w:uiPriority w:val="99"/>
    <w:unhideWhenUsed/>
    <w:rsid w:val="00AB5093"/>
    <w:pPr>
      <w:tabs>
        <w:tab w:val="center" w:pos="4513"/>
        <w:tab w:val="right" w:pos="9026"/>
      </w:tabs>
    </w:pPr>
  </w:style>
  <w:style w:type="character" w:customStyle="1" w:styleId="FooterChar">
    <w:name w:val="Footer Char"/>
    <w:basedOn w:val="DefaultParagraphFont"/>
    <w:link w:val="Footer"/>
    <w:uiPriority w:val="99"/>
    <w:rsid w:val="00AB5093"/>
  </w:style>
  <w:style w:type="paragraph" w:styleId="ListParagraph">
    <w:name w:val="List Paragraph"/>
    <w:basedOn w:val="Normal"/>
    <w:uiPriority w:val="34"/>
    <w:qFormat/>
    <w:rsid w:val="00DE2B25"/>
    <w:pPr>
      <w:ind w:left="720"/>
      <w:contextualSpacing/>
    </w:pPr>
  </w:style>
  <w:style w:type="character" w:styleId="Hyperlink">
    <w:name w:val="Hyperlink"/>
    <w:basedOn w:val="DefaultParagraphFont"/>
    <w:uiPriority w:val="99"/>
    <w:unhideWhenUsed/>
    <w:rsid w:val="00E71895"/>
    <w:rPr>
      <w:color w:val="0000FF" w:themeColor="hyperlink"/>
      <w:u w:val="single"/>
    </w:rPr>
  </w:style>
  <w:style w:type="character" w:styleId="UnresolvedMention">
    <w:name w:val="Unresolved Mention"/>
    <w:basedOn w:val="DefaultParagraphFont"/>
    <w:uiPriority w:val="99"/>
    <w:unhideWhenUsed/>
    <w:rsid w:val="00E71895"/>
    <w:rPr>
      <w:color w:val="808080"/>
      <w:shd w:val="clear" w:color="auto" w:fill="E6E6E6"/>
    </w:rPr>
  </w:style>
  <w:style w:type="paragraph" w:styleId="NoSpacing">
    <w:name w:val="No Spacing"/>
    <w:uiPriority w:val="1"/>
    <w:qFormat/>
    <w:rsid w:val="00817769"/>
    <w:pPr>
      <w:spacing w:after="0" w:line="240" w:lineRule="auto"/>
    </w:pPr>
  </w:style>
  <w:style w:type="paragraph" w:styleId="NormalWeb">
    <w:name w:val="Normal (Web)"/>
    <w:basedOn w:val="Normal"/>
    <w:uiPriority w:val="99"/>
    <w:unhideWhenUsed/>
    <w:rsid w:val="00044802"/>
    <w:pPr>
      <w:spacing w:before="100" w:beforeAutospacing="1" w:after="100" w:afterAutospacing="1"/>
    </w:pPr>
  </w:style>
  <w:style w:type="character" w:customStyle="1" w:styleId="monospace">
    <w:name w:val="monospace"/>
    <w:basedOn w:val="DefaultParagraphFont"/>
    <w:rsid w:val="00044802"/>
  </w:style>
  <w:style w:type="character" w:styleId="Emphasis">
    <w:name w:val="Emphasis"/>
    <w:basedOn w:val="DefaultParagraphFont"/>
    <w:uiPriority w:val="20"/>
    <w:qFormat/>
    <w:rsid w:val="00044802"/>
    <w:rPr>
      <w:i/>
      <w:iCs/>
    </w:rPr>
  </w:style>
  <w:style w:type="character" w:styleId="CommentReference">
    <w:name w:val="annotation reference"/>
    <w:basedOn w:val="DefaultParagraphFont"/>
    <w:uiPriority w:val="99"/>
    <w:semiHidden/>
    <w:unhideWhenUsed/>
    <w:rsid w:val="008716E0"/>
    <w:rPr>
      <w:sz w:val="16"/>
      <w:szCs w:val="16"/>
    </w:rPr>
  </w:style>
  <w:style w:type="paragraph" w:styleId="CommentText">
    <w:name w:val="annotation text"/>
    <w:basedOn w:val="Normal"/>
    <w:link w:val="CommentTextChar"/>
    <w:uiPriority w:val="99"/>
    <w:unhideWhenUsed/>
    <w:rsid w:val="008716E0"/>
    <w:rPr>
      <w:sz w:val="20"/>
      <w:szCs w:val="20"/>
    </w:rPr>
  </w:style>
  <w:style w:type="character" w:customStyle="1" w:styleId="CommentTextChar">
    <w:name w:val="Comment Text Char"/>
    <w:basedOn w:val="DefaultParagraphFont"/>
    <w:link w:val="CommentText"/>
    <w:uiPriority w:val="99"/>
    <w:rsid w:val="008716E0"/>
    <w:rPr>
      <w:rFonts w:ascii="Times New Roman" w:eastAsia="Times New Roman" w:hAnsi="Times New Roman" w:cs="Times New Roman"/>
      <w:color w:val="auto"/>
      <w:sz w:val="20"/>
    </w:rPr>
  </w:style>
  <w:style w:type="paragraph" w:styleId="CommentSubject">
    <w:name w:val="annotation subject"/>
    <w:basedOn w:val="CommentText"/>
    <w:next w:val="CommentText"/>
    <w:link w:val="CommentSubjectChar"/>
    <w:uiPriority w:val="99"/>
    <w:semiHidden/>
    <w:unhideWhenUsed/>
    <w:rsid w:val="008716E0"/>
    <w:rPr>
      <w:b/>
      <w:bCs/>
    </w:rPr>
  </w:style>
  <w:style w:type="character" w:customStyle="1" w:styleId="CommentSubjectChar">
    <w:name w:val="Comment Subject Char"/>
    <w:basedOn w:val="CommentTextChar"/>
    <w:link w:val="CommentSubject"/>
    <w:uiPriority w:val="99"/>
    <w:semiHidden/>
    <w:rsid w:val="008716E0"/>
    <w:rPr>
      <w:rFonts w:ascii="Times New Roman" w:eastAsia="Times New Roman" w:hAnsi="Times New Roman" w:cs="Times New Roman"/>
      <w:b/>
      <w:bCs/>
      <w:color w:val="auto"/>
      <w:sz w:val="20"/>
    </w:rPr>
  </w:style>
  <w:style w:type="character" w:styleId="Mention">
    <w:name w:val="Mention"/>
    <w:basedOn w:val="DefaultParagraphFont"/>
    <w:uiPriority w:val="99"/>
    <w:unhideWhenUsed/>
    <w:rsid w:val="005B7DE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825560">
      <w:bodyDiv w:val="1"/>
      <w:marLeft w:val="0"/>
      <w:marRight w:val="0"/>
      <w:marTop w:val="0"/>
      <w:marBottom w:val="0"/>
      <w:divBdr>
        <w:top w:val="none" w:sz="0" w:space="0" w:color="auto"/>
        <w:left w:val="none" w:sz="0" w:space="0" w:color="auto"/>
        <w:bottom w:val="none" w:sz="0" w:space="0" w:color="auto"/>
        <w:right w:val="none" w:sz="0" w:space="0" w:color="auto"/>
      </w:divBdr>
    </w:div>
    <w:div w:id="218058194">
      <w:bodyDiv w:val="1"/>
      <w:marLeft w:val="0"/>
      <w:marRight w:val="0"/>
      <w:marTop w:val="0"/>
      <w:marBottom w:val="0"/>
      <w:divBdr>
        <w:top w:val="none" w:sz="0" w:space="0" w:color="auto"/>
        <w:left w:val="none" w:sz="0" w:space="0" w:color="auto"/>
        <w:bottom w:val="none" w:sz="0" w:space="0" w:color="auto"/>
        <w:right w:val="none" w:sz="0" w:space="0" w:color="auto"/>
      </w:divBdr>
    </w:div>
    <w:div w:id="228420611">
      <w:bodyDiv w:val="1"/>
      <w:marLeft w:val="0"/>
      <w:marRight w:val="0"/>
      <w:marTop w:val="0"/>
      <w:marBottom w:val="0"/>
      <w:divBdr>
        <w:top w:val="none" w:sz="0" w:space="0" w:color="auto"/>
        <w:left w:val="none" w:sz="0" w:space="0" w:color="auto"/>
        <w:bottom w:val="none" w:sz="0" w:space="0" w:color="auto"/>
        <w:right w:val="none" w:sz="0" w:space="0" w:color="auto"/>
      </w:divBdr>
    </w:div>
    <w:div w:id="360713663">
      <w:bodyDiv w:val="1"/>
      <w:marLeft w:val="0"/>
      <w:marRight w:val="0"/>
      <w:marTop w:val="0"/>
      <w:marBottom w:val="0"/>
      <w:divBdr>
        <w:top w:val="none" w:sz="0" w:space="0" w:color="auto"/>
        <w:left w:val="none" w:sz="0" w:space="0" w:color="auto"/>
        <w:bottom w:val="none" w:sz="0" w:space="0" w:color="auto"/>
        <w:right w:val="none" w:sz="0" w:space="0" w:color="auto"/>
      </w:divBdr>
    </w:div>
    <w:div w:id="362287165">
      <w:bodyDiv w:val="1"/>
      <w:marLeft w:val="0"/>
      <w:marRight w:val="0"/>
      <w:marTop w:val="0"/>
      <w:marBottom w:val="0"/>
      <w:divBdr>
        <w:top w:val="none" w:sz="0" w:space="0" w:color="auto"/>
        <w:left w:val="none" w:sz="0" w:space="0" w:color="auto"/>
        <w:bottom w:val="none" w:sz="0" w:space="0" w:color="auto"/>
        <w:right w:val="none" w:sz="0" w:space="0" w:color="auto"/>
      </w:divBdr>
    </w:div>
    <w:div w:id="514809986">
      <w:bodyDiv w:val="1"/>
      <w:marLeft w:val="0"/>
      <w:marRight w:val="0"/>
      <w:marTop w:val="0"/>
      <w:marBottom w:val="0"/>
      <w:divBdr>
        <w:top w:val="none" w:sz="0" w:space="0" w:color="auto"/>
        <w:left w:val="none" w:sz="0" w:space="0" w:color="auto"/>
        <w:bottom w:val="none" w:sz="0" w:space="0" w:color="auto"/>
        <w:right w:val="none" w:sz="0" w:space="0" w:color="auto"/>
      </w:divBdr>
    </w:div>
    <w:div w:id="614404287">
      <w:bodyDiv w:val="1"/>
      <w:marLeft w:val="0"/>
      <w:marRight w:val="0"/>
      <w:marTop w:val="0"/>
      <w:marBottom w:val="0"/>
      <w:divBdr>
        <w:top w:val="none" w:sz="0" w:space="0" w:color="auto"/>
        <w:left w:val="none" w:sz="0" w:space="0" w:color="auto"/>
        <w:bottom w:val="none" w:sz="0" w:space="0" w:color="auto"/>
        <w:right w:val="none" w:sz="0" w:space="0" w:color="auto"/>
      </w:divBdr>
    </w:div>
    <w:div w:id="785123354">
      <w:bodyDiv w:val="1"/>
      <w:marLeft w:val="0"/>
      <w:marRight w:val="0"/>
      <w:marTop w:val="0"/>
      <w:marBottom w:val="0"/>
      <w:divBdr>
        <w:top w:val="none" w:sz="0" w:space="0" w:color="auto"/>
        <w:left w:val="none" w:sz="0" w:space="0" w:color="auto"/>
        <w:bottom w:val="none" w:sz="0" w:space="0" w:color="auto"/>
        <w:right w:val="none" w:sz="0" w:space="0" w:color="auto"/>
      </w:divBdr>
    </w:div>
    <w:div w:id="793672425">
      <w:bodyDiv w:val="1"/>
      <w:marLeft w:val="0"/>
      <w:marRight w:val="0"/>
      <w:marTop w:val="0"/>
      <w:marBottom w:val="0"/>
      <w:divBdr>
        <w:top w:val="none" w:sz="0" w:space="0" w:color="auto"/>
        <w:left w:val="none" w:sz="0" w:space="0" w:color="auto"/>
        <w:bottom w:val="none" w:sz="0" w:space="0" w:color="auto"/>
        <w:right w:val="none" w:sz="0" w:space="0" w:color="auto"/>
      </w:divBdr>
    </w:div>
    <w:div w:id="918518606">
      <w:bodyDiv w:val="1"/>
      <w:marLeft w:val="0"/>
      <w:marRight w:val="0"/>
      <w:marTop w:val="0"/>
      <w:marBottom w:val="0"/>
      <w:divBdr>
        <w:top w:val="none" w:sz="0" w:space="0" w:color="auto"/>
        <w:left w:val="none" w:sz="0" w:space="0" w:color="auto"/>
        <w:bottom w:val="none" w:sz="0" w:space="0" w:color="auto"/>
        <w:right w:val="none" w:sz="0" w:space="0" w:color="auto"/>
      </w:divBdr>
    </w:div>
    <w:div w:id="1202016655">
      <w:bodyDiv w:val="1"/>
      <w:marLeft w:val="0"/>
      <w:marRight w:val="0"/>
      <w:marTop w:val="0"/>
      <w:marBottom w:val="0"/>
      <w:divBdr>
        <w:top w:val="none" w:sz="0" w:space="0" w:color="auto"/>
        <w:left w:val="none" w:sz="0" w:space="0" w:color="auto"/>
        <w:bottom w:val="none" w:sz="0" w:space="0" w:color="auto"/>
        <w:right w:val="none" w:sz="0" w:space="0" w:color="auto"/>
      </w:divBdr>
    </w:div>
    <w:div w:id="1595821596">
      <w:bodyDiv w:val="1"/>
      <w:marLeft w:val="0"/>
      <w:marRight w:val="0"/>
      <w:marTop w:val="0"/>
      <w:marBottom w:val="0"/>
      <w:divBdr>
        <w:top w:val="none" w:sz="0" w:space="0" w:color="auto"/>
        <w:left w:val="none" w:sz="0" w:space="0" w:color="auto"/>
        <w:bottom w:val="none" w:sz="0" w:space="0" w:color="auto"/>
        <w:right w:val="none" w:sz="0" w:space="0" w:color="auto"/>
      </w:divBdr>
    </w:div>
    <w:div w:id="1752043946">
      <w:bodyDiv w:val="1"/>
      <w:marLeft w:val="0"/>
      <w:marRight w:val="0"/>
      <w:marTop w:val="0"/>
      <w:marBottom w:val="0"/>
      <w:divBdr>
        <w:top w:val="none" w:sz="0" w:space="0" w:color="auto"/>
        <w:left w:val="none" w:sz="0" w:space="0" w:color="auto"/>
        <w:bottom w:val="none" w:sz="0" w:space="0" w:color="auto"/>
        <w:right w:val="none" w:sz="0" w:space="0" w:color="auto"/>
      </w:divBdr>
    </w:div>
    <w:div w:id="1766151907">
      <w:bodyDiv w:val="1"/>
      <w:marLeft w:val="0"/>
      <w:marRight w:val="0"/>
      <w:marTop w:val="0"/>
      <w:marBottom w:val="0"/>
      <w:divBdr>
        <w:top w:val="none" w:sz="0" w:space="0" w:color="auto"/>
        <w:left w:val="none" w:sz="0" w:space="0" w:color="auto"/>
        <w:bottom w:val="none" w:sz="0" w:space="0" w:color="auto"/>
        <w:right w:val="none" w:sz="0" w:space="0" w:color="auto"/>
      </w:divBdr>
    </w:div>
    <w:div w:id="1954361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a.gallo@qmul.ac.uk"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ktex.org/howto/portable-edition" TargetMode="External"/><Relationship Id="rId5" Type="http://schemas.openxmlformats.org/officeDocument/2006/relationships/webSettings" Target="webSettings.xml"/><Relationship Id="rId15" Type="http://schemas.openxmlformats.org/officeDocument/2006/relationships/header" Target="header1.xml"/><Relationship Id="rId23" Type="http://schemas.microsoft.com/office/2019/05/relationships/documenttasks" Target="documenttasks/documenttasks1.xml"/><Relationship Id="rId10" Type="http://schemas.openxmlformats.org/officeDocument/2006/relationships/hyperlink" Target="https://miktex.org/"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e.versace@qmul.ac.uk" TargetMode="External"/><Relationship Id="rId14" Type="http://schemas.openxmlformats.org/officeDocument/2006/relationships/hyperlink" Target="https://youtu.be/qAehvhGQZGs" TargetMode="External"/><Relationship Id="rId22"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9B42DD90-1E8A-4F4A-8E35-3C3BB5115455}">
    <t:Anchor>
      <t:Comment id="901882040"/>
    </t:Anchor>
    <t:History>
      <t:Event id="{AA787936-80C3-4281-A1A2-CFB189503F9D}" time="2022-05-05T18:00:17.265Z">
        <t:Attribution userId="S::btx337@qmul.ac.uk::c08ffd33-810c-42e0-a2ee-e52463d4580b" userProvider="AD" userName="Elisabetta Versace"/>
        <t:Anchor>
          <t:Comment id="901882040"/>
        </t:Anchor>
        <t:Create/>
      </t:Event>
      <t:Event id="{26645A56-68DF-4EA9-95CF-29152D0EA91C}" time="2022-05-05T18:00:17.265Z">
        <t:Attribution userId="S::btx337@qmul.ac.uk::c08ffd33-810c-42e0-a2ee-e52463d4580b" userProvider="AD" userName="Elisabetta Versace"/>
        <t:Anchor>
          <t:Comment id="901882040"/>
        </t:Anchor>
        <t:Assign userId="S::btx298@qmul.ac.uk::13b8b68e-5c84-4167-887d-2d608cd2acc5" userProvider="AD" userName="Vincent Austin Gallo"/>
      </t:Event>
      <t:Event id="{2ECABFBB-ED52-44EE-BF50-5438BF70A5EC}" time="2022-05-05T18:00:17.265Z">
        <t:Attribution userId="S::btx337@qmul.ac.uk::c08ffd33-810c-42e0-a2ee-e52463d4580b" userProvider="AD" userName="Elisabetta Versace"/>
        <t:Anchor>
          <t:Comment id="901882040"/>
        </t:Anchor>
        <t:SetTitle title="@Vincent Austin Gallo just to double check that arbitrtary here is correct"/>
      </t:Event>
    </t:History>
  </t:Task>
  <t:Task id="{9C3D7604-90F7-4655-AB28-00BD379F0E06}">
    <t:Anchor>
      <t:Comment id="2015054739"/>
    </t:Anchor>
    <t:History>
      <t:Event id="{9B2951B4-930F-4E91-9783-8D6010B31B8D}" time="2022-04-20T14:24:42.174Z">
        <t:Attribution userId="S::btx337@qmul.ac.uk::c08ffd33-810c-42e0-a2ee-e52463d4580b" userProvider="AD" userName="Elisabetta Versace"/>
        <t:Anchor>
          <t:Comment id="2015054739"/>
        </t:Anchor>
        <t:Create/>
      </t:Event>
      <t:Event id="{CFB3B2F1-20ED-45B1-9F66-1BEF0CAE6B7E}" time="2022-04-20T14:24:42.174Z">
        <t:Attribution userId="S::btx337@qmul.ac.uk::c08ffd33-810c-42e0-a2ee-e52463d4580b" userProvider="AD" userName="Elisabetta Versace"/>
        <t:Anchor>
          <t:Comment id="2015054739"/>
        </t:Anchor>
        <t:Assign userId="S::btx896@qmul.ac.uk::db9517dc-54bd-4268-ac7d-6e5bf93b0578" userProvider="AD" userName="Diane Abdallah"/>
      </t:Event>
      <t:Event id="{E9AF0D4B-15E6-405E-808F-FFE3A5B445F0}" time="2022-04-20T14:24:42.174Z">
        <t:Attribution userId="S::btx337@qmul.ac.uk::c08ffd33-810c-42e0-a2ee-e52463d4580b" userProvider="AD" userName="Elisabetta Versace"/>
        <t:Anchor>
          <t:Comment id="2015054739"/>
        </t:Anchor>
        <t:SetTitle title="@Diane Abdallah to download new instructions fomr github , install and try if there is anything unclear"/>
      </t:Event>
    </t:History>
  </t:Task>
  <t:Task id="{3098A5B0-439B-4EB0-AC6A-534A47E00A84}">
    <t:Anchor>
      <t:Comment id="1625303530"/>
    </t:Anchor>
    <t:History>
      <t:Event id="{7C8B49B5-97A9-44F1-9F4B-E16A5D574279}" time="2022-05-05T17:59:35.501Z">
        <t:Attribution userId="S::btx337@qmul.ac.uk::c08ffd33-810c-42e0-a2ee-e52463d4580b" userProvider="AD" userName="Elisabetta Versace"/>
        <t:Anchor>
          <t:Comment id="1625303530"/>
        </t:Anchor>
        <t:Create/>
      </t:Event>
      <t:Event id="{665863F0-B945-4962-8B72-E8CE747F5B34}" time="2022-05-05T17:59:35.501Z">
        <t:Attribution userId="S::btx337@qmul.ac.uk::c08ffd33-810c-42e0-a2ee-e52463d4580b" userProvider="AD" userName="Elisabetta Versace"/>
        <t:Anchor>
          <t:Comment id="1625303530"/>
        </t:Anchor>
        <t:Assign userId="S::btx896@qmul.ac.uk::db9517dc-54bd-4268-ac7d-6e5bf93b0578" userProvider="AD" userName="Diane Abdallah"/>
      </t:Event>
      <t:Event id="{A52F3BD9-CFF0-42B4-802A-F974A59CD269}" time="2022-05-05T17:59:35.501Z">
        <t:Attribution userId="S::btx337@qmul.ac.uk::c08ffd33-810c-42e0-a2ee-e52463d4580b" userProvider="AD" userName="Elisabetta Versace"/>
        <t:Anchor>
          <t:Comment id="1625303530"/>
        </t:Anchor>
        <t:SetTitle title="@Diane Abdallah : can you add teh caption? :)"/>
      </t:Event>
    </t:History>
  </t:Task>
  <t:Task id="{89077174-E93F-4A95-9998-938B2B349D1B}">
    <t:Anchor>
      <t:Comment id="1435717991"/>
    </t:Anchor>
    <t:History>
      <t:Event id="{5C3C6E21-AAC2-4E28-BF45-1854A928037D}" time="2022-05-05T18:44:42.399Z">
        <t:Attribution userId="S::btx337@qmul.ac.uk::c08ffd33-810c-42e0-a2ee-e52463d4580b" userProvider="AD" userName="Elisabetta Versace"/>
        <t:Anchor>
          <t:Comment id="1435717991"/>
        </t:Anchor>
        <t:Create/>
      </t:Event>
      <t:Event id="{321F6640-D77A-4B7F-BA09-67F60D9BBBA6}" time="2022-05-05T18:44:42.399Z">
        <t:Attribution userId="S::btx337@qmul.ac.uk::c08ffd33-810c-42e0-a2ee-e52463d4580b" userProvider="AD" userName="Elisabetta Versace"/>
        <t:Anchor>
          <t:Comment id="1435717991"/>
        </t:Anchor>
        <t:Assign userId="S::btx896@qmul.ac.uk::db9517dc-54bd-4268-ac7d-6e5bf93b0578" userProvider="AD" userName="Diane Abdallah"/>
      </t:Event>
      <t:Event id="{470BA99A-F2A6-42C4-A30B-6D340E5262FE}" time="2022-05-05T18:44:42.399Z">
        <t:Attribution userId="S::btx337@qmul.ac.uk::c08ffd33-810c-42e0-a2ee-e52463d4580b" userProvider="AD" userName="Elisabetta Versace"/>
        <t:Anchor>
          <t:Comment id="1435717991"/>
        </t:Anchor>
        <t:SetTitle title="@Diane Abdallah"/>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08E7F-62BA-794F-A24C-086442810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4839</Words>
  <Characters>27584</Characters>
  <Application>Microsoft Office Word</Application>
  <DocSecurity>0</DocSecurity>
  <Lines>229</Lines>
  <Paragraphs>64</Paragraphs>
  <ScaleCrop>false</ScaleCrop>
  <Company>Reed Elsevier</Company>
  <LinksUpToDate>false</LinksUpToDate>
  <CharactersWithSpaces>32359</CharactersWithSpaces>
  <SharedDoc>false</SharedDoc>
  <HLinks>
    <vt:vector size="30" baseType="variant">
      <vt:variant>
        <vt:i4>5308445</vt:i4>
      </vt:variant>
      <vt:variant>
        <vt:i4>27</vt:i4>
      </vt:variant>
      <vt:variant>
        <vt:i4>0</vt:i4>
      </vt:variant>
      <vt:variant>
        <vt:i4>5</vt:i4>
      </vt:variant>
      <vt:variant>
        <vt:lpwstr>https://miktex.org/howto/portable-edition</vt:lpwstr>
      </vt:variant>
      <vt:variant>
        <vt:lpwstr/>
      </vt:variant>
      <vt:variant>
        <vt:i4>8126591</vt:i4>
      </vt:variant>
      <vt:variant>
        <vt:i4>24</vt:i4>
      </vt:variant>
      <vt:variant>
        <vt:i4>0</vt:i4>
      </vt:variant>
      <vt:variant>
        <vt:i4>5</vt:i4>
      </vt:variant>
      <vt:variant>
        <vt:lpwstr>https://miktex.org/</vt:lpwstr>
      </vt:variant>
      <vt:variant>
        <vt:lpwstr/>
      </vt:variant>
      <vt:variant>
        <vt:i4>3866655</vt:i4>
      </vt:variant>
      <vt:variant>
        <vt:i4>6</vt:i4>
      </vt:variant>
      <vt:variant>
        <vt:i4>0</vt:i4>
      </vt:variant>
      <vt:variant>
        <vt:i4>5</vt:i4>
      </vt:variant>
      <vt:variant>
        <vt:lpwstr>mailto:e.versace@qmul.ac.uk</vt:lpwstr>
      </vt:variant>
      <vt:variant>
        <vt:lpwstr/>
      </vt:variant>
      <vt:variant>
        <vt:i4>3735572</vt:i4>
      </vt:variant>
      <vt:variant>
        <vt:i4>3</vt:i4>
      </vt:variant>
      <vt:variant>
        <vt:i4>0</vt:i4>
      </vt:variant>
      <vt:variant>
        <vt:i4>5</vt:i4>
      </vt:variant>
      <vt:variant>
        <vt:lpwstr>mailto:xin.zhou16@imperial.ac.uk</vt:lpwstr>
      </vt:variant>
      <vt:variant>
        <vt:lpwstr/>
      </vt:variant>
      <vt:variant>
        <vt:i4>2949193</vt:i4>
      </vt:variant>
      <vt:variant>
        <vt:i4>0</vt:i4>
      </vt:variant>
      <vt:variant>
        <vt:i4>0</vt:i4>
      </vt:variant>
      <vt:variant>
        <vt:i4>5</vt:i4>
      </vt:variant>
      <vt:variant>
        <vt:lpwstr>mailto:v.a.gallo@qmul.ac.uk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SoftwareX_article_template.docx</dc:title>
  <dc:subject/>
  <dc:creator>Vannoni, Giulia (ELS-CON)</dc:creator>
  <cp:keywords/>
  <cp:lastModifiedBy>Elisabetta Versace</cp:lastModifiedBy>
  <cp:revision>2</cp:revision>
  <dcterms:created xsi:type="dcterms:W3CDTF">2022-05-19T21:29:00Z</dcterms:created>
  <dcterms:modified xsi:type="dcterms:W3CDTF">2022-05-19T21:29:00Z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http://www.zotero.org/styles/current-biology</vt:lpwstr>
  </property>
  <property fmtid="{D5CDD505-2E9C-101B-9397-08002B2CF9AE}" pid="15" name="Mendeley Recent Style Name 6_1">
    <vt:lpwstr>Current Biology</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http://www.zotero.org/styles/plos-biology</vt:lpwstr>
  </property>
  <property fmtid="{D5CDD505-2E9C-101B-9397-08002B2CF9AE}" pid="19" name="Mendeley Recent Style Name 8_1">
    <vt:lpwstr>PLOS Biology</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y fmtid="{D5CDD505-2E9C-101B-9397-08002B2CF9AE}" pid="22" name="Mendeley Document_1">
    <vt:lpwstr>True</vt:lpwstr>
  </property>
  <property fmtid="{D5CDD505-2E9C-101B-9397-08002B2CF9AE}" pid="23" name="Mendeley Unique User Id_1">
    <vt:lpwstr>ee09d0c6-5fe3-31d1-a515-5db58c7b7355</vt:lpwstr>
  </property>
  <property fmtid="{D5CDD505-2E9C-101B-9397-08002B2CF9AE}" pid="24" name="Mendeley Citation Style_1">
    <vt:lpwstr>http://www.zotero.org/styles/plos-biology</vt:lpwstr>
  </property>
</Properties>
</file>