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BB4AAA3" w14:textId="1B22F914" w:rsidR="00FD2048" w:rsidRPr="001E455C" w:rsidRDefault="00CB1914">
      <w:pPr>
        <w:rPr>
          <w:rFonts w:asciiTheme="majorHAnsi" w:hAnsiTheme="majorHAnsi" w:cstheme="majorHAnsi"/>
          <w:b/>
          <w:bCs/>
          <w:color w:val="FF0000"/>
        </w:rPr>
      </w:pPr>
      <w:r w:rsidRPr="001E455C">
        <w:rPr>
          <w:rFonts w:asciiTheme="majorHAnsi" w:hAnsiTheme="majorHAnsi" w:cstheme="majorHAnsi"/>
          <w:b/>
          <w:bCs/>
          <w:color w:val="FF0000"/>
        </w:rPr>
        <w:t xml:space="preserve">Fashioning </w:t>
      </w:r>
      <w:r w:rsidR="00E03D0D" w:rsidRPr="001E455C">
        <w:rPr>
          <w:rFonts w:asciiTheme="majorHAnsi" w:hAnsiTheme="majorHAnsi" w:cstheme="majorHAnsi"/>
          <w:b/>
          <w:bCs/>
          <w:color w:val="FF0000"/>
        </w:rPr>
        <w:t xml:space="preserve">the </w:t>
      </w:r>
      <w:r w:rsidRPr="001E455C">
        <w:rPr>
          <w:rFonts w:asciiTheme="majorHAnsi" w:hAnsiTheme="majorHAnsi" w:cstheme="majorHAnsi"/>
          <w:b/>
          <w:bCs/>
          <w:color w:val="FF0000"/>
        </w:rPr>
        <w:t>Rose</w:t>
      </w:r>
      <w:r w:rsidR="00E03D0D" w:rsidRPr="001E455C">
        <w:rPr>
          <w:rFonts w:asciiTheme="majorHAnsi" w:hAnsiTheme="majorHAnsi" w:cstheme="majorHAnsi"/>
          <w:b/>
          <w:bCs/>
          <w:color w:val="FF0000"/>
        </w:rPr>
        <w:t>: Roses in Fashion</w:t>
      </w:r>
      <w:r w:rsidR="00FD2048" w:rsidRPr="001E455C">
        <w:rPr>
          <w:rFonts w:asciiTheme="majorHAnsi" w:hAnsiTheme="majorHAnsi" w:cstheme="majorHAnsi"/>
          <w:b/>
          <w:bCs/>
          <w:color w:val="FF0000"/>
        </w:rPr>
        <w:t xml:space="preserve"> - </w:t>
      </w:r>
      <w:r w:rsidR="00C66A87" w:rsidRPr="001E455C">
        <w:rPr>
          <w:rFonts w:asciiTheme="majorHAnsi" w:hAnsiTheme="majorHAnsi" w:cstheme="majorHAnsi"/>
          <w:b/>
          <w:bCs/>
        </w:rPr>
        <w:t>Amy de la Haye</w:t>
      </w:r>
    </w:p>
    <w:p w14:paraId="1DDC5535" w14:textId="5F6E7D45" w:rsidR="008C5AA8" w:rsidRPr="001E455C" w:rsidRDefault="00E25D43" w:rsidP="005C1104">
      <w:pPr>
        <w:rPr>
          <w:rFonts w:asciiTheme="majorHAnsi" w:hAnsiTheme="majorHAnsi" w:cstheme="majorHAnsi"/>
        </w:rPr>
      </w:pPr>
      <w:r w:rsidRPr="001E455C">
        <w:rPr>
          <w:rFonts w:asciiTheme="majorHAnsi" w:hAnsiTheme="majorHAnsi" w:cstheme="majorHAnsi"/>
        </w:rPr>
        <w:t>The rose, more than any other flower, inspires the way we look</w:t>
      </w:r>
      <w:r w:rsidR="008902A5">
        <w:rPr>
          <w:rFonts w:asciiTheme="majorHAnsi" w:hAnsiTheme="majorHAnsi" w:cstheme="majorHAnsi"/>
        </w:rPr>
        <w:t xml:space="preserve"> and dress</w:t>
      </w:r>
      <w:r w:rsidRPr="001E455C">
        <w:rPr>
          <w:rFonts w:asciiTheme="majorHAnsi" w:hAnsiTheme="majorHAnsi" w:cstheme="majorHAnsi"/>
        </w:rPr>
        <w:t xml:space="preserve">. </w:t>
      </w:r>
      <w:r w:rsidR="00BF13BA" w:rsidRPr="001E455C">
        <w:rPr>
          <w:rFonts w:asciiTheme="majorHAnsi" w:hAnsiTheme="majorHAnsi" w:cstheme="majorHAnsi"/>
        </w:rPr>
        <w:t>T</w:t>
      </w:r>
      <w:r w:rsidR="001348B2" w:rsidRPr="001E455C">
        <w:rPr>
          <w:rFonts w:asciiTheme="majorHAnsi" w:hAnsiTheme="majorHAnsi" w:cstheme="majorHAnsi"/>
        </w:rPr>
        <w:t>h</w:t>
      </w:r>
      <w:r w:rsidR="00BC7706" w:rsidRPr="001E455C">
        <w:rPr>
          <w:rFonts w:asciiTheme="majorHAnsi" w:hAnsiTheme="majorHAnsi" w:cstheme="majorHAnsi"/>
        </w:rPr>
        <w:t xml:space="preserve">e </w:t>
      </w:r>
      <w:r w:rsidR="00CC3A90" w:rsidRPr="001E455C">
        <w:rPr>
          <w:rFonts w:asciiTheme="majorHAnsi" w:hAnsiTheme="majorHAnsi" w:cstheme="majorHAnsi"/>
        </w:rPr>
        <w:t xml:space="preserve">delicacy </w:t>
      </w:r>
      <w:r w:rsidR="00045485" w:rsidRPr="001E455C">
        <w:rPr>
          <w:rFonts w:asciiTheme="majorHAnsi" w:hAnsiTheme="majorHAnsi" w:cstheme="majorHAnsi"/>
        </w:rPr>
        <w:t xml:space="preserve">of its petals and </w:t>
      </w:r>
      <w:r w:rsidR="00BC7706" w:rsidRPr="001E455C">
        <w:rPr>
          <w:rFonts w:asciiTheme="majorHAnsi" w:hAnsiTheme="majorHAnsi" w:cstheme="majorHAnsi"/>
        </w:rPr>
        <w:t>savage</w:t>
      </w:r>
      <w:r w:rsidR="00D74D37" w:rsidRPr="001E455C">
        <w:rPr>
          <w:rFonts w:asciiTheme="majorHAnsi" w:hAnsiTheme="majorHAnsi" w:cstheme="majorHAnsi"/>
        </w:rPr>
        <w:t>, deter</w:t>
      </w:r>
      <w:r w:rsidR="006152C8" w:rsidRPr="001E455C">
        <w:rPr>
          <w:rFonts w:asciiTheme="majorHAnsi" w:hAnsiTheme="majorHAnsi" w:cstheme="majorHAnsi"/>
        </w:rPr>
        <w:t>r</w:t>
      </w:r>
      <w:r w:rsidR="00D74D37" w:rsidRPr="001E455C">
        <w:rPr>
          <w:rFonts w:asciiTheme="majorHAnsi" w:hAnsiTheme="majorHAnsi" w:cstheme="majorHAnsi"/>
        </w:rPr>
        <w:t>ent</w:t>
      </w:r>
      <w:r w:rsidR="00BC7706" w:rsidRPr="001E455C">
        <w:rPr>
          <w:rFonts w:asciiTheme="majorHAnsi" w:hAnsiTheme="majorHAnsi" w:cstheme="majorHAnsi"/>
        </w:rPr>
        <w:t xml:space="preserve"> thorns </w:t>
      </w:r>
      <w:r w:rsidR="006152C8" w:rsidRPr="001E455C">
        <w:rPr>
          <w:rFonts w:asciiTheme="majorHAnsi" w:hAnsiTheme="majorHAnsi" w:cstheme="majorHAnsi"/>
        </w:rPr>
        <w:t xml:space="preserve">– a conjunction of opposites - </w:t>
      </w:r>
      <w:r w:rsidR="00BC7706" w:rsidRPr="001E455C">
        <w:rPr>
          <w:rFonts w:asciiTheme="majorHAnsi" w:hAnsiTheme="majorHAnsi" w:cstheme="majorHAnsi"/>
        </w:rPr>
        <w:t xml:space="preserve">have long provided a potent source of inspiration for designers, artists, and writers. </w:t>
      </w:r>
      <w:r w:rsidR="008C5AA8" w:rsidRPr="001E455C">
        <w:rPr>
          <w:rFonts w:asciiTheme="majorHAnsi" w:hAnsiTheme="majorHAnsi" w:cstheme="majorHAnsi"/>
        </w:rPr>
        <w:t>The rose has inspired the design of textiles and, the cut, styling and ornamentation of fashion, every</w:t>
      </w:r>
      <w:r w:rsidR="009C51AB" w:rsidRPr="001E455C">
        <w:rPr>
          <w:rFonts w:asciiTheme="majorHAnsi" w:hAnsiTheme="majorHAnsi" w:cstheme="majorHAnsi"/>
        </w:rPr>
        <w:t xml:space="preserve"> </w:t>
      </w:r>
      <w:r w:rsidR="008C5AA8" w:rsidRPr="001E455C">
        <w:rPr>
          <w:rFonts w:asciiTheme="majorHAnsi" w:hAnsiTheme="majorHAnsi" w:cstheme="majorHAnsi"/>
        </w:rPr>
        <w:t>day, folk, subcultural and ceremonial dress; accessories;  jewellery; perfume and, body adornment. Like the genus itself, the influence of roses upon our dressed appearance</w:t>
      </w:r>
      <w:r w:rsidR="00D9463D" w:rsidRPr="001E455C">
        <w:rPr>
          <w:rFonts w:asciiTheme="majorHAnsi" w:hAnsiTheme="majorHAnsi" w:cstheme="majorHAnsi"/>
        </w:rPr>
        <w:t xml:space="preserve">, </w:t>
      </w:r>
      <w:r w:rsidR="008C5AA8" w:rsidRPr="001E455C">
        <w:rPr>
          <w:rFonts w:asciiTheme="majorHAnsi" w:hAnsiTheme="majorHAnsi" w:cstheme="majorHAnsi"/>
        </w:rPr>
        <w:t>is enduring and pervasive.</w:t>
      </w:r>
    </w:p>
    <w:p w14:paraId="07A17407" w14:textId="3E35A705" w:rsidR="00637A59" w:rsidRDefault="002A44FE" w:rsidP="007F5C71">
      <w:pPr>
        <w:rPr>
          <w:rFonts w:asciiTheme="majorHAnsi" w:hAnsiTheme="majorHAnsi" w:cstheme="majorHAnsi"/>
        </w:rPr>
      </w:pPr>
      <w:r w:rsidRPr="001E455C">
        <w:rPr>
          <w:rFonts w:asciiTheme="majorHAnsi" w:hAnsiTheme="majorHAnsi" w:cstheme="majorHAnsi"/>
        </w:rPr>
        <w:t xml:space="preserve">Since at least Ancient Egyptian times, humans have decorated their bodies with fresh roses and applied the bloom’s charred petals to fashionably darken the brows. The flower has been used to beautify </w:t>
      </w:r>
      <w:r w:rsidR="006D7E5D">
        <w:rPr>
          <w:rFonts w:asciiTheme="majorHAnsi" w:hAnsiTheme="majorHAnsi" w:cstheme="majorHAnsi"/>
        </w:rPr>
        <w:t>(</w:t>
      </w:r>
      <w:r w:rsidR="006D7E5D" w:rsidRPr="006D7E5D">
        <w:rPr>
          <w:rFonts w:asciiTheme="majorHAnsi" w:hAnsiTheme="majorHAnsi" w:cstheme="majorHAnsi"/>
          <w:b/>
          <w:bCs/>
        </w:rPr>
        <w:t>0679</w:t>
      </w:r>
      <w:r w:rsidR="006D7E5D">
        <w:rPr>
          <w:rFonts w:asciiTheme="majorHAnsi" w:hAnsiTheme="majorHAnsi" w:cstheme="majorHAnsi"/>
        </w:rPr>
        <w:t xml:space="preserve">) </w:t>
      </w:r>
      <w:r w:rsidRPr="001E455C">
        <w:rPr>
          <w:rFonts w:asciiTheme="majorHAnsi" w:hAnsiTheme="majorHAnsi" w:cstheme="majorHAnsi"/>
        </w:rPr>
        <w:t xml:space="preserve">and adorn ever since, including inspiring </w:t>
      </w:r>
      <w:r w:rsidR="00337B50" w:rsidRPr="001E455C">
        <w:rPr>
          <w:rFonts w:asciiTheme="majorHAnsi" w:hAnsiTheme="majorHAnsi" w:cstheme="majorHAnsi"/>
        </w:rPr>
        <w:t xml:space="preserve">the </w:t>
      </w:r>
      <w:r w:rsidR="004D3552" w:rsidRPr="001E455C">
        <w:rPr>
          <w:rFonts w:asciiTheme="majorHAnsi" w:hAnsiTheme="majorHAnsi" w:cstheme="majorHAnsi"/>
        </w:rPr>
        <w:t xml:space="preserve">permanent grafting of </w:t>
      </w:r>
      <w:r w:rsidR="00337B50" w:rsidRPr="001E455C">
        <w:rPr>
          <w:rFonts w:asciiTheme="majorHAnsi" w:hAnsiTheme="majorHAnsi" w:cstheme="majorHAnsi"/>
        </w:rPr>
        <w:t xml:space="preserve">tattoo </w:t>
      </w:r>
      <w:r w:rsidRPr="001E455C">
        <w:rPr>
          <w:rFonts w:asciiTheme="majorHAnsi" w:hAnsiTheme="majorHAnsi" w:cstheme="majorHAnsi"/>
        </w:rPr>
        <w:t>designs</w:t>
      </w:r>
      <w:r w:rsidR="004D3552" w:rsidRPr="001E455C">
        <w:rPr>
          <w:rFonts w:asciiTheme="majorHAnsi" w:hAnsiTheme="majorHAnsi" w:cstheme="majorHAnsi"/>
        </w:rPr>
        <w:t xml:space="preserve">, </w:t>
      </w:r>
      <w:r w:rsidR="00BD274A" w:rsidRPr="001E455C">
        <w:rPr>
          <w:rFonts w:asciiTheme="majorHAnsi" w:hAnsiTheme="majorHAnsi" w:cstheme="majorHAnsi"/>
        </w:rPr>
        <w:t>using</w:t>
      </w:r>
      <w:r w:rsidRPr="001E455C">
        <w:rPr>
          <w:rFonts w:asciiTheme="majorHAnsi" w:hAnsiTheme="majorHAnsi" w:cstheme="majorHAnsi"/>
        </w:rPr>
        <w:t xml:space="preserve"> coloured inks, onto human flesh (</w:t>
      </w:r>
      <w:r w:rsidR="0067564F" w:rsidRPr="001E455C">
        <w:rPr>
          <w:rFonts w:asciiTheme="majorHAnsi" w:hAnsiTheme="majorHAnsi" w:cstheme="majorHAnsi"/>
          <w:b/>
          <w:bCs/>
        </w:rPr>
        <w:t>0759</w:t>
      </w:r>
      <w:r w:rsidRPr="001E455C">
        <w:rPr>
          <w:rFonts w:asciiTheme="majorHAnsi" w:hAnsiTheme="majorHAnsi" w:cstheme="majorHAnsi"/>
        </w:rPr>
        <w:t xml:space="preserve">). </w:t>
      </w:r>
      <w:r w:rsidR="00B010FC" w:rsidRPr="001E455C">
        <w:rPr>
          <w:rFonts w:asciiTheme="majorHAnsi" w:hAnsiTheme="majorHAnsi" w:cstheme="majorHAnsi"/>
        </w:rPr>
        <w:t xml:space="preserve">A </w:t>
      </w:r>
      <w:r w:rsidR="00E032C5" w:rsidRPr="001E455C">
        <w:rPr>
          <w:rFonts w:asciiTheme="majorHAnsi" w:hAnsiTheme="majorHAnsi" w:cstheme="majorHAnsi"/>
        </w:rPr>
        <w:t xml:space="preserve">rare </w:t>
      </w:r>
      <w:r w:rsidR="00B010FC" w:rsidRPr="001E455C">
        <w:rPr>
          <w:rFonts w:asciiTheme="majorHAnsi" w:hAnsiTheme="majorHAnsi" w:cstheme="majorHAnsi"/>
        </w:rPr>
        <w:t>surviving Greek Helleni</w:t>
      </w:r>
      <w:r w:rsidR="006D7E5D">
        <w:rPr>
          <w:rFonts w:asciiTheme="majorHAnsi" w:hAnsiTheme="majorHAnsi" w:cstheme="majorHAnsi"/>
        </w:rPr>
        <w:t>stic</w:t>
      </w:r>
      <w:r w:rsidR="00B010FC" w:rsidRPr="001E455C">
        <w:rPr>
          <w:rFonts w:asciiTheme="majorHAnsi" w:hAnsiTheme="majorHAnsi" w:cstheme="majorHAnsi"/>
        </w:rPr>
        <w:t xml:space="preserve"> gold </w:t>
      </w:r>
      <w:r w:rsidR="006D7E5D">
        <w:rPr>
          <w:rFonts w:asciiTheme="majorHAnsi" w:hAnsiTheme="majorHAnsi" w:cstheme="majorHAnsi"/>
        </w:rPr>
        <w:t>wreath</w:t>
      </w:r>
      <w:r w:rsidR="00E032C5" w:rsidRPr="001E455C">
        <w:rPr>
          <w:rFonts w:asciiTheme="majorHAnsi" w:hAnsiTheme="majorHAnsi" w:cstheme="majorHAnsi"/>
        </w:rPr>
        <w:t>, which dates</w:t>
      </w:r>
      <w:r w:rsidR="00B010FC" w:rsidRPr="001E455C">
        <w:rPr>
          <w:rFonts w:asciiTheme="majorHAnsi" w:hAnsiTheme="majorHAnsi" w:cstheme="majorHAnsi"/>
        </w:rPr>
        <w:t xml:space="preserve"> 3-2</w:t>
      </w:r>
      <w:r w:rsidR="00B010FC" w:rsidRPr="001E455C">
        <w:rPr>
          <w:rFonts w:asciiTheme="majorHAnsi" w:hAnsiTheme="majorHAnsi" w:cstheme="majorHAnsi"/>
          <w:vertAlign w:val="superscript"/>
        </w:rPr>
        <w:t>nd</w:t>
      </w:r>
      <w:r w:rsidR="00B010FC" w:rsidRPr="001E455C">
        <w:rPr>
          <w:rFonts w:asciiTheme="majorHAnsi" w:hAnsiTheme="majorHAnsi" w:cstheme="majorHAnsi"/>
        </w:rPr>
        <w:t xml:space="preserve"> BC</w:t>
      </w:r>
      <w:r w:rsidR="00E032C5" w:rsidRPr="001E455C">
        <w:rPr>
          <w:rFonts w:asciiTheme="majorHAnsi" w:hAnsiTheme="majorHAnsi" w:cstheme="majorHAnsi"/>
        </w:rPr>
        <w:t>,</w:t>
      </w:r>
      <w:r w:rsidR="00B010FC" w:rsidRPr="001E455C">
        <w:rPr>
          <w:rFonts w:asciiTheme="majorHAnsi" w:hAnsiTheme="majorHAnsi" w:cstheme="majorHAnsi"/>
        </w:rPr>
        <w:t xml:space="preserve"> features roses </w:t>
      </w:r>
      <w:r w:rsidR="00B010FC" w:rsidRPr="001E455C">
        <w:rPr>
          <w:rFonts w:asciiTheme="majorHAnsi" w:hAnsiTheme="majorHAnsi" w:cstheme="majorHAnsi"/>
          <w:b/>
          <w:bCs/>
        </w:rPr>
        <w:t>(0617)</w:t>
      </w:r>
      <w:r w:rsidR="00B010FC" w:rsidRPr="001E455C">
        <w:rPr>
          <w:rFonts w:asciiTheme="majorHAnsi" w:hAnsiTheme="majorHAnsi" w:cstheme="majorHAnsi"/>
        </w:rPr>
        <w:t xml:space="preserve">. </w:t>
      </w:r>
      <w:r w:rsidRPr="001E455C">
        <w:rPr>
          <w:rFonts w:asciiTheme="majorHAnsi" w:hAnsiTheme="majorHAnsi" w:cstheme="majorHAnsi"/>
        </w:rPr>
        <w:t>Flowers were not gendered until the 19</w:t>
      </w:r>
      <w:r w:rsidRPr="001E455C">
        <w:rPr>
          <w:rFonts w:asciiTheme="majorHAnsi" w:hAnsiTheme="majorHAnsi" w:cstheme="majorHAnsi"/>
          <w:vertAlign w:val="superscript"/>
        </w:rPr>
        <w:t>th</w:t>
      </w:r>
      <w:r w:rsidRPr="001E455C">
        <w:rPr>
          <w:rFonts w:asciiTheme="majorHAnsi" w:hAnsiTheme="majorHAnsi" w:cstheme="majorHAnsi"/>
        </w:rPr>
        <w:t xml:space="preserve"> century.  In Ancient Rome it was men who were </w:t>
      </w:r>
      <w:r w:rsidR="004F0C48" w:rsidRPr="001E455C">
        <w:rPr>
          <w:rFonts w:asciiTheme="majorHAnsi" w:hAnsiTheme="majorHAnsi" w:cstheme="majorHAnsi"/>
        </w:rPr>
        <w:t xml:space="preserve">adorned with rose </w:t>
      </w:r>
      <w:r w:rsidRPr="001E455C">
        <w:rPr>
          <w:rFonts w:asciiTheme="majorHAnsi" w:hAnsiTheme="majorHAnsi" w:cstheme="majorHAnsi"/>
        </w:rPr>
        <w:t xml:space="preserve">garlands and, men who </w:t>
      </w:r>
      <w:r w:rsidR="004F0C48" w:rsidRPr="001E455C">
        <w:rPr>
          <w:rFonts w:asciiTheme="majorHAnsi" w:hAnsiTheme="majorHAnsi" w:cstheme="majorHAnsi"/>
        </w:rPr>
        <w:t>wore</w:t>
      </w:r>
      <w:r w:rsidRPr="001E455C">
        <w:rPr>
          <w:rFonts w:asciiTheme="majorHAnsi" w:hAnsiTheme="majorHAnsi" w:cstheme="majorHAnsi"/>
        </w:rPr>
        <w:t xml:space="preserve"> rose fragrance</w:t>
      </w:r>
      <w:r w:rsidR="00C03855" w:rsidRPr="001E455C">
        <w:rPr>
          <w:rFonts w:asciiTheme="majorHAnsi" w:hAnsiTheme="majorHAnsi" w:cstheme="majorHAnsi"/>
        </w:rPr>
        <w:t>.</w:t>
      </w:r>
      <w:r w:rsidR="0083204C" w:rsidRPr="0083204C">
        <w:rPr>
          <w:rFonts w:asciiTheme="majorHAnsi" w:hAnsiTheme="majorHAnsi" w:cstheme="majorHAnsi"/>
          <w:highlight w:val="yellow"/>
        </w:rPr>
        <w:t>(reference mosaics 0627, 0812?)</w:t>
      </w:r>
      <w:r w:rsidR="00637A59">
        <w:rPr>
          <w:rFonts w:asciiTheme="majorHAnsi" w:hAnsiTheme="majorHAnsi" w:cstheme="majorHAnsi"/>
        </w:rPr>
        <w:t xml:space="preserve"> </w:t>
      </w:r>
      <w:r w:rsidR="00550CD5">
        <w:rPr>
          <w:rFonts w:asciiTheme="majorHAnsi" w:hAnsiTheme="majorHAnsi" w:cstheme="majorHAnsi"/>
        </w:rPr>
        <w:t>Rose perfume has subsequently become a major global business with many of the flowers still grown in Grasse (</w:t>
      </w:r>
      <w:r w:rsidR="00550CD5" w:rsidRPr="009F3F26">
        <w:rPr>
          <w:rFonts w:asciiTheme="majorHAnsi" w:hAnsiTheme="majorHAnsi" w:cstheme="majorHAnsi"/>
          <w:b/>
          <w:bCs/>
        </w:rPr>
        <w:t>0454</w:t>
      </w:r>
      <w:r w:rsidR="00550CD5">
        <w:rPr>
          <w:rFonts w:asciiTheme="majorHAnsi" w:hAnsiTheme="majorHAnsi" w:cstheme="majorHAnsi"/>
          <w:b/>
          <w:bCs/>
        </w:rPr>
        <w:t xml:space="preserve">, </w:t>
      </w:r>
      <w:r w:rsidR="00550CD5">
        <w:rPr>
          <w:rFonts w:asciiTheme="majorHAnsi" w:hAnsiTheme="majorHAnsi" w:cstheme="majorHAnsi"/>
        </w:rPr>
        <w:t xml:space="preserve">). </w:t>
      </w:r>
      <w:r w:rsidRPr="001E455C">
        <w:rPr>
          <w:rFonts w:asciiTheme="majorHAnsi" w:hAnsiTheme="majorHAnsi" w:cstheme="majorHAnsi"/>
        </w:rPr>
        <w:t>The rose has such a broad geographic</w:t>
      </w:r>
      <w:r w:rsidR="00430892" w:rsidRPr="001E455C">
        <w:rPr>
          <w:rFonts w:asciiTheme="majorHAnsi" w:hAnsiTheme="majorHAnsi" w:cstheme="majorHAnsi"/>
        </w:rPr>
        <w:t xml:space="preserve"> sweep, and is so beloved,</w:t>
      </w:r>
      <w:r w:rsidRPr="001E455C">
        <w:rPr>
          <w:rFonts w:asciiTheme="majorHAnsi" w:hAnsiTheme="majorHAnsi" w:cstheme="majorHAnsi"/>
        </w:rPr>
        <w:t xml:space="preserve"> that communities around the world stage festivals to celebrate its flowering (</w:t>
      </w:r>
      <w:r w:rsidRPr="001E455C">
        <w:rPr>
          <w:rFonts w:asciiTheme="majorHAnsi" w:hAnsiTheme="majorHAnsi" w:cstheme="majorHAnsi"/>
          <w:b/>
          <w:bCs/>
        </w:rPr>
        <w:t>0401</w:t>
      </w:r>
      <w:r w:rsidRPr="001E455C">
        <w:rPr>
          <w:rFonts w:asciiTheme="majorHAnsi" w:hAnsiTheme="majorHAnsi" w:cstheme="majorHAnsi"/>
        </w:rPr>
        <w:t xml:space="preserve">). For many, the </w:t>
      </w:r>
      <w:r w:rsidR="00276B5F" w:rsidRPr="001E455C">
        <w:rPr>
          <w:rFonts w:asciiTheme="majorHAnsi" w:hAnsiTheme="majorHAnsi" w:cstheme="majorHAnsi"/>
        </w:rPr>
        <w:t xml:space="preserve">ceremonial </w:t>
      </w:r>
      <w:r w:rsidRPr="001E455C">
        <w:rPr>
          <w:rFonts w:asciiTheme="majorHAnsi" w:hAnsiTheme="majorHAnsi" w:cstheme="majorHAnsi"/>
        </w:rPr>
        <w:t xml:space="preserve">crowning of a </w:t>
      </w:r>
      <w:r w:rsidR="008210D3" w:rsidRPr="001E455C">
        <w:rPr>
          <w:rFonts w:asciiTheme="majorHAnsi" w:hAnsiTheme="majorHAnsi" w:cstheme="majorHAnsi"/>
        </w:rPr>
        <w:t xml:space="preserve">costumed </w:t>
      </w:r>
      <w:r w:rsidR="004B219F" w:rsidRPr="001E455C">
        <w:rPr>
          <w:rFonts w:asciiTheme="majorHAnsi" w:hAnsiTheme="majorHAnsi" w:cstheme="majorHAnsi"/>
        </w:rPr>
        <w:t>R</w:t>
      </w:r>
      <w:r w:rsidRPr="001E455C">
        <w:rPr>
          <w:rFonts w:asciiTheme="majorHAnsi" w:hAnsiTheme="majorHAnsi" w:cstheme="majorHAnsi"/>
        </w:rPr>
        <w:t xml:space="preserve">ose </w:t>
      </w:r>
      <w:r w:rsidR="004B219F" w:rsidRPr="001E455C">
        <w:rPr>
          <w:rFonts w:asciiTheme="majorHAnsi" w:hAnsiTheme="majorHAnsi" w:cstheme="majorHAnsi"/>
        </w:rPr>
        <w:t>Q</w:t>
      </w:r>
      <w:r w:rsidRPr="001E455C">
        <w:rPr>
          <w:rFonts w:asciiTheme="majorHAnsi" w:hAnsiTheme="majorHAnsi" w:cstheme="majorHAnsi"/>
        </w:rPr>
        <w:t xml:space="preserve">ueen </w:t>
      </w:r>
      <w:r w:rsidR="00637A59">
        <w:rPr>
          <w:rFonts w:asciiTheme="majorHAnsi" w:hAnsiTheme="majorHAnsi" w:cstheme="majorHAnsi"/>
        </w:rPr>
        <w:t>is central</w:t>
      </w:r>
      <w:r w:rsidR="00276B5F" w:rsidRPr="001E455C">
        <w:rPr>
          <w:rFonts w:asciiTheme="majorHAnsi" w:hAnsiTheme="majorHAnsi" w:cstheme="majorHAnsi"/>
        </w:rPr>
        <w:t xml:space="preserve"> </w:t>
      </w:r>
      <w:r w:rsidRPr="001E455C">
        <w:rPr>
          <w:rFonts w:asciiTheme="majorHAnsi" w:hAnsiTheme="majorHAnsi" w:cstheme="majorHAnsi"/>
        </w:rPr>
        <w:t>(</w:t>
      </w:r>
      <w:r w:rsidRPr="001E455C">
        <w:rPr>
          <w:rFonts w:asciiTheme="majorHAnsi" w:hAnsiTheme="majorHAnsi" w:cstheme="majorHAnsi"/>
          <w:b/>
          <w:bCs/>
        </w:rPr>
        <w:t>0078,</w:t>
      </w:r>
      <w:r w:rsidRPr="001E455C">
        <w:rPr>
          <w:rFonts w:asciiTheme="majorHAnsi" w:hAnsiTheme="majorHAnsi" w:cstheme="majorHAnsi"/>
        </w:rPr>
        <w:t xml:space="preserve"> </w:t>
      </w:r>
      <w:r w:rsidRPr="001E455C">
        <w:rPr>
          <w:rFonts w:asciiTheme="majorHAnsi" w:hAnsiTheme="majorHAnsi" w:cstheme="majorHAnsi"/>
          <w:b/>
          <w:bCs/>
        </w:rPr>
        <w:t>0127, 0709)</w:t>
      </w:r>
      <w:r w:rsidR="00FE193C" w:rsidRPr="001E455C">
        <w:rPr>
          <w:rFonts w:asciiTheme="majorHAnsi" w:hAnsiTheme="majorHAnsi" w:cstheme="majorHAnsi"/>
        </w:rPr>
        <w:t>.</w:t>
      </w:r>
      <w:r w:rsidRPr="001E455C">
        <w:rPr>
          <w:rFonts w:asciiTheme="majorHAnsi" w:hAnsiTheme="majorHAnsi" w:cstheme="majorHAnsi"/>
        </w:rPr>
        <w:t xml:space="preserve"> </w:t>
      </w:r>
    </w:p>
    <w:p w14:paraId="7AB1F9C7" w14:textId="597EBCDC" w:rsidR="00637A59" w:rsidRPr="001E455C" w:rsidRDefault="00637A59" w:rsidP="00637A59">
      <w:pPr>
        <w:rPr>
          <w:rFonts w:asciiTheme="majorHAnsi" w:hAnsiTheme="majorHAnsi" w:cstheme="majorHAnsi"/>
        </w:rPr>
      </w:pPr>
      <w:r w:rsidRPr="001E455C">
        <w:rPr>
          <w:rFonts w:asciiTheme="majorHAnsi" w:hAnsiTheme="majorHAnsi" w:cstheme="majorHAnsi"/>
        </w:rPr>
        <w:t xml:space="preserve">Artists, </w:t>
      </w:r>
      <w:r w:rsidR="00AE0BD5" w:rsidRPr="001E455C">
        <w:rPr>
          <w:rFonts w:asciiTheme="majorHAnsi" w:hAnsiTheme="majorHAnsi" w:cstheme="majorHAnsi"/>
        </w:rPr>
        <w:t>designers,</w:t>
      </w:r>
      <w:r w:rsidRPr="001E455C">
        <w:rPr>
          <w:rFonts w:asciiTheme="majorHAnsi" w:hAnsiTheme="majorHAnsi" w:cstheme="majorHAnsi"/>
        </w:rPr>
        <w:t xml:space="preserve"> and writers have variously translated the aesthetic of the rose and, drawn illusions to politics, the industrial world, the cycle of life; human bodies and nature; love; beauty, sexuality, sin, gendered identities, degradation and, death. Roses, notably red and white ones, have been harnessed by </w:t>
      </w:r>
      <w:r>
        <w:rPr>
          <w:rFonts w:asciiTheme="majorHAnsi" w:hAnsiTheme="majorHAnsi" w:cstheme="majorHAnsi"/>
        </w:rPr>
        <w:t xml:space="preserve">political </w:t>
      </w:r>
      <w:r w:rsidRPr="001E455C">
        <w:rPr>
          <w:rFonts w:asciiTheme="majorHAnsi" w:hAnsiTheme="majorHAnsi" w:cstheme="majorHAnsi"/>
        </w:rPr>
        <w:t xml:space="preserve">groups </w:t>
      </w:r>
      <w:r>
        <w:rPr>
          <w:rFonts w:asciiTheme="majorHAnsi" w:hAnsiTheme="majorHAnsi" w:cstheme="majorHAnsi"/>
        </w:rPr>
        <w:t xml:space="preserve">and expressed via dress. </w:t>
      </w:r>
      <w:r w:rsidRPr="001E455C">
        <w:rPr>
          <w:rFonts w:asciiTheme="majorHAnsi" w:hAnsiTheme="majorHAnsi" w:cstheme="majorHAnsi"/>
        </w:rPr>
        <w:t xml:space="preserve">Artist Nicholas Hilliard portrayed Queen Elizabeth 1 c.1575 wearing rose ornamented dress, with the red rose of Lancaster that symbolised the Tudor monarchy </w:t>
      </w:r>
      <w:r w:rsidRPr="001E455C">
        <w:rPr>
          <w:rFonts w:asciiTheme="majorHAnsi" w:hAnsiTheme="majorHAnsi" w:cstheme="majorHAnsi"/>
          <w:b/>
          <w:bCs/>
        </w:rPr>
        <w:t>(0054</w:t>
      </w:r>
      <w:r w:rsidRPr="001E455C">
        <w:rPr>
          <w:rFonts w:asciiTheme="majorHAnsi" w:hAnsiTheme="majorHAnsi" w:cstheme="majorHAnsi"/>
        </w:rPr>
        <w:t xml:space="preserve">). A tartan dress coat dating from c.1786 for the Ancient Caledonian Society (Scotland) incorporates the design of a white rose - flanked either side by a bud  – woven into the tartan design. This was an unequivocal expression of Jacobite support, an historical event which would later inspire Alexander McQueen, who would become modern fashion’s most creative, provocative, </w:t>
      </w:r>
      <w:r w:rsidR="00AE0BD5" w:rsidRPr="001E455C">
        <w:rPr>
          <w:rFonts w:asciiTheme="majorHAnsi" w:hAnsiTheme="majorHAnsi" w:cstheme="majorHAnsi"/>
        </w:rPr>
        <w:t>political,</w:t>
      </w:r>
      <w:r w:rsidRPr="001E455C">
        <w:rPr>
          <w:rFonts w:asciiTheme="majorHAnsi" w:hAnsiTheme="majorHAnsi" w:cstheme="majorHAnsi"/>
        </w:rPr>
        <w:t xml:space="preserve"> and romantic rosarian (</w:t>
      </w:r>
      <w:r w:rsidRPr="001E455C">
        <w:rPr>
          <w:rFonts w:asciiTheme="majorHAnsi" w:hAnsiTheme="majorHAnsi" w:cstheme="majorHAnsi"/>
          <w:b/>
          <w:bCs/>
        </w:rPr>
        <w:t>0173</w:t>
      </w:r>
      <w:r w:rsidRPr="001E455C">
        <w:rPr>
          <w:rFonts w:asciiTheme="majorHAnsi" w:hAnsiTheme="majorHAnsi" w:cstheme="majorHAnsi"/>
        </w:rPr>
        <w:t>).</w:t>
      </w:r>
    </w:p>
    <w:p w14:paraId="5266EBA6" w14:textId="067B628D" w:rsidR="009A13A1" w:rsidRPr="001E455C" w:rsidRDefault="00C50866" w:rsidP="004B7226">
      <w:pPr>
        <w:rPr>
          <w:rFonts w:asciiTheme="majorHAnsi" w:hAnsiTheme="majorHAnsi" w:cstheme="majorHAnsi"/>
        </w:rPr>
      </w:pPr>
      <w:r w:rsidRPr="001E455C">
        <w:rPr>
          <w:rFonts w:asciiTheme="majorHAnsi" w:hAnsiTheme="majorHAnsi" w:cstheme="majorHAnsi"/>
        </w:rPr>
        <w:t>Roses</w:t>
      </w:r>
      <w:r w:rsidR="000C2D8B" w:rsidRPr="001E455C">
        <w:rPr>
          <w:rFonts w:asciiTheme="majorHAnsi" w:hAnsiTheme="majorHAnsi" w:cstheme="majorHAnsi"/>
        </w:rPr>
        <w:t xml:space="preserve"> </w:t>
      </w:r>
      <w:r w:rsidR="00A95E34" w:rsidRPr="001E455C">
        <w:rPr>
          <w:rFonts w:asciiTheme="majorHAnsi" w:hAnsiTheme="majorHAnsi" w:cstheme="majorHAnsi"/>
        </w:rPr>
        <w:t xml:space="preserve">- like fashion - are ephemeral; they are a both a luxury; they are seasonal and, ‘shown’ (at garden shows and the catwalk). The power of transformation is core to their very existence.  Roses and fashion are both adored and avidly collected. In turn, they have been condemned for their perceived </w:t>
      </w:r>
      <w:r w:rsidR="003E17A5" w:rsidRPr="001E455C">
        <w:rPr>
          <w:rFonts w:asciiTheme="majorHAnsi" w:hAnsiTheme="majorHAnsi" w:cstheme="majorHAnsi"/>
        </w:rPr>
        <w:t>decadence and potential to corrupt</w:t>
      </w:r>
      <w:r w:rsidR="002F5BFD" w:rsidRPr="001E455C">
        <w:rPr>
          <w:rFonts w:asciiTheme="majorHAnsi" w:hAnsiTheme="majorHAnsi" w:cstheme="majorHAnsi"/>
        </w:rPr>
        <w:t xml:space="preserve"> (</w:t>
      </w:r>
      <w:r w:rsidR="002519CB" w:rsidRPr="001E455C">
        <w:rPr>
          <w:rFonts w:asciiTheme="majorHAnsi" w:hAnsiTheme="majorHAnsi" w:cstheme="majorHAnsi"/>
          <w:b/>
          <w:bCs/>
        </w:rPr>
        <w:t>0078</w:t>
      </w:r>
      <w:r w:rsidR="002519CB" w:rsidRPr="001E455C">
        <w:rPr>
          <w:rFonts w:asciiTheme="majorHAnsi" w:hAnsiTheme="majorHAnsi" w:cstheme="majorHAnsi"/>
        </w:rPr>
        <w:t>).</w:t>
      </w:r>
      <w:r w:rsidR="0083204C">
        <w:rPr>
          <w:rFonts w:asciiTheme="majorHAnsi" w:hAnsiTheme="majorHAnsi" w:cstheme="majorHAnsi"/>
        </w:rPr>
        <w:t>(</w:t>
      </w:r>
      <w:r w:rsidR="00637A59">
        <w:rPr>
          <w:rFonts w:asciiTheme="majorHAnsi" w:hAnsiTheme="majorHAnsi" w:cstheme="majorHAnsi"/>
          <w:highlight w:val="yellow"/>
        </w:rPr>
        <w:t>ref</w:t>
      </w:r>
      <w:r w:rsidR="0083204C" w:rsidRPr="0083204C">
        <w:rPr>
          <w:rFonts w:asciiTheme="majorHAnsi" w:hAnsiTheme="majorHAnsi" w:cstheme="majorHAnsi"/>
          <w:highlight w:val="yellow"/>
        </w:rPr>
        <w:t xml:space="preserve"> Alma Tadema painting</w:t>
      </w:r>
      <w:r w:rsidR="00637A59">
        <w:rPr>
          <w:rFonts w:asciiTheme="majorHAnsi" w:hAnsiTheme="majorHAnsi" w:cstheme="majorHAnsi"/>
          <w:highlight w:val="yellow"/>
        </w:rPr>
        <w:t xml:space="preserve"> of rosalia festival</w:t>
      </w:r>
      <w:r w:rsidR="0083204C" w:rsidRPr="0083204C">
        <w:rPr>
          <w:rFonts w:asciiTheme="majorHAnsi" w:hAnsiTheme="majorHAnsi" w:cstheme="majorHAnsi"/>
          <w:highlight w:val="yellow"/>
        </w:rPr>
        <w:t>?)</w:t>
      </w:r>
      <w:r w:rsidR="002519CB" w:rsidRPr="001E455C">
        <w:rPr>
          <w:rFonts w:asciiTheme="majorHAnsi" w:hAnsiTheme="majorHAnsi" w:cstheme="majorHAnsi"/>
        </w:rPr>
        <w:t xml:space="preserve">  </w:t>
      </w:r>
      <w:r w:rsidR="00602102" w:rsidRPr="001E455C">
        <w:rPr>
          <w:rFonts w:asciiTheme="majorHAnsi" w:hAnsiTheme="majorHAnsi" w:cstheme="majorHAnsi"/>
        </w:rPr>
        <w:t xml:space="preserve">Whilst it is </w:t>
      </w:r>
      <w:r w:rsidR="004B7226" w:rsidRPr="001E455C">
        <w:rPr>
          <w:rFonts w:asciiTheme="majorHAnsi" w:hAnsiTheme="majorHAnsi" w:cstheme="majorHAnsi"/>
        </w:rPr>
        <w:t>omnipresent within fashion,</w:t>
      </w:r>
      <w:r w:rsidR="00466B05" w:rsidRPr="001E455C">
        <w:rPr>
          <w:rFonts w:asciiTheme="majorHAnsi" w:hAnsiTheme="majorHAnsi" w:cstheme="majorHAnsi"/>
        </w:rPr>
        <w:t xml:space="preserve"> in some periods </w:t>
      </w:r>
      <w:r w:rsidR="003C2FF7" w:rsidRPr="001E455C">
        <w:rPr>
          <w:rFonts w:asciiTheme="majorHAnsi" w:hAnsiTheme="majorHAnsi" w:cstheme="majorHAnsi"/>
        </w:rPr>
        <w:t>rose</w:t>
      </w:r>
      <w:r w:rsidR="00466B05" w:rsidRPr="001E455C">
        <w:rPr>
          <w:rFonts w:asciiTheme="majorHAnsi" w:hAnsiTheme="majorHAnsi" w:cstheme="majorHAnsi"/>
        </w:rPr>
        <w:t xml:space="preserve"> expression is more </w:t>
      </w:r>
      <w:r w:rsidR="004B7226" w:rsidRPr="001E455C">
        <w:rPr>
          <w:rFonts w:asciiTheme="majorHAnsi" w:hAnsiTheme="majorHAnsi" w:cstheme="majorHAnsi"/>
        </w:rPr>
        <w:t>bountiful</w:t>
      </w:r>
      <w:r w:rsidR="00E952FC" w:rsidRPr="001E455C">
        <w:rPr>
          <w:rFonts w:asciiTheme="majorHAnsi" w:hAnsiTheme="majorHAnsi" w:cstheme="majorHAnsi"/>
        </w:rPr>
        <w:t xml:space="preserve">. </w:t>
      </w:r>
      <w:r w:rsidR="00752710" w:rsidRPr="001E455C">
        <w:rPr>
          <w:rFonts w:asciiTheme="majorHAnsi" w:hAnsiTheme="majorHAnsi" w:cstheme="majorHAnsi"/>
        </w:rPr>
        <w:t>F</w:t>
      </w:r>
      <w:r w:rsidR="006F238F" w:rsidRPr="001E455C">
        <w:rPr>
          <w:rFonts w:asciiTheme="majorHAnsi" w:hAnsiTheme="majorHAnsi" w:cstheme="majorHAnsi"/>
        </w:rPr>
        <w:t xml:space="preserve">ashion </w:t>
      </w:r>
      <w:r w:rsidR="009A13A1" w:rsidRPr="001E455C">
        <w:rPr>
          <w:rFonts w:asciiTheme="majorHAnsi" w:hAnsiTheme="majorHAnsi" w:cstheme="majorHAnsi"/>
        </w:rPr>
        <w:t>designe</w:t>
      </w:r>
      <w:r w:rsidR="00E73611" w:rsidRPr="001E455C">
        <w:rPr>
          <w:rFonts w:asciiTheme="majorHAnsi" w:hAnsiTheme="majorHAnsi" w:cstheme="majorHAnsi"/>
        </w:rPr>
        <w:t>rs Christian Dior</w:t>
      </w:r>
      <w:r w:rsidR="00E62209" w:rsidRPr="001E455C">
        <w:rPr>
          <w:rFonts w:asciiTheme="majorHAnsi" w:hAnsiTheme="majorHAnsi" w:cstheme="majorHAnsi"/>
        </w:rPr>
        <w:t xml:space="preserve"> (</w:t>
      </w:r>
      <w:r w:rsidR="00E62209" w:rsidRPr="001E455C">
        <w:rPr>
          <w:rFonts w:asciiTheme="majorHAnsi" w:hAnsiTheme="majorHAnsi" w:cstheme="majorHAnsi"/>
          <w:b/>
          <w:bCs/>
        </w:rPr>
        <w:t>0014</w:t>
      </w:r>
      <w:r w:rsidR="00E62209" w:rsidRPr="001E455C">
        <w:rPr>
          <w:rFonts w:asciiTheme="majorHAnsi" w:hAnsiTheme="majorHAnsi" w:cstheme="majorHAnsi"/>
        </w:rPr>
        <w:t>)</w:t>
      </w:r>
      <w:r w:rsidR="00E73611" w:rsidRPr="001E455C">
        <w:rPr>
          <w:rFonts w:asciiTheme="majorHAnsi" w:hAnsiTheme="majorHAnsi" w:cstheme="majorHAnsi"/>
        </w:rPr>
        <w:t xml:space="preserve">, Valentino and Vivienne Westwood, for whom the </w:t>
      </w:r>
      <w:r w:rsidR="006F238F" w:rsidRPr="001E455C">
        <w:rPr>
          <w:rFonts w:asciiTheme="majorHAnsi" w:hAnsiTheme="majorHAnsi" w:cstheme="majorHAnsi"/>
        </w:rPr>
        <w:t>flower</w:t>
      </w:r>
      <w:r w:rsidR="00E73611" w:rsidRPr="001E455C">
        <w:rPr>
          <w:rFonts w:asciiTheme="majorHAnsi" w:hAnsiTheme="majorHAnsi" w:cstheme="majorHAnsi"/>
        </w:rPr>
        <w:t xml:space="preserve"> was a</w:t>
      </w:r>
      <w:r w:rsidR="006F238F" w:rsidRPr="001E455C">
        <w:rPr>
          <w:rFonts w:asciiTheme="majorHAnsi" w:hAnsiTheme="majorHAnsi" w:cstheme="majorHAnsi"/>
        </w:rPr>
        <w:t>n enduring an</w:t>
      </w:r>
      <w:r w:rsidR="00E33B15" w:rsidRPr="001E455C">
        <w:rPr>
          <w:rFonts w:asciiTheme="majorHAnsi" w:hAnsiTheme="majorHAnsi" w:cstheme="majorHAnsi"/>
        </w:rPr>
        <w:t>d</w:t>
      </w:r>
      <w:r w:rsidR="00E73611" w:rsidRPr="001E455C">
        <w:rPr>
          <w:rFonts w:asciiTheme="majorHAnsi" w:hAnsiTheme="majorHAnsi" w:cstheme="majorHAnsi"/>
        </w:rPr>
        <w:t xml:space="preserve"> </w:t>
      </w:r>
      <w:r w:rsidR="006F238F" w:rsidRPr="001E455C">
        <w:rPr>
          <w:rFonts w:asciiTheme="majorHAnsi" w:hAnsiTheme="majorHAnsi" w:cstheme="majorHAnsi"/>
        </w:rPr>
        <w:t xml:space="preserve">defining style </w:t>
      </w:r>
      <w:r w:rsidR="00E73611" w:rsidRPr="001E455C">
        <w:rPr>
          <w:rFonts w:asciiTheme="majorHAnsi" w:hAnsiTheme="majorHAnsi" w:cstheme="majorHAnsi"/>
        </w:rPr>
        <w:t xml:space="preserve">signature, </w:t>
      </w:r>
      <w:r w:rsidR="003C2FF7" w:rsidRPr="001E455C">
        <w:rPr>
          <w:rFonts w:asciiTheme="majorHAnsi" w:hAnsiTheme="majorHAnsi" w:cstheme="majorHAnsi"/>
        </w:rPr>
        <w:t xml:space="preserve">each </w:t>
      </w:r>
      <w:r w:rsidR="00E73611" w:rsidRPr="001E455C">
        <w:rPr>
          <w:rFonts w:asciiTheme="majorHAnsi" w:hAnsiTheme="majorHAnsi" w:cstheme="majorHAnsi"/>
        </w:rPr>
        <w:t xml:space="preserve">have </w:t>
      </w:r>
      <w:r w:rsidR="003C2FF7" w:rsidRPr="001E455C">
        <w:rPr>
          <w:rFonts w:asciiTheme="majorHAnsi" w:hAnsiTheme="majorHAnsi" w:cstheme="majorHAnsi"/>
        </w:rPr>
        <w:t xml:space="preserve">a rose </w:t>
      </w:r>
      <w:r w:rsidR="00E73611" w:rsidRPr="001E455C">
        <w:rPr>
          <w:rFonts w:asciiTheme="majorHAnsi" w:hAnsiTheme="majorHAnsi" w:cstheme="majorHAnsi"/>
        </w:rPr>
        <w:t>named after them.</w:t>
      </w:r>
    </w:p>
    <w:p w14:paraId="34C3E71D" w14:textId="2AF10475" w:rsidR="00D613E6" w:rsidRPr="001E455C" w:rsidRDefault="00D613E6" w:rsidP="00D613E6">
      <w:pPr>
        <w:rPr>
          <w:rFonts w:asciiTheme="majorHAnsi" w:hAnsiTheme="majorHAnsi" w:cstheme="majorHAnsi"/>
        </w:rPr>
      </w:pPr>
      <w:r w:rsidRPr="001E455C">
        <w:rPr>
          <w:rFonts w:asciiTheme="majorHAnsi" w:hAnsiTheme="majorHAnsi" w:cstheme="majorHAnsi"/>
        </w:rPr>
        <w:t>From the 1730s, the colonial trade in roses and botanical</w:t>
      </w:r>
      <w:r w:rsidR="00637A59">
        <w:rPr>
          <w:rFonts w:asciiTheme="majorHAnsi" w:hAnsiTheme="majorHAnsi" w:cstheme="majorHAnsi"/>
        </w:rPr>
        <w:t xml:space="preserve"> illustrations (</w:t>
      </w:r>
      <w:r w:rsidR="00637A59" w:rsidRPr="00637A59">
        <w:rPr>
          <w:rFonts w:asciiTheme="majorHAnsi" w:hAnsiTheme="majorHAnsi" w:cstheme="majorHAnsi"/>
          <w:highlight w:val="yellow"/>
        </w:rPr>
        <w:t>reference examples?</w:t>
      </w:r>
      <w:r w:rsidR="00637A59">
        <w:rPr>
          <w:rFonts w:asciiTheme="majorHAnsi" w:hAnsiTheme="majorHAnsi" w:cstheme="majorHAnsi"/>
        </w:rPr>
        <w:t>)</w:t>
      </w:r>
      <w:r w:rsidRPr="001E455C">
        <w:rPr>
          <w:rFonts w:asciiTheme="majorHAnsi" w:hAnsiTheme="majorHAnsi" w:cstheme="majorHAnsi"/>
        </w:rPr>
        <w:t xml:space="preserve">, inspired European and North American designers of fashionable textiles and dress to create naturalistic rose patterns for fashionable woven, hand-painted and embroidered textiles </w:t>
      </w:r>
      <w:r w:rsidR="0022256C" w:rsidRPr="001E455C">
        <w:rPr>
          <w:rFonts w:asciiTheme="majorHAnsi" w:hAnsiTheme="majorHAnsi" w:cstheme="majorHAnsi"/>
        </w:rPr>
        <w:t xml:space="preserve">worn by </w:t>
      </w:r>
      <w:r w:rsidRPr="001E455C">
        <w:rPr>
          <w:rFonts w:asciiTheme="majorHAnsi" w:hAnsiTheme="majorHAnsi" w:cstheme="majorHAnsi"/>
        </w:rPr>
        <w:t>men</w:t>
      </w:r>
      <w:r w:rsidR="0022256C" w:rsidRPr="001E455C">
        <w:rPr>
          <w:rFonts w:asciiTheme="majorHAnsi" w:hAnsiTheme="majorHAnsi" w:cstheme="majorHAnsi"/>
        </w:rPr>
        <w:t>,</w:t>
      </w:r>
      <w:r w:rsidRPr="001E455C">
        <w:rPr>
          <w:rFonts w:asciiTheme="majorHAnsi" w:hAnsiTheme="majorHAnsi" w:cstheme="majorHAnsi"/>
        </w:rPr>
        <w:t xml:space="preserve"> </w:t>
      </w:r>
      <w:r w:rsidR="0022256C" w:rsidRPr="001E455C">
        <w:rPr>
          <w:rFonts w:asciiTheme="majorHAnsi" w:hAnsiTheme="majorHAnsi" w:cstheme="majorHAnsi"/>
        </w:rPr>
        <w:t>women and children.</w:t>
      </w:r>
      <w:r w:rsidR="00637A59">
        <w:rPr>
          <w:rFonts w:asciiTheme="majorHAnsi" w:hAnsiTheme="majorHAnsi" w:cstheme="majorHAnsi"/>
        </w:rPr>
        <w:t xml:space="preserve"> In Paris, which became the city of international fashion leadership, </w:t>
      </w:r>
      <w:r w:rsidRPr="001E455C">
        <w:rPr>
          <w:rFonts w:asciiTheme="majorHAnsi" w:hAnsiTheme="majorHAnsi" w:cstheme="majorHAnsi"/>
        </w:rPr>
        <w:t>Madame de Pompadour (</w:t>
      </w:r>
      <w:r w:rsidRPr="001E455C">
        <w:rPr>
          <w:rFonts w:asciiTheme="majorHAnsi" w:hAnsiTheme="majorHAnsi" w:cstheme="majorHAnsi"/>
          <w:b/>
          <w:bCs/>
        </w:rPr>
        <w:t>0011</w:t>
      </w:r>
      <w:r w:rsidRPr="001E455C">
        <w:rPr>
          <w:rFonts w:asciiTheme="majorHAnsi" w:hAnsiTheme="majorHAnsi" w:cstheme="majorHAnsi"/>
        </w:rPr>
        <w:t>) and Marie Antionette, both rose lovers and style icons</w:t>
      </w:r>
      <w:r w:rsidR="0022439C" w:rsidRPr="001E455C">
        <w:rPr>
          <w:rFonts w:asciiTheme="majorHAnsi" w:hAnsiTheme="majorHAnsi" w:cstheme="majorHAnsi"/>
        </w:rPr>
        <w:t xml:space="preserve">, </w:t>
      </w:r>
      <w:r w:rsidR="00637A59">
        <w:rPr>
          <w:rFonts w:asciiTheme="majorHAnsi" w:hAnsiTheme="majorHAnsi" w:cstheme="majorHAnsi"/>
        </w:rPr>
        <w:t xml:space="preserve">had their portraits painted </w:t>
      </w:r>
      <w:r w:rsidR="0022439C" w:rsidRPr="001E455C">
        <w:rPr>
          <w:rFonts w:asciiTheme="majorHAnsi" w:hAnsiTheme="majorHAnsi" w:cstheme="majorHAnsi"/>
        </w:rPr>
        <w:t xml:space="preserve">wearing </w:t>
      </w:r>
      <w:r w:rsidRPr="001E455C">
        <w:rPr>
          <w:rFonts w:asciiTheme="majorHAnsi" w:hAnsiTheme="majorHAnsi" w:cstheme="majorHAnsi"/>
        </w:rPr>
        <w:t xml:space="preserve">rose ornamented gowns </w:t>
      </w:r>
      <w:r w:rsidR="00506DD2" w:rsidRPr="001E455C">
        <w:rPr>
          <w:rFonts w:asciiTheme="majorHAnsi" w:hAnsiTheme="majorHAnsi" w:cstheme="majorHAnsi"/>
        </w:rPr>
        <w:t xml:space="preserve">and accessories with fresh rose </w:t>
      </w:r>
      <w:r w:rsidRPr="001E455C">
        <w:rPr>
          <w:rFonts w:asciiTheme="majorHAnsi" w:hAnsiTheme="majorHAnsi" w:cstheme="majorHAnsi"/>
        </w:rPr>
        <w:t xml:space="preserve">nosegays and corsages. </w:t>
      </w:r>
      <w:r w:rsidR="007049E5" w:rsidRPr="001E455C">
        <w:rPr>
          <w:rFonts w:asciiTheme="majorHAnsi" w:hAnsiTheme="majorHAnsi" w:cstheme="majorHAnsi"/>
        </w:rPr>
        <w:t>R</w:t>
      </w:r>
      <w:r w:rsidR="00A96626" w:rsidRPr="001E455C">
        <w:rPr>
          <w:rFonts w:asciiTheme="majorHAnsi" w:hAnsiTheme="majorHAnsi" w:cstheme="majorHAnsi"/>
        </w:rPr>
        <w:t>eticules (</w:t>
      </w:r>
      <w:r w:rsidR="007049E5" w:rsidRPr="001E455C">
        <w:rPr>
          <w:rFonts w:asciiTheme="majorHAnsi" w:hAnsiTheme="majorHAnsi" w:cstheme="majorHAnsi"/>
        </w:rPr>
        <w:t xml:space="preserve">small drawstring </w:t>
      </w:r>
      <w:r w:rsidRPr="001E455C">
        <w:rPr>
          <w:rFonts w:asciiTheme="majorHAnsi" w:hAnsiTheme="majorHAnsi" w:cstheme="majorHAnsi"/>
        </w:rPr>
        <w:t>bags</w:t>
      </w:r>
      <w:r w:rsidR="00A96626" w:rsidRPr="001E455C">
        <w:rPr>
          <w:rFonts w:asciiTheme="majorHAnsi" w:hAnsiTheme="majorHAnsi" w:cstheme="majorHAnsi"/>
        </w:rPr>
        <w:t xml:space="preserve">) </w:t>
      </w:r>
      <w:r w:rsidRPr="001E455C">
        <w:rPr>
          <w:rFonts w:asciiTheme="majorHAnsi" w:hAnsiTheme="majorHAnsi" w:cstheme="majorHAnsi"/>
        </w:rPr>
        <w:t>(</w:t>
      </w:r>
      <w:r w:rsidRPr="001E455C">
        <w:rPr>
          <w:rFonts w:asciiTheme="majorHAnsi" w:hAnsiTheme="majorHAnsi" w:cstheme="majorHAnsi"/>
          <w:b/>
          <w:bCs/>
        </w:rPr>
        <w:t>0804</w:t>
      </w:r>
      <w:r w:rsidRPr="001E455C">
        <w:rPr>
          <w:rFonts w:asciiTheme="majorHAnsi" w:hAnsiTheme="majorHAnsi" w:cstheme="majorHAnsi"/>
        </w:rPr>
        <w:t>)</w:t>
      </w:r>
      <w:r w:rsidR="00637A59">
        <w:rPr>
          <w:rFonts w:asciiTheme="majorHAnsi" w:hAnsiTheme="majorHAnsi" w:cstheme="majorHAnsi"/>
        </w:rPr>
        <w:t>, shawls</w:t>
      </w:r>
      <w:r w:rsidRPr="001E455C">
        <w:rPr>
          <w:rFonts w:asciiTheme="majorHAnsi" w:hAnsiTheme="majorHAnsi" w:cstheme="majorHAnsi"/>
        </w:rPr>
        <w:t xml:space="preserve"> and fans </w:t>
      </w:r>
      <w:r w:rsidR="00506DD2" w:rsidRPr="001E455C">
        <w:rPr>
          <w:rFonts w:asciiTheme="majorHAnsi" w:hAnsiTheme="majorHAnsi" w:cstheme="majorHAnsi"/>
        </w:rPr>
        <w:t xml:space="preserve">were </w:t>
      </w:r>
      <w:r w:rsidRPr="001E455C">
        <w:rPr>
          <w:rFonts w:asciiTheme="majorHAnsi" w:hAnsiTheme="majorHAnsi" w:cstheme="majorHAnsi"/>
        </w:rPr>
        <w:t>also sites for ros</w:t>
      </w:r>
      <w:r w:rsidR="003C2FF7" w:rsidRPr="001E455C">
        <w:rPr>
          <w:rFonts w:asciiTheme="majorHAnsi" w:hAnsiTheme="majorHAnsi" w:cstheme="majorHAnsi"/>
        </w:rPr>
        <w:t>y</w:t>
      </w:r>
      <w:r w:rsidRPr="001E455C">
        <w:rPr>
          <w:rFonts w:asciiTheme="majorHAnsi" w:hAnsiTheme="majorHAnsi" w:cstheme="majorHAnsi"/>
        </w:rPr>
        <w:t xml:space="preserve"> </w:t>
      </w:r>
      <w:r w:rsidR="003C2FF7" w:rsidRPr="001E455C">
        <w:rPr>
          <w:rFonts w:asciiTheme="majorHAnsi" w:hAnsiTheme="majorHAnsi" w:cstheme="majorHAnsi"/>
        </w:rPr>
        <w:t>flourishes</w:t>
      </w:r>
      <w:r w:rsidR="00637A59">
        <w:rPr>
          <w:rFonts w:asciiTheme="majorHAnsi" w:hAnsiTheme="majorHAnsi" w:cstheme="majorHAnsi"/>
        </w:rPr>
        <w:t xml:space="preserve">. </w:t>
      </w:r>
      <w:r w:rsidRPr="001E455C">
        <w:rPr>
          <w:rFonts w:asciiTheme="majorHAnsi" w:hAnsiTheme="majorHAnsi" w:cstheme="majorHAnsi"/>
        </w:rPr>
        <w:t xml:space="preserve">For the most formal fashionable occasions, skilled stylists were engaged to weave the fresh flower and its bud into spectacular, towering, pouf headdresses. </w:t>
      </w:r>
      <w:r w:rsidR="00665ACD" w:rsidRPr="001E455C">
        <w:rPr>
          <w:rFonts w:asciiTheme="majorHAnsi" w:hAnsiTheme="majorHAnsi" w:cstheme="majorHAnsi"/>
        </w:rPr>
        <w:t xml:space="preserve">The popularity of real and artificial rose decorated hats, and from the twentieth century millinery crafted to resemble the </w:t>
      </w:r>
      <w:r w:rsidR="00195A42" w:rsidRPr="001E455C">
        <w:rPr>
          <w:rFonts w:asciiTheme="majorHAnsi" w:hAnsiTheme="majorHAnsi" w:cstheme="majorHAnsi"/>
        </w:rPr>
        <w:t xml:space="preserve">flower’s form </w:t>
      </w:r>
      <w:r w:rsidR="003C2FF7" w:rsidRPr="001E455C">
        <w:rPr>
          <w:rFonts w:asciiTheme="majorHAnsi" w:hAnsiTheme="majorHAnsi" w:cstheme="majorHAnsi"/>
        </w:rPr>
        <w:t>(</w:t>
      </w:r>
      <w:r w:rsidR="003C2FF7" w:rsidRPr="001E455C">
        <w:rPr>
          <w:rFonts w:asciiTheme="majorHAnsi" w:hAnsiTheme="majorHAnsi" w:cstheme="majorHAnsi"/>
          <w:b/>
          <w:bCs/>
        </w:rPr>
        <w:t>0502, 0755</w:t>
      </w:r>
      <w:r w:rsidR="003C2FF7" w:rsidRPr="001E455C">
        <w:rPr>
          <w:rFonts w:asciiTheme="majorHAnsi" w:hAnsiTheme="majorHAnsi" w:cstheme="majorHAnsi"/>
        </w:rPr>
        <w:t>)</w:t>
      </w:r>
      <w:r w:rsidR="00637A59">
        <w:rPr>
          <w:rFonts w:asciiTheme="majorHAnsi" w:hAnsiTheme="majorHAnsi" w:cstheme="majorHAnsi"/>
        </w:rPr>
        <w:t>,</w:t>
      </w:r>
      <w:r w:rsidR="003C2FF7" w:rsidRPr="001E455C">
        <w:rPr>
          <w:rFonts w:asciiTheme="majorHAnsi" w:hAnsiTheme="majorHAnsi" w:cstheme="majorHAnsi"/>
        </w:rPr>
        <w:t xml:space="preserve"> </w:t>
      </w:r>
      <w:r w:rsidR="00665ACD" w:rsidRPr="001E455C">
        <w:rPr>
          <w:rFonts w:asciiTheme="majorHAnsi" w:hAnsiTheme="majorHAnsi" w:cstheme="majorHAnsi"/>
        </w:rPr>
        <w:t>has never abated</w:t>
      </w:r>
      <w:r w:rsidR="003C2FF7" w:rsidRPr="001E455C">
        <w:rPr>
          <w:rFonts w:asciiTheme="majorHAnsi" w:hAnsiTheme="majorHAnsi" w:cstheme="majorHAnsi"/>
        </w:rPr>
        <w:t>.</w:t>
      </w:r>
      <w:r w:rsidR="00665ACD" w:rsidRPr="001E455C">
        <w:rPr>
          <w:rFonts w:asciiTheme="majorHAnsi" w:hAnsiTheme="majorHAnsi" w:cstheme="majorHAnsi"/>
        </w:rPr>
        <w:t xml:space="preserve"> </w:t>
      </w:r>
    </w:p>
    <w:p w14:paraId="659C3EDC" w14:textId="60D9147E" w:rsidR="00342448" w:rsidRPr="001E455C" w:rsidRDefault="00D613E6" w:rsidP="00342448">
      <w:pPr>
        <w:rPr>
          <w:rFonts w:asciiTheme="majorHAnsi" w:hAnsiTheme="majorHAnsi" w:cstheme="majorHAnsi"/>
        </w:rPr>
      </w:pPr>
      <w:r w:rsidRPr="001E455C">
        <w:rPr>
          <w:rFonts w:asciiTheme="majorHAnsi" w:hAnsiTheme="majorHAnsi" w:cstheme="majorHAnsi"/>
        </w:rPr>
        <w:lastRenderedPageBreak/>
        <w:t>Throughout the 19</w:t>
      </w:r>
      <w:r w:rsidRPr="001E455C">
        <w:rPr>
          <w:rFonts w:asciiTheme="majorHAnsi" w:hAnsiTheme="majorHAnsi" w:cstheme="majorHAnsi"/>
          <w:vertAlign w:val="superscript"/>
        </w:rPr>
        <w:t>th</w:t>
      </w:r>
      <w:r w:rsidRPr="001E455C">
        <w:rPr>
          <w:rFonts w:asciiTheme="majorHAnsi" w:hAnsiTheme="majorHAnsi" w:cstheme="majorHAnsi"/>
        </w:rPr>
        <w:t xml:space="preserve"> century, fashion’s depiction of the rose remained mostly naturalistic. By the </w:t>
      </w:r>
      <w:r w:rsidR="00637A59">
        <w:rPr>
          <w:rFonts w:asciiTheme="majorHAnsi" w:hAnsiTheme="majorHAnsi" w:cstheme="majorHAnsi"/>
        </w:rPr>
        <w:t>1850s</w:t>
      </w:r>
      <w:r w:rsidRPr="001E455C">
        <w:rPr>
          <w:rFonts w:asciiTheme="majorHAnsi" w:hAnsiTheme="majorHAnsi" w:cstheme="majorHAnsi"/>
        </w:rPr>
        <w:t>,</w:t>
      </w:r>
      <w:r w:rsidR="00637A59">
        <w:rPr>
          <w:rFonts w:asciiTheme="majorHAnsi" w:hAnsiTheme="majorHAnsi" w:cstheme="majorHAnsi"/>
        </w:rPr>
        <w:t xml:space="preserve"> the </w:t>
      </w:r>
      <w:r w:rsidRPr="001E455C">
        <w:rPr>
          <w:rFonts w:asciiTheme="majorHAnsi" w:hAnsiTheme="majorHAnsi" w:cstheme="majorHAnsi"/>
        </w:rPr>
        <w:t>Paris</w:t>
      </w:r>
      <w:r w:rsidR="00637A59">
        <w:rPr>
          <w:rFonts w:asciiTheme="majorHAnsi" w:hAnsiTheme="majorHAnsi" w:cstheme="majorHAnsi"/>
        </w:rPr>
        <w:t>ian</w:t>
      </w:r>
      <w:r w:rsidRPr="001E455C">
        <w:rPr>
          <w:rFonts w:asciiTheme="majorHAnsi" w:hAnsiTheme="majorHAnsi" w:cstheme="majorHAnsi"/>
        </w:rPr>
        <w:t xml:space="preserve"> haute couture industry was well-established, supported by a raft of highly specialised </w:t>
      </w:r>
      <w:r w:rsidR="00637A59">
        <w:rPr>
          <w:rFonts w:asciiTheme="majorHAnsi" w:hAnsiTheme="majorHAnsi" w:cstheme="majorHAnsi"/>
        </w:rPr>
        <w:t xml:space="preserve">craft workshops </w:t>
      </w:r>
      <w:r w:rsidRPr="001E455C">
        <w:rPr>
          <w:rFonts w:asciiTheme="majorHAnsi" w:hAnsiTheme="majorHAnsi" w:cstheme="majorHAnsi"/>
        </w:rPr>
        <w:t>supplying rose</w:t>
      </w:r>
      <w:r w:rsidR="0076001E" w:rsidRPr="001E455C">
        <w:rPr>
          <w:rFonts w:asciiTheme="majorHAnsi" w:hAnsiTheme="majorHAnsi" w:cstheme="majorHAnsi"/>
        </w:rPr>
        <w:t>-</w:t>
      </w:r>
      <w:r w:rsidRPr="001E455C">
        <w:rPr>
          <w:rFonts w:asciiTheme="majorHAnsi" w:hAnsiTheme="majorHAnsi" w:cstheme="majorHAnsi"/>
        </w:rPr>
        <w:t>patterned textiles</w:t>
      </w:r>
      <w:r w:rsidR="008948F2" w:rsidRPr="001E455C">
        <w:rPr>
          <w:rFonts w:asciiTheme="majorHAnsi" w:hAnsiTheme="majorHAnsi" w:cstheme="majorHAnsi"/>
        </w:rPr>
        <w:t xml:space="preserve"> and trimmings, </w:t>
      </w:r>
      <w:r w:rsidR="00AE0BD5" w:rsidRPr="001E455C">
        <w:rPr>
          <w:rFonts w:asciiTheme="majorHAnsi" w:hAnsiTheme="majorHAnsi" w:cstheme="majorHAnsi"/>
        </w:rPr>
        <w:t>embroider</w:t>
      </w:r>
      <w:r w:rsidR="00AE0BD5">
        <w:rPr>
          <w:rFonts w:asciiTheme="majorHAnsi" w:hAnsiTheme="majorHAnsi" w:cstheme="majorHAnsi"/>
        </w:rPr>
        <w:t>ies,</w:t>
      </w:r>
      <w:r w:rsidRPr="001E455C">
        <w:rPr>
          <w:rFonts w:asciiTheme="majorHAnsi" w:hAnsiTheme="majorHAnsi" w:cstheme="majorHAnsi"/>
        </w:rPr>
        <w:t xml:space="preserve"> and </w:t>
      </w:r>
      <w:r w:rsidR="0076001E" w:rsidRPr="001E455C">
        <w:rPr>
          <w:rFonts w:asciiTheme="majorHAnsi" w:hAnsiTheme="majorHAnsi" w:cstheme="majorHAnsi"/>
        </w:rPr>
        <w:t>fabric</w:t>
      </w:r>
      <w:r w:rsidRPr="001E455C">
        <w:rPr>
          <w:rFonts w:asciiTheme="majorHAnsi" w:hAnsiTheme="majorHAnsi" w:cstheme="majorHAnsi"/>
        </w:rPr>
        <w:t xml:space="preserve"> roses. The demand for </w:t>
      </w:r>
      <w:r w:rsidR="00392789" w:rsidRPr="001E455C">
        <w:rPr>
          <w:rFonts w:asciiTheme="majorHAnsi" w:hAnsiTheme="majorHAnsi" w:cstheme="majorHAnsi"/>
        </w:rPr>
        <w:t xml:space="preserve">artificial </w:t>
      </w:r>
      <w:r w:rsidRPr="001E455C">
        <w:rPr>
          <w:rFonts w:asciiTheme="majorHAnsi" w:hAnsiTheme="majorHAnsi" w:cstheme="majorHAnsi"/>
        </w:rPr>
        <w:t xml:space="preserve">roses – above all other flowers – was so consistently high that some workshops specialised in making just the flower or its bud. </w:t>
      </w:r>
      <w:r w:rsidR="00555DB8" w:rsidRPr="001E455C">
        <w:rPr>
          <w:rFonts w:asciiTheme="majorHAnsi" w:hAnsiTheme="majorHAnsi" w:cstheme="majorHAnsi"/>
        </w:rPr>
        <w:t xml:space="preserve">Flower </w:t>
      </w:r>
      <w:r w:rsidRPr="001E455C">
        <w:rPr>
          <w:rFonts w:asciiTheme="majorHAnsi" w:hAnsiTheme="majorHAnsi" w:cstheme="majorHAnsi"/>
        </w:rPr>
        <w:t>makers</w:t>
      </w:r>
      <w:r w:rsidR="00555DB8" w:rsidRPr="001E455C">
        <w:rPr>
          <w:rFonts w:asciiTheme="majorHAnsi" w:hAnsiTheme="majorHAnsi" w:cstheme="majorHAnsi"/>
        </w:rPr>
        <w:t xml:space="preserve"> </w:t>
      </w:r>
      <w:r w:rsidR="00330DA7" w:rsidRPr="001E455C">
        <w:rPr>
          <w:rFonts w:asciiTheme="majorHAnsi" w:hAnsiTheme="majorHAnsi" w:cstheme="majorHAnsi"/>
        </w:rPr>
        <w:t xml:space="preserve">(and sellers) </w:t>
      </w:r>
      <w:r w:rsidR="00555DB8" w:rsidRPr="001E455C">
        <w:rPr>
          <w:rFonts w:asciiTheme="majorHAnsi" w:hAnsiTheme="majorHAnsi" w:cstheme="majorHAnsi"/>
        </w:rPr>
        <w:t>were</w:t>
      </w:r>
      <w:r w:rsidRPr="001E455C">
        <w:rPr>
          <w:rFonts w:asciiTheme="majorHAnsi" w:hAnsiTheme="majorHAnsi" w:cstheme="majorHAnsi"/>
        </w:rPr>
        <w:t xml:space="preserve"> </w:t>
      </w:r>
      <w:r w:rsidR="00330DA7" w:rsidRPr="001E455C">
        <w:rPr>
          <w:rFonts w:asciiTheme="majorHAnsi" w:hAnsiTheme="majorHAnsi" w:cstheme="majorHAnsi"/>
        </w:rPr>
        <w:t xml:space="preserve">both castigated and </w:t>
      </w:r>
      <w:r w:rsidRPr="001E455C">
        <w:rPr>
          <w:rFonts w:asciiTheme="majorHAnsi" w:hAnsiTheme="majorHAnsi" w:cstheme="majorHAnsi"/>
        </w:rPr>
        <w:t>romanticised</w:t>
      </w:r>
      <w:r w:rsidR="00386B4C" w:rsidRPr="001E455C">
        <w:rPr>
          <w:rFonts w:asciiTheme="majorHAnsi" w:hAnsiTheme="majorHAnsi" w:cstheme="majorHAnsi"/>
        </w:rPr>
        <w:t xml:space="preserve"> </w:t>
      </w:r>
      <w:r w:rsidR="00330DA7" w:rsidRPr="001E455C">
        <w:rPr>
          <w:rFonts w:asciiTheme="majorHAnsi" w:hAnsiTheme="majorHAnsi" w:cstheme="majorHAnsi"/>
        </w:rPr>
        <w:t>(</w:t>
      </w:r>
      <w:r w:rsidR="00330DA7" w:rsidRPr="001E455C">
        <w:rPr>
          <w:rFonts w:asciiTheme="majorHAnsi" w:hAnsiTheme="majorHAnsi" w:cstheme="majorHAnsi"/>
          <w:b/>
          <w:bCs/>
        </w:rPr>
        <w:t>0424</w:t>
      </w:r>
      <w:r w:rsidR="00330DA7" w:rsidRPr="001E455C">
        <w:rPr>
          <w:rFonts w:asciiTheme="majorHAnsi" w:hAnsiTheme="majorHAnsi" w:cstheme="majorHAnsi"/>
        </w:rPr>
        <w:t xml:space="preserve">); </w:t>
      </w:r>
      <w:r w:rsidRPr="001E455C">
        <w:rPr>
          <w:rFonts w:asciiTheme="majorHAnsi" w:hAnsiTheme="majorHAnsi" w:cstheme="majorHAnsi"/>
        </w:rPr>
        <w:t>within art and popular culture</w:t>
      </w:r>
      <w:r w:rsidR="00330DA7" w:rsidRPr="001E455C">
        <w:rPr>
          <w:rFonts w:asciiTheme="majorHAnsi" w:hAnsiTheme="majorHAnsi" w:cstheme="majorHAnsi"/>
        </w:rPr>
        <w:t>.</w:t>
      </w:r>
      <w:r w:rsidRPr="001E455C">
        <w:rPr>
          <w:rFonts w:asciiTheme="majorHAnsi" w:hAnsiTheme="majorHAnsi" w:cstheme="majorHAnsi"/>
        </w:rPr>
        <w:t xml:space="preserve"> In London a </w:t>
      </w:r>
      <w:r w:rsidR="00600642" w:rsidRPr="001E455C">
        <w:rPr>
          <w:rFonts w:asciiTheme="majorHAnsi" w:hAnsiTheme="majorHAnsi" w:cstheme="majorHAnsi"/>
        </w:rPr>
        <w:t>charity called Grooms prov</w:t>
      </w:r>
      <w:r w:rsidR="005C65F0" w:rsidRPr="001E455C">
        <w:rPr>
          <w:rFonts w:asciiTheme="majorHAnsi" w:hAnsiTheme="majorHAnsi" w:cstheme="majorHAnsi"/>
        </w:rPr>
        <w:t xml:space="preserve">ided </w:t>
      </w:r>
      <w:r w:rsidR="00526576" w:rsidRPr="001E455C">
        <w:rPr>
          <w:rFonts w:asciiTheme="majorHAnsi" w:hAnsiTheme="majorHAnsi" w:cstheme="majorHAnsi"/>
        </w:rPr>
        <w:t xml:space="preserve">training, </w:t>
      </w:r>
      <w:r w:rsidR="00AE0BD5" w:rsidRPr="001E455C">
        <w:rPr>
          <w:rFonts w:asciiTheme="majorHAnsi" w:hAnsiTheme="majorHAnsi" w:cstheme="majorHAnsi"/>
        </w:rPr>
        <w:t>work,</w:t>
      </w:r>
      <w:r w:rsidR="00526576" w:rsidRPr="001E455C">
        <w:rPr>
          <w:rFonts w:asciiTheme="majorHAnsi" w:hAnsiTheme="majorHAnsi" w:cstheme="majorHAnsi"/>
        </w:rPr>
        <w:t xml:space="preserve"> and a home</w:t>
      </w:r>
      <w:r w:rsidRPr="001E455C">
        <w:rPr>
          <w:rFonts w:asciiTheme="majorHAnsi" w:hAnsiTheme="majorHAnsi" w:cstheme="majorHAnsi"/>
        </w:rPr>
        <w:t xml:space="preserve"> </w:t>
      </w:r>
      <w:r w:rsidR="00526576" w:rsidRPr="001E455C">
        <w:rPr>
          <w:rFonts w:asciiTheme="majorHAnsi" w:hAnsiTheme="majorHAnsi" w:cstheme="majorHAnsi"/>
        </w:rPr>
        <w:t xml:space="preserve">for women </w:t>
      </w:r>
      <w:r w:rsidRPr="001E455C">
        <w:rPr>
          <w:rFonts w:asciiTheme="majorHAnsi" w:hAnsiTheme="majorHAnsi" w:cstheme="majorHAnsi"/>
        </w:rPr>
        <w:t>with disabilities</w:t>
      </w:r>
      <w:r w:rsidR="00637A59">
        <w:rPr>
          <w:rFonts w:asciiTheme="majorHAnsi" w:hAnsiTheme="majorHAnsi" w:cstheme="majorHAnsi"/>
        </w:rPr>
        <w:t>; they</w:t>
      </w:r>
      <w:r w:rsidR="005C65F0" w:rsidRPr="001E455C">
        <w:rPr>
          <w:rFonts w:asciiTheme="majorHAnsi" w:hAnsiTheme="majorHAnsi" w:cstheme="majorHAnsi"/>
        </w:rPr>
        <w:t xml:space="preserve"> </w:t>
      </w:r>
      <w:r w:rsidR="00F10D01" w:rsidRPr="001E455C">
        <w:rPr>
          <w:rFonts w:asciiTheme="majorHAnsi" w:hAnsiTheme="majorHAnsi" w:cstheme="majorHAnsi"/>
        </w:rPr>
        <w:t>supplied</w:t>
      </w:r>
      <w:r w:rsidRPr="001E455C">
        <w:rPr>
          <w:rFonts w:asciiTheme="majorHAnsi" w:hAnsiTheme="majorHAnsi" w:cstheme="majorHAnsi"/>
        </w:rPr>
        <w:t xml:space="preserve"> the rose pins </w:t>
      </w:r>
      <w:r w:rsidR="001B1BA0" w:rsidRPr="001E455C">
        <w:rPr>
          <w:rFonts w:asciiTheme="majorHAnsi" w:hAnsiTheme="majorHAnsi" w:cstheme="majorHAnsi"/>
        </w:rPr>
        <w:t xml:space="preserve">sold by the </w:t>
      </w:r>
      <w:r w:rsidRPr="001E455C">
        <w:rPr>
          <w:rFonts w:asciiTheme="majorHAnsi" w:hAnsiTheme="majorHAnsi" w:cstheme="majorHAnsi"/>
        </w:rPr>
        <w:t>Alexandra Rose</w:t>
      </w:r>
      <w:r w:rsidR="0067564F" w:rsidRPr="001E455C">
        <w:rPr>
          <w:rFonts w:asciiTheme="majorHAnsi" w:hAnsiTheme="majorHAnsi" w:cstheme="majorHAnsi"/>
        </w:rPr>
        <w:t xml:space="preserve"> </w:t>
      </w:r>
      <w:r w:rsidR="003C2FF7" w:rsidRPr="001E455C">
        <w:rPr>
          <w:rFonts w:asciiTheme="majorHAnsi" w:hAnsiTheme="majorHAnsi" w:cstheme="majorHAnsi"/>
        </w:rPr>
        <w:t>Charity</w:t>
      </w:r>
      <w:r w:rsidR="00637A59">
        <w:rPr>
          <w:rFonts w:asciiTheme="majorHAnsi" w:hAnsiTheme="majorHAnsi" w:cstheme="majorHAnsi"/>
        </w:rPr>
        <w:t xml:space="preserve"> (est. 1912)</w:t>
      </w:r>
      <w:r w:rsidR="003C2FF7" w:rsidRPr="001E455C">
        <w:rPr>
          <w:rFonts w:asciiTheme="majorHAnsi" w:hAnsiTheme="majorHAnsi" w:cstheme="majorHAnsi"/>
        </w:rPr>
        <w:t xml:space="preserve"> </w:t>
      </w:r>
      <w:r w:rsidR="0067564F" w:rsidRPr="001E455C">
        <w:rPr>
          <w:rFonts w:asciiTheme="majorHAnsi" w:hAnsiTheme="majorHAnsi" w:cstheme="majorHAnsi"/>
          <w:b/>
          <w:bCs/>
        </w:rPr>
        <w:t>(</w:t>
      </w:r>
      <w:r w:rsidR="002519CB" w:rsidRPr="001E455C">
        <w:rPr>
          <w:rFonts w:asciiTheme="majorHAnsi" w:hAnsiTheme="majorHAnsi" w:cstheme="majorHAnsi"/>
          <w:b/>
          <w:bCs/>
        </w:rPr>
        <w:t>0764)</w:t>
      </w:r>
      <w:r w:rsidR="002519CB" w:rsidRPr="001E455C">
        <w:rPr>
          <w:rFonts w:asciiTheme="majorHAnsi" w:hAnsiTheme="majorHAnsi" w:cstheme="majorHAnsi"/>
        </w:rPr>
        <w:t>.</w:t>
      </w:r>
    </w:p>
    <w:p w14:paraId="19165E0C" w14:textId="2C87B846" w:rsidR="006D7E5D" w:rsidRDefault="00607211" w:rsidP="006D7E5D">
      <w:pPr>
        <w:rPr>
          <w:rFonts w:asciiTheme="majorHAnsi" w:hAnsiTheme="majorHAnsi" w:cstheme="majorHAnsi"/>
        </w:rPr>
      </w:pPr>
      <w:r>
        <w:rPr>
          <w:rFonts w:asciiTheme="majorHAnsi" w:hAnsiTheme="majorHAnsi" w:cstheme="majorHAnsi"/>
        </w:rPr>
        <w:t xml:space="preserve">Leading Paris haute couturier </w:t>
      </w:r>
      <w:r w:rsidR="00FC5ECA" w:rsidRPr="001E455C">
        <w:rPr>
          <w:rFonts w:asciiTheme="majorHAnsi" w:hAnsiTheme="majorHAnsi" w:cstheme="majorHAnsi"/>
        </w:rPr>
        <w:t>Charles Frederick Worth</w:t>
      </w:r>
      <w:r>
        <w:rPr>
          <w:rFonts w:asciiTheme="majorHAnsi" w:hAnsiTheme="majorHAnsi" w:cstheme="majorHAnsi"/>
        </w:rPr>
        <w:t xml:space="preserve"> (est. </w:t>
      </w:r>
      <w:r w:rsidR="00AE0BD5">
        <w:rPr>
          <w:rFonts w:asciiTheme="majorHAnsi" w:hAnsiTheme="majorHAnsi" w:cstheme="majorHAnsi"/>
        </w:rPr>
        <w:t xml:space="preserve">1858) </w:t>
      </w:r>
      <w:r>
        <w:rPr>
          <w:rFonts w:asciiTheme="majorHAnsi" w:hAnsiTheme="majorHAnsi" w:cstheme="majorHAnsi"/>
        </w:rPr>
        <w:t>e</w:t>
      </w:r>
      <w:r w:rsidR="003146A8" w:rsidRPr="001E455C">
        <w:rPr>
          <w:rFonts w:asciiTheme="majorHAnsi" w:hAnsiTheme="majorHAnsi" w:cstheme="majorHAnsi"/>
        </w:rPr>
        <w:t xml:space="preserve">njoyed international demand for </w:t>
      </w:r>
      <w:r w:rsidR="00AE0BD5">
        <w:rPr>
          <w:rFonts w:asciiTheme="majorHAnsi" w:hAnsiTheme="majorHAnsi" w:cstheme="majorHAnsi"/>
        </w:rPr>
        <w:t xml:space="preserve">his </w:t>
      </w:r>
      <w:r w:rsidR="003C2FF7" w:rsidRPr="001E455C">
        <w:rPr>
          <w:rFonts w:asciiTheme="majorHAnsi" w:hAnsiTheme="majorHAnsi" w:cstheme="majorHAnsi"/>
        </w:rPr>
        <w:t>designs</w:t>
      </w:r>
      <w:r w:rsidR="00AE0BD5">
        <w:rPr>
          <w:rFonts w:asciiTheme="majorHAnsi" w:hAnsiTheme="majorHAnsi" w:cstheme="majorHAnsi"/>
        </w:rPr>
        <w:t>, many of which were no</w:t>
      </w:r>
      <w:r w:rsidR="003C2FF7" w:rsidRPr="001E455C">
        <w:rPr>
          <w:rFonts w:asciiTheme="majorHAnsi" w:hAnsiTheme="majorHAnsi" w:cstheme="majorHAnsi"/>
        </w:rPr>
        <w:t>tably</w:t>
      </w:r>
      <w:r w:rsidR="003146A8" w:rsidRPr="001E455C">
        <w:rPr>
          <w:rFonts w:asciiTheme="majorHAnsi" w:hAnsiTheme="majorHAnsi" w:cstheme="majorHAnsi"/>
        </w:rPr>
        <w:t xml:space="preserve"> floriate</w:t>
      </w:r>
      <w:r w:rsidR="00AE0BD5">
        <w:rPr>
          <w:rFonts w:asciiTheme="majorHAnsi" w:hAnsiTheme="majorHAnsi" w:cstheme="majorHAnsi"/>
        </w:rPr>
        <w:t>, including an 1882</w:t>
      </w:r>
      <w:r w:rsidR="00966B09" w:rsidRPr="001E455C">
        <w:rPr>
          <w:rFonts w:asciiTheme="majorHAnsi" w:hAnsiTheme="majorHAnsi" w:cstheme="majorHAnsi"/>
        </w:rPr>
        <w:t xml:space="preserve"> silk</w:t>
      </w:r>
      <w:r w:rsidR="00F8379C" w:rsidRPr="001E455C">
        <w:rPr>
          <w:rFonts w:asciiTheme="majorHAnsi" w:hAnsiTheme="majorHAnsi" w:cstheme="majorHAnsi"/>
        </w:rPr>
        <w:t xml:space="preserve"> </w:t>
      </w:r>
      <w:r w:rsidR="00966B09" w:rsidRPr="001E455C">
        <w:rPr>
          <w:rFonts w:asciiTheme="majorHAnsi" w:hAnsiTheme="majorHAnsi" w:cstheme="majorHAnsi"/>
        </w:rPr>
        <w:t>evening gown</w:t>
      </w:r>
      <w:r w:rsidR="00AE0BD5">
        <w:rPr>
          <w:rFonts w:asciiTheme="majorHAnsi" w:hAnsiTheme="majorHAnsi" w:cstheme="majorHAnsi"/>
        </w:rPr>
        <w:t>,</w:t>
      </w:r>
      <w:r w:rsidR="00293621" w:rsidRPr="001E455C">
        <w:rPr>
          <w:rFonts w:asciiTheme="majorHAnsi" w:hAnsiTheme="majorHAnsi" w:cstheme="majorHAnsi"/>
        </w:rPr>
        <w:t xml:space="preserve"> ornamented with</w:t>
      </w:r>
      <w:r w:rsidR="00AE0BD5">
        <w:rPr>
          <w:rFonts w:asciiTheme="majorHAnsi" w:hAnsiTheme="majorHAnsi" w:cstheme="majorHAnsi"/>
        </w:rPr>
        <w:t xml:space="preserve"> a corsage and swag of silk roses </w:t>
      </w:r>
      <w:r w:rsidR="00D613E6" w:rsidRPr="001E455C">
        <w:rPr>
          <w:rFonts w:asciiTheme="majorHAnsi" w:hAnsiTheme="majorHAnsi" w:cstheme="majorHAnsi"/>
          <w:b/>
          <w:bCs/>
        </w:rPr>
        <w:t>(0805)</w:t>
      </w:r>
      <w:r w:rsidR="00D613E6" w:rsidRPr="001E455C">
        <w:rPr>
          <w:rFonts w:asciiTheme="majorHAnsi" w:hAnsiTheme="majorHAnsi" w:cstheme="majorHAnsi"/>
        </w:rPr>
        <w:t xml:space="preserve">. </w:t>
      </w:r>
      <w:r w:rsidR="00AE0BD5">
        <w:rPr>
          <w:rFonts w:asciiTheme="majorHAnsi" w:hAnsiTheme="majorHAnsi" w:cstheme="majorHAnsi"/>
        </w:rPr>
        <w:t xml:space="preserve">Designers also created gowns </w:t>
      </w:r>
      <w:r w:rsidR="0025018B" w:rsidRPr="001E455C">
        <w:rPr>
          <w:rFonts w:asciiTheme="majorHAnsi" w:hAnsiTheme="majorHAnsi" w:cstheme="majorHAnsi"/>
        </w:rPr>
        <w:t xml:space="preserve">seemingly plain gowns </w:t>
      </w:r>
      <w:r w:rsidR="00AE0BD5">
        <w:rPr>
          <w:rFonts w:asciiTheme="majorHAnsi" w:hAnsiTheme="majorHAnsi" w:cstheme="majorHAnsi"/>
        </w:rPr>
        <w:t>as</w:t>
      </w:r>
      <w:r w:rsidR="0025018B" w:rsidRPr="001E455C">
        <w:rPr>
          <w:rFonts w:asciiTheme="majorHAnsi" w:hAnsiTheme="majorHAnsi" w:cstheme="majorHAnsi"/>
        </w:rPr>
        <w:t xml:space="preserve"> </w:t>
      </w:r>
      <w:r w:rsidR="00AE0BD5">
        <w:rPr>
          <w:rFonts w:asciiTheme="majorHAnsi" w:hAnsiTheme="majorHAnsi" w:cstheme="majorHAnsi"/>
        </w:rPr>
        <w:t xml:space="preserve">a </w:t>
      </w:r>
      <w:r w:rsidR="0025018B" w:rsidRPr="001E455C">
        <w:rPr>
          <w:rFonts w:asciiTheme="majorHAnsi" w:hAnsiTheme="majorHAnsi" w:cstheme="majorHAnsi"/>
        </w:rPr>
        <w:t>foil for the most magnificent rose-themed jewellery (</w:t>
      </w:r>
      <w:r w:rsidR="0025018B" w:rsidRPr="001E455C">
        <w:rPr>
          <w:rFonts w:asciiTheme="majorHAnsi" w:hAnsiTheme="majorHAnsi" w:cstheme="majorHAnsi"/>
          <w:b/>
          <w:bCs/>
        </w:rPr>
        <w:t>0509, 0793, 0794, 0810</w:t>
      </w:r>
      <w:r w:rsidR="0025018B" w:rsidRPr="001E455C">
        <w:rPr>
          <w:rFonts w:asciiTheme="majorHAnsi" w:hAnsiTheme="majorHAnsi" w:cstheme="majorHAnsi"/>
        </w:rPr>
        <w:t>). A Tiffany lapel watch dating from 1889, takes the form of an enamel and diamond pink rose and bud (</w:t>
      </w:r>
      <w:r w:rsidR="0025018B" w:rsidRPr="001E455C">
        <w:rPr>
          <w:rFonts w:asciiTheme="majorHAnsi" w:hAnsiTheme="majorHAnsi" w:cstheme="majorHAnsi"/>
          <w:b/>
          <w:bCs/>
        </w:rPr>
        <w:t>0298</w:t>
      </w:r>
      <w:r w:rsidR="0025018B" w:rsidRPr="001E455C">
        <w:rPr>
          <w:rFonts w:asciiTheme="majorHAnsi" w:hAnsiTheme="majorHAnsi" w:cstheme="majorHAnsi"/>
        </w:rPr>
        <w:t>).</w:t>
      </w:r>
      <w:r w:rsidR="006D7E5D" w:rsidRPr="006D7E5D">
        <w:rPr>
          <w:rFonts w:asciiTheme="majorHAnsi" w:hAnsiTheme="majorHAnsi" w:cstheme="majorHAnsi"/>
        </w:rPr>
        <w:t xml:space="preserve"> </w:t>
      </w:r>
      <w:r w:rsidR="006D7E5D" w:rsidRPr="001E455C">
        <w:rPr>
          <w:rFonts w:asciiTheme="majorHAnsi" w:hAnsiTheme="majorHAnsi" w:cstheme="majorHAnsi"/>
        </w:rPr>
        <w:t>During the 19</w:t>
      </w:r>
      <w:r w:rsidR="006D7E5D" w:rsidRPr="001E455C">
        <w:rPr>
          <w:rFonts w:asciiTheme="majorHAnsi" w:hAnsiTheme="majorHAnsi" w:cstheme="majorHAnsi"/>
          <w:vertAlign w:val="superscript"/>
        </w:rPr>
        <w:t>th</w:t>
      </w:r>
      <w:r w:rsidR="006D7E5D" w:rsidRPr="001E455C">
        <w:rPr>
          <w:rFonts w:asciiTheme="majorHAnsi" w:hAnsiTheme="majorHAnsi" w:cstheme="majorHAnsi"/>
        </w:rPr>
        <w:t xml:space="preserve"> centur</w:t>
      </w:r>
      <w:r w:rsidR="006D7E5D">
        <w:rPr>
          <w:rFonts w:asciiTheme="majorHAnsi" w:hAnsiTheme="majorHAnsi" w:cstheme="majorHAnsi"/>
        </w:rPr>
        <w:t>y</w:t>
      </w:r>
      <w:r w:rsidR="006D7E5D" w:rsidRPr="001E455C">
        <w:rPr>
          <w:rFonts w:asciiTheme="majorHAnsi" w:hAnsiTheme="majorHAnsi" w:cstheme="majorHAnsi"/>
        </w:rPr>
        <w:t xml:space="preserve"> rose decoration on menswear </w:t>
      </w:r>
      <w:r w:rsidR="006D7E5D">
        <w:rPr>
          <w:rFonts w:asciiTheme="majorHAnsi" w:hAnsiTheme="majorHAnsi" w:cstheme="majorHAnsi"/>
        </w:rPr>
        <w:t>was</w:t>
      </w:r>
      <w:r w:rsidR="006D7E5D" w:rsidRPr="001E455C">
        <w:rPr>
          <w:rFonts w:asciiTheme="majorHAnsi" w:hAnsiTheme="majorHAnsi" w:cstheme="majorHAnsi"/>
        </w:rPr>
        <w:t xml:space="preserve"> discrete, mostly confined to waistcoats, braces, </w:t>
      </w:r>
      <w:r w:rsidR="00AE0BD5" w:rsidRPr="001E455C">
        <w:rPr>
          <w:rFonts w:asciiTheme="majorHAnsi" w:hAnsiTheme="majorHAnsi" w:cstheme="majorHAnsi"/>
        </w:rPr>
        <w:t>handkerchie</w:t>
      </w:r>
      <w:r w:rsidR="00AE0BD5">
        <w:rPr>
          <w:rFonts w:asciiTheme="majorHAnsi" w:hAnsiTheme="majorHAnsi" w:cstheme="majorHAnsi"/>
        </w:rPr>
        <w:t>fs,</w:t>
      </w:r>
      <w:r w:rsidR="006D7E5D">
        <w:rPr>
          <w:rFonts w:asciiTheme="majorHAnsi" w:hAnsiTheme="majorHAnsi" w:cstheme="majorHAnsi"/>
        </w:rPr>
        <w:t xml:space="preserve"> and</w:t>
      </w:r>
      <w:r w:rsidR="006D7E5D" w:rsidRPr="001E455C">
        <w:rPr>
          <w:rFonts w:asciiTheme="majorHAnsi" w:hAnsiTheme="majorHAnsi" w:cstheme="majorHAnsi"/>
        </w:rPr>
        <w:t xml:space="preserve"> smoking accessories. A flamboyant dresser may have donned a rose embroidered silk velvet smoking jacket and/or cap in the private spaces of his home or club. Most profuse was a rose embroidered waistcoat worn by a fashionable groom. </w:t>
      </w:r>
    </w:p>
    <w:p w14:paraId="46B13A9C" w14:textId="0194F326" w:rsidR="006D7E5D" w:rsidRDefault="006D7E5D" w:rsidP="006D7E5D">
      <w:pPr>
        <w:rPr>
          <w:rFonts w:asciiTheme="majorHAnsi" w:hAnsiTheme="majorHAnsi" w:cstheme="majorHAnsi"/>
        </w:rPr>
      </w:pPr>
      <w:r w:rsidRPr="001E455C">
        <w:rPr>
          <w:rFonts w:asciiTheme="majorHAnsi" w:hAnsiTheme="majorHAnsi" w:cstheme="majorHAnsi"/>
        </w:rPr>
        <w:t xml:space="preserve">Roses are central to the ceremonies and ceremonial dress worn for rites of passage from birth to death. It is here that  the various cultural and symbolic meanings attributed to the colour of the petals is most pronounced. For some white and pale pink are associated with debutantes and brides and black (although there are no truly black roses in nature, just deepest purple) for mourning dress and jewellery. </w:t>
      </w:r>
      <w:r>
        <w:rPr>
          <w:rFonts w:asciiTheme="majorHAnsi" w:hAnsiTheme="majorHAnsi" w:cstheme="majorHAnsi"/>
        </w:rPr>
        <w:t>Subsequently, t</w:t>
      </w:r>
      <w:r w:rsidRPr="001E455C">
        <w:rPr>
          <w:rFonts w:asciiTheme="majorHAnsi" w:hAnsiTheme="majorHAnsi" w:cstheme="majorHAnsi"/>
        </w:rPr>
        <w:t>he</w:t>
      </w:r>
      <w:r w:rsidRPr="001E455C">
        <w:rPr>
          <w:rFonts w:asciiTheme="majorHAnsi" w:hAnsiTheme="majorHAnsi" w:cstheme="majorHAnsi"/>
          <w:kern w:val="0"/>
          <w14:ligatures w14:val="none"/>
        </w:rPr>
        <w:t xml:space="preserve"> black rose has come to acquire a glamorous and/or transgressive allure. It also feeds into subcultural (particularly Goth) style and</w:t>
      </w:r>
      <w:r>
        <w:rPr>
          <w:rFonts w:asciiTheme="majorHAnsi" w:hAnsiTheme="majorHAnsi" w:cstheme="majorHAnsi"/>
          <w:kern w:val="0"/>
          <w14:ligatures w14:val="none"/>
        </w:rPr>
        <w:t xml:space="preserve"> inspired Thom Brown’s 2024 black pebble leather bag formed in the shape of a rose flower on its stalk (</w:t>
      </w:r>
      <w:r w:rsidRPr="006D7E5D">
        <w:rPr>
          <w:rFonts w:asciiTheme="majorHAnsi" w:hAnsiTheme="majorHAnsi" w:cstheme="majorHAnsi"/>
          <w:b/>
          <w:bCs/>
          <w:kern w:val="0"/>
          <w14:ligatures w14:val="none"/>
        </w:rPr>
        <w:t>0514</w:t>
      </w:r>
      <w:r>
        <w:rPr>
          <w:rFonts w:asciiTheme="majorHAnsi" w:hAnsiTheme="majorHAnsi" w:cstheme="majorHAnsi"/>
          <w:kern w:val="0"/>
          <w14:ligatures w14:val="none"/>
        </w:rPr>
        <w:t xml:space="preserve">). </w:t>
      </w:r>
      <w:r w:rsidRPr="001E455C">
        <w:rPr>
          <w:rFonts w:asciiTheme="majorHAnsi" w:hAnsiTheme="majorHAnsi" w:cstheme="majorHAnsi"/>
        </w:rPr>
        <w:t>The impossible blue rose, beloved of late 19</w:t>
      </w:r>
      <w:r w:rsidRPr="001E455C">
        <w:rPr>
          <w:rFonts w:asciiTheme="majorHAnsi" w:hAnsiTheme="majorHAnsi" w:cstheme="majorHAnsi"/>
          <w:vertAlign w:val="superscript"/>
        </w:rPr>
        <w:t>th</w:t>
      </w:r>
      <w:r w:rsidRPr="001E455C">
        <w:rPr>
          <w:rFonts w:asciiTheme="majorHAnsi" w:hAnsiTheme="majorHAnsi" w:cstheme="majorHAnsi"/>
        </w:rPr>
        <w:t xml:space="preserve"> century symbolists and decadents, retains traces of its renegade appeal.</w:t>
      </w:r>
    </w:p>
    <w:p w14:paraId="33CBAB65" w14:textId="77777777" w:rsidR="00550CD5" w:rsidRDefault="00550CD5" w:rsidP="00550CD5">
      <w:pPr>
        <w:rPr>
          <w:rFonts w:asciiTheme="majorHAnsi" w:hAnsiTheme="majorHAnsi" w:cstheme="majorHAnsi"/>
        </w:rPr>
      </w:pPr>
      <w:r w:rsidRPr="001E455C">
        <w:rPr>
          <w:rFonts w:asciiTheme="majorHAnsi" w:hAnsiTheme="majorHAnsi" w:cstheme="majorHAnsi"/>
        </w:rPr>
        <w:t>In religion, art, and literature humans – mostly females – have been personified as roses (</w:t>
      </w:r>
      <w:r w:rsidRPr="001E455C">
        <w:rPr>
          <w:rFonts w:asciiTheme="majorHAnsi" w:hAnsiTheme="majorHAnsi" w:cstheme="majorHAnsi"/>
          <w:b/>
          <w:bCs/>
        </w:rPr>
        <w:t>0487</w:t>
      </w:r>
      <w:r w:rsidRPr="001E455C">
        <w:rPr>
          <w:rFonts w:asciiTheme="majorHAnsi" w:hAnsiTheme="majorHAnsi" w:cstheme="majorHAnsi"/>
        </w:rPr>
        <w:t xml:space="preserve">). The Hindu deity Vishnu is said to have fashioned his wife Lakshmi from 108 large and 1,008 small red rose petals. Artist JJ Grandville depicted an exquisite rosy costumed wild and a cultivated rose in </w:t>
      </w:r>
      <w:r w:rsidRPr="001E455C">
        <w:rPr>
          <w:rFonts w:asciiTheme="majorHAnsi" w:hAnsiTheme="majorHAnsi" w:cstheme="majorHAnsi"/>
          <w:i/>
          <w:iCs/>
        </w:rPr>
        <w:t>Le Fleurs Animee</w:t>
      </w:r>
      <w:r w:rsidRPr="001E455C">
        <w:rPr>
          <w:rFonts w:asciiTheme="majorHAnsi" w:hAnsiTheme="majorHAnsi" w:cstheme="majorHAnsi"/>
        </w:rPr>
        <w:t xml:space="preserve"> (1830) (</w:t>
      </w:r>
      <w:r w:rsidRPr="001E455C">
        <w:rPr>
          <w:rFonts w:asciiTheme="majorHAnsi" w:hAnsiTheme="majorHAnsi" w:cstheme="majorHAnsi"/>
          <w:b/>
          <w:bCs/>
        </w:rPr>
        <w:t>0118</w:t>
      </w:r>
      <w:r w:rsidRPr="001E455C">
        <w:rPr>
          <w:rFonts w:asciiTheme="majorHAnsi" w:hAnsiTheme="majorHAnsi" w:cstheme="majorHAnsi"/>
        </w:rPr>
        <w:t xml:space="preserve">). Exceptionally in </w:t>
      </w:r>
      <w:r w:rsidRPr="001E455C">
        <w:rPr>
          <w:rFonts w:asciiTheme="majorHAnsi" w:hAnsiTheme="majorHAnsi" w:cstheme="majorHAnsi"/>
          <w:i/>
          <w:iCs/>
        </w:rPr>
        <w:t>Flora’s Feast: A Masque of Flowers</w:t>
      </w:r>
      <w:r w:rsidRPr="001E455C">
        <w:rPr>
          <w:rFonts w:asciiTheme="majorHAnsi" w:hAnsiTheme="majorHAnsi" w:cstheme="majorHAnsi"/>
        </w:rPr>
        <w:t xml:space="preserve"> (1889) Walter Crane, socialist and radical dress reform supporter, illustrated two wild roses, clad in near-matching pale pink thorny dresses and rosehip-red mules, as male and queer. </w:t>
      </w:r>
      <w:r>
        <w:rPr>
          <w:rFonts w:asciiTheme="majorHAnsi" w:hAnsiTheme="majorHAnsi" w:cstheme="majorHAnsi"/>
        </w:rPr>
        <w:t xml:space="preserve"> </w:t>
      </w:r>
      <w:r w:rsidRPr="001E455C">
        <w:rPr>
          <w:rFonts w:asciiTheme="majorHAnsi" w:hAnsiTheme="majorHAnsi" w:cstheme="majorHAnsi"/>
        </w:rPr>
        <w:t xml:space="preserve">In life, humans have costumed as roses for fancy dress parties, whilst on stage, Vaslav Nijinsky famously personified the spirit of the rose in the Ballets Russe production </w:t>
      </w:r>
      <w:r w:rsidRPr="001E455C">
        <w:rPr>
          <w:rFonts w:asciiTheme="majorHAnsi" w:hAnsiTheme="majorHAnsi" w:cstheme="majorHAnsi"/>
          <w:i/>
          <w:iCs/>
        </w:rPr>
        <w:t xml:space="preserve">Le Spectre de la Rose </w:t>
      </w:r>
      <w:r w:rsidRPr="001E455C">
        <w:rPr>
          <w:rFonts w:asciiTheme="majorHAnsi" w:hAnsiTheme="majorHAnsi" w:cstheme="majorHAnsi"/>
        </w:rPr>
        <w:t>(1911), costumed by Léon Bakst. (</w:t>
      </w:r>
      <w:r w:rsidRPr="001E455C">
        <w:rPr>
          <w:rFonts w:asciiTheme="majorHAnsi" w:hAnsiTheme="majorHAnsi" w:cstheme="majorHAnsi"/>
          <w:b/>
          <w:bCs/>
        </w:rPr>
        <w:t>0243</w:t>
      </w:r>
      <w:r w:rsidRPr="001E455C">
        <w:rPr>
          <w:rFonts w:asciiTheme="majorHAnsi" w:hAnsiTheme="majorHAnsi" w:cstheme="majorHAnsi"/>
        </w:rPr>
        <w:t>)</w:t>
      </w:r>
      <w:r>
        <w:rPr>
          <w:rFonts w:asciiTheme="majorHAnsi" w:hAnsiTheme="majorHAnsi" w:cstheme="majorHAnsi"/>
        </w:rPr>
        <w:t xml:space="preserve">. </w:t>
      </w:r>
    </w:p>
    <w:p w14:paraId="277B1A2F" w14:textId="16135F69" w:rsidR="00550CD5" w:rsidRDefault="00550CD5" w:rsidP="00550CD5">
      <w:pPr>
        <w:rPr>
          <w:rFonts w:asciiTheme="majorHAnsi" w:hAnsiTheme="majorHAnsi" w:cstheme="majorHAnsi"/>
        </w:rPr>
      </w:pPr>
      <w:r w:rsidRPr="001E455C">
        <w:rPr>
          <w:rFonts w:asciiTheme="majorHAnsi" w:hAnsiTheme="majorHAnsi" w:cstheme="majorHAnsi"/>
        </w:rPr>
        <w:t>More recently</w:t>
      </w:r>
      <w:r w:rsidR="00606E33">
        <w:rPr>
          <w:rFonts w:asciiTheme="majorHAnsi" w:hAnsiTheme="majorHAnsi" w:cstheme="majorHAnsi"/>
        </w:rPr>
        <w:t xml:space="preserve"> and within fashion,</w:t>
      </w:r>
      <w:r w:rsidRPr="001E455C">
        <w:rPr>
          <w:rFonts w:asciiTheme="majorHAnsi" w:hAnsiTheme="majorHAnsi" w:cstheme="majorHAnsi"/>
        </w:rPr>
        <w:t xml:space="preserve"> a Lanvin perfume advertisement from 1945 comprised an illustrated </w:t>
      </w:r>
      <w:r w:rsidRPr="001E455C">
        <w:rPr>
          <w:rFonts w:asciiTheme="majorHAnsi" w:hAnsiTheme="majorHAnsi" w:cstheme="majorHAnsi"/>
          <w:i/>
          <w:iCs/>
        </w:rPr>
        <w:t>femme fleur</w:t>
      </w:r>
      <w:r w:rsidRPr="001E455C">
        <w:rPr>
          <w:rFonts w:asciiTheme="majorHAnsi" w:hAnsiTheme="majorHAnsi" w:cstheme="majorHAnsi"/>
        </w:rPr>
        <w:t xml:space="preserve"> (</w:t>
      </w:r>
      <w:r w:rsidRPr="001E455C">
        <w:rPr>
          <w:rFonts w:asciiTheme="majorHAnsi" w:hAnsiTheme="majorHAnsi" w:cstheme="majorHAnsi"/>
          <w:b/>
          <w:bCs/>
        </w:rPr>
        <w:t>0467</w:t>
      </w:r>
      <w:r w:rsidRPr="001E455C">
        <w:rPr>
          <w:rFonts w:asciiTheme="majorHAnsi" w:hAnsiTheme="majorHAnsi" w:cstheme="majorHAnsi"/>
        </w:rPr>
        <w:t xml:space="preserve">)  and </w:t>
      </w:r>
      <w:r>
        <w:rPr>
          <w:rFonts w:asciiTheme="majorHAnsi" w:hAnsiTheme="majorHAnsi" w:cstheme="majorHAnsi"/>
        </w:rPr>
        <w:t xml:space="preserve">in 1991 </w:t>
      </w:r>
      <w:r w:rsidRPr="001E455C">
        <w:rPr>
          <w:rFonts w:asciiTheme="majorHAnsi" w:hAnsiTheme="majorHAnsi" w:cstheme="majorHAnsi"/>
        </w:rPr>
        <w:t>fashion photographer Patrick Demarchelier portrayed supermodel Christy Turlington as a modern white rose (</w:t>
      </w:r>
      <w:r w:rsidRPr="001E455C">
        <w:rPr>
          <w:rFonts w:asciiTheme="majorHAnsi" w:hAnsiTheme="majorHAnsi" w:cstheme="majorHAnsi"/>
          <w:b/>
          <w:bCs/>
        </w:rPr>
        <w:t>0487</w:t>
      </w:r>
      <w:r w:rsidRPr="001E455C">
        <w:rPr>
          <w:rFonts w:asciiTheme="majorHAnsi" w:hAnsiTheme="majorHAnsi" w:cstheme="majorHAnsi"/>
        </w:rPr>
        <w:t xml:space="preserve">). Rei Kawakubo’s </w:t>
      </w:r>
      <w:r>
        <w:rPr>
          <w:rFonts w:asciiTheme="majorHAnsi" w:hAnsiTheme="majorHAnsi" w:cstheme="majorHAnsi"/>
        </w:rPr>
        <w:t xml:space="preserve">spring/summer 2015 </w:t>
      </w:r>
      <w:r w:rsidRPr="001E455C">
        <w:rPr>
          <w:rFonts w:asciiTheme="majorHAnsi" w:hAnsiTheme="majorHAnsi" w:cstheme="majorHAnsi"/>
        </w:rPr>
        <w:t>‘Blood and Roses’</w:t>
      </w:r>
      <w:r>
        <w:rPr>
          <w:rFonts w:asciiTheme="majorHAnsi" w:hAnsiTheme="majorHAnsi" w:cstheme="majorHAnsi"/>
        </w:rPr>
        <w:t xml:space="preserve"> fashion</w:t>
      </w:r>
      <w:r w:rsidRPr="001E455C">
        <w:rPr>
          <w:rFonts w:asciiTheme="majorHAnsi" w:hAnsiTheme="majorHAnsi" w:cstheme="majorHAnsi"/>
        </w:rPr>
        <w:t xml:space="preserve"> collection for Comme des Garçons </w:t>
      </w:r>
      <w:r>
        <w:rPr>
          <w:rFonts w:asciiTheme="majorHAnsi" w:hAnsiTheme="majorHAnsi" w:cstheme="majorHAnsi"/>
        </w:rPr>
        <w:t>(</w:t>
      </w:r>
      <w:r w:rsidRPr="00B641BE">
        <w:rPr>
          <w:rFonts w:asciiTheme="majorHAnsi" w:hAnsiTheme="majorHAnsi" w:cstheme="majorHAnsi"/>
          <w:b/>
          <w:bCs/>
        </w:rPr>
        <w:t>0017</w:t>
      </w:r>
      <w:r>
        <w:rPr>
          <w:rFonts w:asciiTheme="majorHAnsi" w:hAnsiTheme="majorHAnsi" w:cstheme="majorHAnsi"/>
        </w:rPr>
        <w:t>)</w:t>
      </w:r>
      <w:r w:rsidRPr="001E455C">
        <w:rPr>
          <w:rFonts w:asciiTheme="majorHAnsi" w:hAnsiTheme="majorHAnsi" w:cstheme="majorHAnsi"/>
        </w:rPr>
        <w:t xml:space="preserve"> </w:t>
      </w:r>
      <w:r>
        <w:rPr>
          <w:rFonts w:asciiTheme="majorHAnsi" w:hAnsiTheme="majorHAnsi" w:cstheme="majorHAnsi"/>
        </w:rPr>
        <w:t>featured dresses that took the form of roses.</w:t>
      </w:r>
      <w:r w:rsidRPr="00AE0BD5">
        <w:rPr>
          <w:rFonts w:asciiTheme="majorHAnsi" w:hAnsiTheme="majorHAnsi" w:cstheme="majorHAnsi"/>
        </w:rPr>
        <w:t xml:space="preserve"> </w:t>
      </w:r>
      <w:r w:rsidRPr="001E455C">
        <w:rPr>
          <w:rFonts w:asciiTheme="majorHAnsi" w:hAnsiTheme="majorHAnsi" w:cstheme="majorHAnsi"/>
        </w:rPr>
        <w:t>In 2018-19 designer Zac Posen, himself a keen gardener, collaborated with General Electric Additive to construct a striking 3-D printed red rose garment with moving petals, modelled by Jourdan Dunn at the 2019 Met Gala, the most fashionable of fashionable annual events.</w:t>
      </w:r>
      <w:r w:rsidRPr="00AE0BD5">
        <w:rPr>
          <w:rFonts w:asciiTheme="majorHAnsi" w:hAnsiTheme="majorHAnsi" w:cstheme="majorHAnsi"/>
        </w:rPr>
        <w:t xml:space="preserve"> </w:t>
      </w:r>
    </w:p>
    <w:p w14:paraId="001BE137" w14:textId="2FAF39F3" w:rsidR="00606E33" w:rsidRPr="001E455C" w:rsidRDefault="00606E33" w:rsidP="00606E33">
      <w:pPr>
        <w:rPr>
          <w:rFonts w:asciiTheme="majorHAnsi" w:hAnsiTheme="majorHAnsi" w:cstheme="majorHAnsi"/>
        </w:rPr>
      </w:pPr>
      <w:r w:rsidRPr="001E455C">
        <w:rPr>
          <w:rFonts w:asciiTheme="majorHAnsi" w:hAnsiTheme="majorHAnsi" w:cstheme="majorHAnsi"/>
        </w:rPr>
        <w:t>Since the dawn of the 20</w:t>
      </w:r>
      <w:r w:rsidRPr="001E455C">
        <w:rPr>
          <w:rFonts w:asciiTheme="majorHAnsi" w:hAnsiTheme="majorHAnsi" w:cstheme="majorHAnsi"/>
          <w:vertAlign w:val="superscript"/>
        </w:rPr>
        <w:t>th</w:t>
      </w:r>
      <w:r w:rsidRPr="001E455C">
        <w:rPr>
          <w:rFonts w:asciiTheme="majorHAnsi" w:hAnsiTheme="majorHAnsi" w:cstheme="majorHAnsi"/>
        </w:rPr>
        <w:t xml:space="preserve"> century, fashions portrayal of roses </w:t>
      </w:r>
      <w:r>
        <w:rPr>
          <w:rFonts w:asciiTheme="majorHAnsi" w:hAnsiTheme="majorHAnsi" w:cstheme="majorHAnsi"/>
        </w:rPr>
        <w:t xml:space="preserve">for textiles </w:t>
      </w:r>
      <w:r w:rsidRPr="001E455C">
        <w:rPr>
          <w:rFonts w:asciiTheme="majorHAnsi" w:hAnsiTheme="majorHAnsi" w:cstheme="majorHAnsi"/>
        </w:rPr>
        <w:t xml:space="preserve">has been abstracted, deconstructed, and stylised within a series of  design movements.  </w:t>
      </w:r>
      <w:r>
        <w:rPr>
          <w:rFonts w:asciiTheme="majorHAnsi" w:hAnsiTheme="majorHAnsi" w:cstheme="majorHAnsi"/>
        </w:rPr>
        <w:t xml:space="preserve">They include </w:t>
      </w:r>
      <w:r w:rsidRPr="001E455C">
        <w:rPr>
          <w:rFonts w:asciiTheme="majorHAnsi" w:hAnsiTheme="majorHAnsi" w:cstheme="majorHAnsi"/>
        </w:rPr>
        <w:t xml:space="preserve">Charles Rennie Macintosh’s </w:t>
      </w:r>
      <w:r>
        <w:rPr>
          <w:rFonts w:asciiTheme="majorHAnsi" w:hAnsiTheme="majorHAnsi" w:cstheme="majorHAnsi"/>
        </w:rPr>
        <w:t>Glasgow School a</w:t>
      </w:r>
      <w:r w:rsidRPr="001E455C">
        <w:rPr>
          <w:rFonts w:asciiTheme="majorHAnsi" w:hAnsiTheme="majorHAnsi" w:cstheme="majorHAnsi"/>
        </w:rPr>
        <w:t xml:space="preserve">rt Nouveau </w:t>
      </w:r>
      <w:r>
        <w:rPr>
          <w:rFonts w:asciiTheme="majorHAnsi" w:hAnsiTheme="majorHAnsi" w:cstheme="majorHAnsi"/>
        </w:rPr>
        <w:t>rose textile d</w:t>
      </w:r>
      <w:r w:rsidRPr="001E455C">
        <w:rPr>
          <w:rFonts w:asciiTheme="majorHAnsi" w:hAnsiTheme="majorHAnsi" w:cstheme="majorHAnsi"/>
        </w:rPr>
        <w:t xml:space="preserve">esigns </w:t>
      </w:r>
      <w:r w:rsidRPr="001E455C">
        <w:rPr>
          <w:rFonts w:asciiTheme="majorHAnsi" w:hAnsiTheme="majorHAnsi" w:cstheme="majorHAnsi"/>
          <w:b/>
          <w:bCs/>
        </w:rPr>
        <w:t xml:space="preserve">(0169); </w:t>
      </w:r>
      <w:r>
        <w:rPr>
          <w:rFonts w:asciiTheme="majorHAnsi" w:hAnsiTheme="majorHAnsi" w:cstheme="majorHAnsi"/>
        </w:rPr>
        <w:t xml:space="preserve">a cubist rose by </w:t>
      </w:r>
      <w:r w:rsidRPr="001E455C">
        <w:rPr>
          <w:rFonts w:asciiTheme="majorHAnsi" w:hAnsiTheme="majorHAnsi" w:cstheme="majorHAnsi"/>
        </w:rPr>
        <w:t>the Viennese Weiner Werkstatte (</w:t>
      </w:r>
      <w:r w:rsidRPr="001E455C">
        <w:rPr>
          <w:rFonts w:asciiTheme="majorHAnsi" w:hAnsiTheme="majorHAnsi" w:cstheme="majorHAnsi"/>
          <w:b/>
          <w:bCs/>
        </w:rPr>
        <w:t>0152</w:t>
      </w:r>
      <w:r w:rsidRPr="001E455C">
        <w:rPr>
          <w:rFonts w:asciiTheme="majorHAnsi" w:hAnsiTheme="majorHAnsi" w:cstheme="majorHAnsi"/>
        </w:rPr>
        <w:t>), Art Deco</w:t>
      </w:r>
      <w:r>
        <w:rPr>
          <w:rFonts w:asciiTheme="majorHAnsi" w:hAnsiTheme="majorHAnsi" w:cstheme="majorHAnsi"/>
        </w:rPr>
        <w:t xml:space="preserve"> rounded roses,</w:t>
      </w:r>
      <w:r w:rsidRPr="001E455C">
        <w:rPr>
          <w:rFonts w:asciiTheme="majorHAnsi" w:hAnsiTheme="majorHAnsi" w:cstheme="majorHAnsi"/>
        </w:rPr>
        <w:t xml:space="preserve"> </w:t>
      </w:r>
      <w:r>
        <w:rPr>
          <w:rFonts w:asciiTheme="majorHAnsi" w:hAnsiTheme="majorHAnsi" w:cstheme="majorHAnsi"/>
        </w:rPr>
        <w:t xml:space="preserve">illusory </w:t>
      </w:r>
      <w:r w:rsidRPr="001E455C">
        <w:rPr>
          <w:rFonts w:asciiTheme="majorHAnsi" w:hAnsiTheme="majorHAnsi" w:cstheme="majorHAnsi"/>
        </w:rPr>
        <w:t>surreal</w:t>
      </w:r>
      <w:r>
        <w:rPr>
          <w:rFonts w:asciiTheme="majorHAnsi" w:hAnsiTheme="majorHAnsi" w:cstheme="majorHAnsi"/>
        </w:rPr>
        <w:t xml:space="preserve"> ones  (</w:t>
      </w:r>
      <w:r w:rsidRPr="001E455C">
        <w:rPr>
          <w:rFonts w:asciiTheme="majorHAnsi" w:hAnsiTheme="majorHAnsi" w:cstheme="majorHAnsi"/>
          <w:b/>
          <w:bCs/>
        </w:rPr>
        <w:t>0202</w:t>
      </w:r>
      <w:r>
        <w:rPr>
          <w:rFonts w:asciiTheme="majorHAnsi" w:hAnsiTheme="majorHAnsi" w:cstheme="majorHAnsi"/>
        </w:rPr>
        <w:t xml:space="preserve">) and, </w:t>
      </w:r>
      <w:r w:rsidRPr="001E455C">
        <w:rPr>
          <w:rFonts w:asciiTheme="majorHAnsi" w:hAnsiTheme="majorHAnsi" w:cstheme="majorHAnsi"/>
        </w:rPr>
        <w:t>Pop Art</w:t>
      </w:r>
      <w:r>
        <w:rPr>
          <w:rFonts w:asciiTheme="majorHAnsi" w:hAnsiTheme="majorHAnsi" w:cstheme="majorHAnsi"/>
        </w:rPr>
        <w:t xml:space="preserve"> roses as seen on Harry Gordon’s 1968 monochrome printed disposable ‘paper’ (actually, it was rayon-nylon mix)  dress. The leading Paris embroidery house Lesage, now part of Chanel’s subsidiary Paraffection, has served the world’s most exclusive fashion houses with the most refined and innovative embroidery since the 19</w:t>
      </w:r>
      <w:r w:rsidRPr="00606E33">
        <w:rPr>
          <w:rFonts w:asciiTheme="majorHAnsi" w:hAnsiTheme="majorHAnsi" w:cstheme="majorHAnsi"/>
          <w:vertAlign w:val="superscript"/>
        </w:rPr>
        <w:t>th</w:t>
      </w:r>
      <w:r>
        <w:rPr>
          <w:rFonts w:asciiTheme="majorHAnsi" w:hAnsiTheme="majorHAnsi" w:cstheme="majorHAnsi"/>
        </w:rPr>
        <w:t xml:space="preserve"> century (</w:t>
      </w:r>
      <w:r w:rsidRPr="00B641BE">
        <w:rPr>
          <w:rFonts w:asciiTheme="majorHAnsi" w:hAnsiTheme="majorHAnsi" w:cstheme="majorHAnsi"/>
          <w:b/>
          <w:bCs/>
        </w:rPr>
        <w:t>0802</w:t>
      </w:r>
      <w:r>
        <w:rPr>
          <w:rFonts w:asciiTheme="majorHAnsi" w:hAnsiTheme="majorHAnsi" w:cstheme="majorHAnsi"/>
        </w:rPr>
        <w:t>).</w:t>
      </w:r>
    </w:p>
    <w:p w14:paraId="05FA9D65" w14:textId="6B7EF222" w:rsidR="002519CB" w:rsidRPr="001E455C" w:rsidRDefault="00F14EF0" w:rsidP="00D613E6">
      <w:pPr>
        <w:rPr>
          <w:rFonts w:asciiTheme="majorHAnsi" w:hAnsiTheme="majorHAnsi" w:cstheme="majorHAnsi"/>
        </w:rPr>
      </w:pPr>
      <w:r w:rsidRPr="001E455C">
        <w:rPr>
          <w:rFonts w:asciiTheme="majorHAnsi" w:hAnsiTheme="majorHAnsi" w:cstheme="majorHAnsi"/>
        </w:rPr>
        <w:t>In 193</w:t>
      </w:r>
      <w:r w:rsidR="002519CB" w:rsidRPr="001E455C">
        <w:rPr>
          <w:rFonts w:asciiTheme="majorHAnsi" w:hAnsiTheme="majorHAnsi" w:cstheme="majorHAnsi"/>
        </w:rPr>
        <w:t>7</w:t>
      </w:r>
      <w:r w:rsidRPr="001E455C">
        <w:rPr>
          <w:rFonts w:asciiTheme="majorHAnsi" w:hAnsiTheme="majorHAnsi" w:cstheme="majorHAnsi"/>
        </w:rPr>
        <w:t xml:space="preserve"> Charles James </w:t>
      </w:r>
      <w:r w:rsidR="002732BF" w:rsidRPr="001E455C">
        <w:rPr>
          <w:rFonts w:asciiTheme="majorHAnsi" w:hAnsiTheme="majorHAnsi" w:cstheme="majorHAnsi"/>
        </w:rPr>
        <w:t>designed</w:t>
      </w:r>
      <w:r w:rsidR="00925C57" w:rsidRPr="001E455C">
        <w:rPr>
          <w:rFonts w:asciiTheme="majorHAnsi" w:hAnsiTheme="majorHAnsi" w:cstheme="majorHAnsi"/>
        </w:rPr>
        <w:t xml:space="preserve">, as part of the neo-Victorian revival, </w:t>
      </w:r>
      <w:r w:rsidR="007E6B62" w:rsidRPr="001E455C">
        <w:rPr>
          <w:rFonts w:asciiTheme="majorHAnsi" w:hAnsiTheme="majorHAnsi" w:cstheme="majorHAnsi"/>
        </w:rPr>
        <w:t>`</w:t>
      </w:r>
      <w:r w:rsidRPr="001E455C">
        <w:rPr>
          <w:rFonts w:asciiTheme="majorHAnsi" w:hAnsiTheme="majorHAnsi" w:cstheme="majorHAnsi"/>
        </w:rPr>
        <w:t>Le Corselette</w:t>
      </w:r>
      <w:r w:rsidR="007E6B62" w:rsidRPr="001E455C">
        <w:rPr>
          <w:rFonts w:asciiTheme="majorHAnsi" w:hAnsiTheme="majorHAnsi" w:cstheme="majorHAnsi"/>
        </w:rPr>
        <w:t>’</w:t>
      </w:r>
      <w:r w:rsidRPr="001E455C">
        <w:rPr>
          <w:rFonts w:asciiTheme="majorHAnsi" w:hAnsiTheme="majorHAnsi" w:cstheme="majorHAnsi"/>
        </w:rPr>
        <w:t xml:space="preserve"> </w:t>
      </w:r>
      <w:r w:rsidR="002519CB" w:rsidRPr="001E455C">
        <w:rPr>
          <w:rFonts w:asciiTheme="majorHAnsi" w:hAnsiTheme="majorHAnsi" w:cstheme="majorHAnsi"/>
        </w:rPr>
        <w:t xml:space="preserve">silk gown </w:t>
      </w:r>
      <w:r w:rsidR="002732BF" w:rsidRPr="001E455C">
        <w:rPr>
          <w:rFonts w:asciiTheme="majorHAnsi" w:hAnsiTheme="majorHAnsi" w:cstheme="majorHAnsi"/>
        </w:rPr>
        <w:t xml:space="preserve">which </w:t>
      </w:r>
      <w:r w:rsidR="00925C57" w:rsidRPr="001E455C">
        <w:rPr>
          <w:rFonts w:asciiTheme="majorHAnsi" w:hAnsiTheme="majorHAnsi" w:cstheme="majorHAnsi"/>
        </w:rPr>
        <w:t xml:space="preserve">features a </w:t>
      </w:r>
      <w:r w:rsidR="002519CB" w:rsidRPr="001E455C">
        <w:rPr>
          <w:rFonts w:asciiTheme="majorHAnsi" w:hAnsiTheme="majorHAnsi" w:cstheme="majorHAnsi"/>
        </w:rPr>
        <w:t xml:space="preserve">polychrome silk </w:t>
      </w:r>
      <w:r w:rsidR="00925C57" w:rsidRPr="001E455C">
        <w:rPr>
          <w:rFonts w:asciiTheme="majorHAnsi" w:hAnsiTheme="majorHAnsi" w:cstheme="majorHAnsi"/>
        </w:rPr>
        <w:t>rose bedecked bodice</w:t>
      </w:r>
      <w:r w:rsidR="00F8379C" w:rsidRPr="001E455C">
        <w:rPr>
          <w:rFonts w:asciiTheme="majorHAnsi" w:hAnsiTheme="majorHAnsi" w:cstheme="majorHAnsi"/>
        </w:rPr>
        <w:t>. Hubert Givenchy’s red rose bodice from 1952 is a striking garment that takes the flowers form (</w:t>
      </w:r>
      <w:r w:rsidR="00F8379C" w:rsidRPr="001E455C">
        <w:rPr>
          <w:rFonts w:asciiTheme="majorHAnsi" w:hAnsiTheme="majorHAnsi" w:cstheme="majorHAnsi"/>
          <w:b/>
          <w:bCs/>
        </w:rPr>
        <w:t>0801</w:t>
      </w:r>
      <w:r w:rsidR="00F8379C" w:rsidRPr="001E455C">
        <w:rPr>
          <w:rFonts w:asciiTheme="majorHAnsi" w:hAnsiTheme="majorHAnsi" w:cstheme="majorHAnsi"/>
        </w:rPr>
        <w:t xml:space="preserve">). </w:t>
      </w:r>
      <w:r w:rsidR="0025018B" w:rsidRPr="001E455C">
        <w:rPr>
          <w:rFonts w:asciiTheme="majorHAnsi" w:hAnsiTheme="majorHAnsi" w:cstheme="majorHAnsi"/>
        </w:rPr>
        <w:t>It was in his garden at Granville that Dior conceived his flower-woman silhouette which was to become the seminal New Look (1947) and led him to become fashions mid-twentieth century rosarian. For his spring/summer 1951  ‘Naturelle’ haute couture collection he presented a white silk evening gown with a garland of pink roses (</w:t>
      </w:r>
      <w:r w:rsidR="0025018B" w:rsidRPr="001E455C">
        <w:rPr>
          <w:rFonts w:asciiTheme="majorHAnsi" w:hAnsiTheme="majorHAnsi" w:cstheme="majorHAnsi"/>
          <w:b/>
          <w:bCs/>
        </w:rPr>
        <w:t>0014)</w:t>
      </w:r>
      <w:r w:rsidR="0025018B" w:rsidRPr="001E455C">
        <w:rPr>
          <w:rFonts w:asciiTheme="majorHAnsi" w:hAnsiTheme="majorHAnsi" w:cstheme="majorHAnsi"/>
        </w:rPr>
        <w:t>. As a child Ann Low</w:t>
      </w:r>
      <w:r w:rsidR="00B641BE">
        <w:rPr>
          <w:rFonts w:asciiTheme="majorHAnsi" w:hAnsiTheme="majorHAnsi" w:cstheme="majorHAnsi"/>
        </w:rPr>
        <w:t>e</w:t>
      </w:r>
      <w:r w:rsidR="0025018B" w:rsidRPr="001E455C">
        <w:rPr>
          <w:rFonts w:asciiTheme="majorHAnsi" w:hAnsiTheme="majorHAnsi" w:cstheme="majorHAnsi"/>
        </w:rPr>
        <w:t xml:space="preserve"> made flowers from scraps of fabric</w:t>
      </w:r>
      <w:r w:rsidR="00F8379C" w:rsidRPr="001E455C">
        <w:rPr>
          <w:rFonts w:asciiTheme="majorHAnsi" w:hAnsiTheme="majorHAnsi" w:cstheme="majorHAnsi"/>
        </w:rPr>
        <w:t xml:space="preserve">; </w:t>
      </w:r>
      <w:r w:rsidR="0025018B" w:rsidRPr="001E455C">
        <w:rPr>
          <w:rFonts w:asciiTheme="majorHAnsi" w:hAnsiTheme="majorHAnsi" w:cstheme="majorHAnsi"/>
        </w:rPr>
        <w:t xml:space="preserve">she went on to become the first African American designer to achieve international recognition. </w:t>
      </w:r>
      <w:r w:rsidR="009F3F26">
        <w:rPr>
          <w:rFonts w:asciiTheme="majorHAnsi" w:hAnsiTheme="majorHAnsi" w:cstheme="majorHAnsi"/>
        </w:rPr>
        <w:t xml:space="preserve">Many of her </w:t>
      </w:r>
      <w:r w:rsidR="00550CD5">
        <w:rPr>
          <w:rFonts w:asciiTheme="majorHAnsi" w:hAnsiTheme="majorHAnsi" w:cstheme="majorHAnsi"/>
        </w:rPr>
        <w:t>gowns</w:t>
      </w:r>
      <w:r w:rsidR="009F3F26">
        <w:rPr>
          <w:rFonts w:asciiTheme="majorHAnsi" w:hAnsiTheme="majorHAnsi" w:cstheme="majorHAnsi"/>
        </w:rPr>
        <w:t xml:space="preserve"> were decorated with roses, including a </w:t>
      </w:r>
      <w:r w:rsidR="00B641BE">
        <w:rPr>
          <w:rFonts w:asciiTheme="majorHAnsi" w:hAnsiTheme="majorHAnsi" w:cstheme="majorHAnsi"/>
        </w:rPr>
        <w:t xml:space="preserve">1966-67 </w:t>
      </w:r>
      <w:r w:rsidR="00550CD5">
        <w:rPr>
          <w:rFonts w:asciiTheme="majorHAnsi" w:hAnsiTheme="majorHAnsi" w:cstheme="majorHAnsi"/>
        </w:rPr>
        <w:t>model</w:t>
      </w:r>
      <w:r w:rsidR="009F3F26">
        <w:rPr>
          <w:rFonts w:asciiTheme="majorHAnsi" w:hAnsiTheme="majorHAnsi" w:cstheme="majorHAnsi"/>
        </w:rPr>
        <w:t xml:space="preserve"> featur</w:t>
      </w:r>
      <w:r w:rsidR="00B641BE">
        <w:rPr>
          <w:rFonts w:asciiTheme="majorHAnsi" w:hAnsiTheme="majorHAnsi" w:cstheme="majorHAnsi"/>
        </w:rPr>
        <w:t>ing</w:t>
      </w:r>
      <w:r w:rsidR="009F3F26">
        <w:rPr>
          <w:rFonts w:asciiTheme="majorHAnsi" w:hAnsiTheme="majorHAnsi" w:cstheme="majorHAnsi"/>
        </w:rPr>
        <w:t xml:space="preserve"> a silk vine of </w:t>
      </w:r>
      <w:r w:rsidR="00550CD5">
        <w:rPr>
          <w:rFonts w:asciiTheme="majorHAnsi" w:hAnsiTheme="majorHAnsi" w:cstheme="majorHAnsi"/>
        </w:rPr>
        <w:t xml:space="preserve">pink </w:t>
      </w:r>
      <w:r w:rsidR="009F3F26">
        <w:rPr>
          <w:rFonts w:asciiTheme="majorHAnsi" w:hAnsiTheme="majorHAnsi" w:cstheme="majorHAnsi"/>
        </w:rPr>
        <w:t>r</w:t>
      </w:r>
      <w:r w:rsidR="00F8379C" w:rsidRPr="001E455C">
        <w:rPr>
          <w:rFonts w:asciiTheme="majorHAnsi" w:hAnsiTheme="majorHAnsi" w:cstheme="majorHAnsi"/>
        </w:rPr>
        <w:t>oses</w:t>
      </w:r>
      <w:r w:rsidR="00135E51" w:rsidRPr="001E455C">
        <w:rPr>
          <w:rFonts w:asciiTheme="majorHAnsi" w:hAnsiTheme="majorHAnsi" w:cstheme="majorHAnsi"/>
        </w:rPr>
        <w:t xml:space="preserve"> </w:t>
      </w:r>
      <w:r w:rsidR="00135E51" w:rsidRPr="001E455C">
        <w:rPr>
          <w:rFonts w:asciiTheme="majorHAnsi" w:hAnsiTheme="majorHAnsi" w:cstheme="majorHAnsi"/>
          <w:b/>
          <w:bCs/>
        </w:rPr>
        <w:t>(0396).</w:t>
      </w:r>
      <w:r w:rsidR="002B185C" w:rsidRPr="001E455C">
        <w:rPr>
          <w:rFonts w:asciiTheme="majorHAnsi" w:hAnsiTheme="majorHAnsi" w:cstheme="majorHAnsi"/>
        </w:rPr>
        <w:t xml:space="preserve"> </w:t>
      </w:r>
      <w:r w:rsidR="0025018B" w:rsidRPr="001E455C">
        <w:rPr>
          <w:rFonts w:asciiTheme="majorHAnsi" w:hAnsiTheme="majorHAnsi" w:cstheme="majorHAnsi"/>
        </w:rPr>
        <w:t xml:space="preserve"> </w:t>
      </w:r>
    </w:p>
    <w:p w14:paraId="17DD0B27" w14:textId="564FF52B" w:rsidR="00550CD5" w:rsidRDefault="00FF2EE7" w:rsidP="00550CD5">
      <w:pPr>
        <w:rPr>
          <w:rFonts w:asciiTheme="majorHAnsi" w:hAnsiTheme="majorHAnsi" w:cstheme="majorHAnsi"/>
        </w:rPr>
      </w:pPr>
      <w:r w:rsidRPr="001E455C">
        <w:rPr>
          <w:rFonts w:asciiTheme="majorHAnsi" w:hAnsiTheme="majorHAnsi" w:cstheme="majorHAnsi"/>
        </w:rPr>
        <w:t>In the 21</w:t>
      </w:r>
      <w:r w:rsidRPr="001E455C">
        <w:rPr>
          <w:rFonts w:asciiTheme="majorHAnsi" w:hAnsiTheme="majorHAnsi" w:cstheme="majorHAnsi"/>
          <w:vertAlign w:val="superscript"/>
        </w:rPr>
        <w:t>st</w:t>
      </w:r>
      <w:r w:rsidRPr="001E455C">
        <w:rPr>
          <w:rFonts w:asciiTheme="majorHAnsi" w:hAnsiTheme="majorHAnsi" w:cstheme="majorHAnsi"/>
        </w:rPr>
        <w:t xml:space="preserve"> century, the rose has been </w:t>
      </w:r>
      <w:r w:rsidR="00E90AD4" w:rsidRPr="001E455C">
        <w:rPr>
          <w:rFonts w:asciiTheme="majorHAnsi" w:hAnsiTheme="majorHAnsi" w:cstheme="majorHAnsi"/>
        </w:rPr>
        <w:t>prominent within an increasingly global fashion</w:t>
      </w:r>
      <w:r w:rsidR="00646F5C" w:rsidRPr="001E455C">
        <w:rPr>
          <w:rFonts w:asciiTheme="majorHAnsi" w:hAnsiTheme="majorHAnsi" w:cstheme="majorHAnsi"/>
        </w:rPr>
        <w:t xml:space="preserve"> and politicised</w:t>
      </w:r>
      <w:r w:rsidR="002C1490" w:rsidRPr="001E455C">
        <w:rPr>
          <w:rFonts w:asciiTheme="majorHAnsi" w:hAnsiTheme="majorHAnsi" w:cstheme="majorHAnsi"/>
        </w:rPr>
        <w:t xml:space="preserve"> fashion</w:t>
      </w:r>
      <w:r w:rsidR="00E90AD4" w:rsidRPr="001E455C">
        <w:rPr>
          <w:rFonts w:asciiTheme="majorHAnsi" w:hAnsiTheme="majorHAnsi" w:cstheme="majorHAnsi"/>
        </w:rPr>
        <w:t xml:space="preserve"> industry</w:t>
      </w:r>
      <w:r w:rsidR="002C1490" w:rsidRPr="001E455C">
        <w:rPr>
          <w:rFonts w:asciiTheme="majorHAnsi" w:hAnsiTheme="majorHAnsi" w:cstheme="majorHAnsi"/>
        </w:rPr>
        <w:t xml:space="preserve">. It has been harnessed </w:t>
      </w:r>
      <w:r w:rsidRPr="001E455C">
        <w:rPr>
          <w:rFonts w:asciiTheme="majorHAnsi" w:hAnsiTheme="majorHAnsi" w:cstheme="majorHAnsi"/>
        </w:rPr>
        <w:t>to engage with</w:t>
      </w:r>
      <w:r w:rsidR="00C353D3" w:rsidRPr="001E455C">
        <w:rPr>
          <w:rFonts w:asciiTheme="majorHAnsi" w:hAnsiTheme="majorHAnsi" w:cstheme="majorHAnsi"/>
        </w:rPr>
        <w:t xml:space="preserve"> critical issues including</w:t>
      </w:r>
      <w:r w:rsidRPr="001E455C">
        <w:rPr>
          <w:rFonts w:asciiTheme="majorHAnsi" w:hAnsiTheme="majorHAnsi" w:cstheme="majorHAnsi"/>
        </w:rPr>
        <w:t xml:space="preserve"> </w:t>
      </w:r>
      <w:r w:rsidR="00E22B8E" w:rsidRPr="001E455C">
        <w:rPr>
          <w:rFonts w:asciiTheme="majorHAnsi" w:hAnsiTheme="majorHAnsi" w:cstheme="majorHAnsi"/>
        </w:rPr>
        <w:t xml:space="preserve">racism; </w:t>
      </w:r>
      <w:r w:rsidRPr="001E455C">
        <w:rPr>
          <w:rFonts w:asciiTheme="majorHAnsi" w:hAnsiTheme="majorHAnsi" w:cstheme="majorHAnsi"/>
        </w:rPr>
        <w:t>body</w:t>
      </w:r>
      <w:r w:rsidR="00E22B8E" w:rsidRPr="001E455C">
        <w:rPr>
          <w:rFonts w:asciiTheme="majorHAnsi" w:hAnsiTheme="majorHAnsi" w:cstheme="majorHAnsi"/>
        </w:rPr>
        <w:t>, skin and age diversity; gendered identities</w:t>
      </w:r>
      <w:r w:rsidR="00C353D3" w:rsidRPr="001E455C">
        <w:rPr>
          <w:rFonts w:asciiTheme="majorHAnsi" w:hAnsiTheme="majorHAnsi" w:cstheme="majorHAnsi"/>
        </w:rPr>
        <w:t xml:space="preserve"> and, </w:t>
      </w:r>
      <w:r w:rsidR="00E22B8E" w:rsidRPr="001E455C">
        <w:rPr>
          <w:rFonts w:asciiTheme="majorHAnsi" w:hAnsiTheme="majorHAnsi" w:cstheme="majorHAnsi"/>
        </w:rPr>
        <w:t>female genital mutilation</w:t>
      </w:r>
      <w:r w:rsidR="00C353D3" w:rsidRPr="001E455C">
        <w:rPr>
          <w:rFonts w:asciiTheme="majorHAnsi" w:hAnsiTheme="majorHAnsi" w:cstheme="majorHAnsi"/>
        </w:rPr>
        <w:t>.</w:t>
      </w:r>
      <w:r w:rsidR="001F1FD5" w:rsidRPr="001E455C">
        <w:rPr>
          <w:rFonts w:asciiTheme="majorHAnsi" w:hAnsiTheme="majorHAnsi" w:cstheme="majorHAnsi"/>
        </w:rPr>
        <w:t xml:space="preserve"> </w:t>
      </w:r>
      <w:r w:rsidR="00550CD5">
        <w:rPr>
          <w:rFonts w:asciiTheme="majorHAnsi" w:hAnsiTheme="majorHAnsi" w:cstheme="majorHAnsi"/>
        </w:rPr>
        <w:t xml:space="preserve">The rose is also used extensively by eco designers and those committed to the creation of slow and sustainable fashion. </w:t>
      </w:r>
      <w:r w:rsidR="00550CD5" w:rsidRPr="001E455C">
        <w:rPr>
          <w:rFonts w:asciiTheme="majorHAnsi" w:hAnsiTheme="majorHAnsi" w:cstheme="majorHAnsi"/>
        </w:rPr>
        <w:t>Various campaigns are being waged for fair trade roses and fashion and, to persuade consumers to think global and act local.</w:t>
      </w:r>
      <w:r w:rsidR="00550CD5">
        <w:rPr>
          <w:rFonts w:asciiTheme="majorHAnsi" w:hAnsiTheme="majorHAnsi" w:cstheme="majorHAnsi"/>
        </w:rPr>
        <w:t xml:space="preserve"> </w:t>
      </w:r>
      <w:r w:rsidR="00637A59" w:rsidRPr="001E455C">
        <w:rPr>
          <w:rFonts w:asciiTheme="majorHAnsi" w:hAnsiTheme="majorHAnsi" w:cstheme="majorHAnsi"/>
        </w:rPr>
        <w:t xml:space="preserve">A design of a red rose within a white circle is symbolic of the Native American Shoshone Tribe; it is applied using beads to a pair of modern tanned elk hide boots </w:t>
      </w:r>
      <w:r w:rsidR="00637A59" w:rsidRPr="001E455C">
        <w:rPr>
          <w:rFonts w:asciiTheme="majorHAnsi" w:hAnsiTheme="majorHAnsi" w:cstheme="majorHAnsi"/>
          <w:b/>
          <w:bCs/>
        </w:rPr>
        <w:t>(0744).</w:t>
      </w:r>
      <w:r w:rsidR="00637A59" w:rsidRPr="001E455C">
        <w:rPr>
          <w:rFonts w:asciiTheme="majorHAnsi" w:hAnsiTheme="majorHAnsi" w:cstheme="majorHAnsi"/>
        </w:rPr>
        <w:t xml:space="preserve"> Since the late twentieth century the culturation appropriation of designs like this, conceived by indigenous peoples, by fashion designers has been widely condemned.</w:t>
      </w:r>
      <w:r w:rsidR="00550CD5">
        <w:rPr>
          <w:rFonts w:asciiTheme="majorHAnsi" w:hAnsiTheme="majorHAnsi" w:cstheme="majorHAnsi"/>
        </w:rPr>
        <w:t xml:space="preserve"> </w:t>
      </w:r>
    </w:p>
    <w:p w14:paraId="5484DC6E" w14:textId="704EDEBD" w:rsidR="00637A59" w:rsidRPr="001E455C" w:rsidRDefault="00637A59" w:rsidP="00637A59">
      <w:pPr>
        <w:rPr>
          <w:rFonts w:asciiTheme="majorHAnsi" w:hAnsiTheme="majorHAnsi" w:cstheme="majorHAnsi"/>
        </w:rPr>
      </w:pPr>
      <w:r w:rsidRPr="001E455C">
        <w:rPr>
          <w:rFonts w:asciiTheme="majorHAnsi" w:hAnsiTheme="majorHAnsi" w:cstheme="majorHAnsi"/>
        </w:rPr>
        <w:t>A, near universally available, fresh rose and/or rosebud buttonhole or corsages still marks an event as special. Likewise, holding a magnificent bouquet or simple bunch of roses, at the altar or in the street, informs how we look and appear.</w:t>
      </w:r>
    </w:p>
    <w:p w14:paraId="7C60DCF0" w14:textId="3A393C14" w:rsidR="00BF38F8" w:rsidRPr="001E455C" w:rsidRDefault="00BF38F8">
      <w:pPr>
        <w:rPr>
          <w:rFonts w:asciiTheme="majorHAnsi" w:hAnsiTheme="majorHAnsi" w:cstheme="majorHAnsi"/>
        </w:rPr>
      </w:pPr>
    </w:p>
    <w:sectPr w:rsidR="00BF38F8" w:rsidRPr="001E455C">
      <w:headerReference w:type="even" r:id="rId6"/>
      <w:headerReference w:type="default" r:id="rId7"/>
      <w:footerReference w:type="even" r:id="rId8"/>
      <w:footerReference w:type="default" r:id="rId9"/>
      <w:headerReference w:type="first" r:id="rId10"/>
      <w:footerReference w:type="firs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D5A76D8" w14:textId="77777777" w:rsidR="00543868" w:rsidRDefault="00543868" w:rsidP="005A7021">
      <w:pPr>
        <w:spacing w:after="0" w:line="240" w:lineRule="auto"/>
      </w:pPr>
      <w:r>
        <w:separator/>
      </w:r>
    </w:p>
  </w:endnote>
  <w:endnote w:type="continuationSeparator" w:id="0">
    <w:p w14:paraId="1C06D3E5" w14:textId="77777777" w:rsidR="00543868" w:rsidRDefault="00543868" w:rsidP="005A702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EB2001B" w14:textId="77777777" w:rsidR="005A7021" w:rsidRDefault="005A702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4B2D25E" w14:textId="77777777" w:rsidR="005A7021" w:rsidRPr="00BA3502" w:rsidRDefault="005A7021" w:rsidP="00BA350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9563DC4" w14:textId="77777777" w:rsidR="005A7021" w:rsidRDefault="005A702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E1841A3" w14:textId="77777777" w:rsidR="00543868" w:rsidRDefault="00543868" w:rsidP="005A7021">
      <w:pPr>
        <w:spacing w:after="0" w:line="240" w:lineRule="auto"/>
      </w:pPr>
      <w:r>
        <w:separator/>
      </w:r>
    </w:p>
  </w:footnote>
  <w:footnote w:type="continuationSeparator" w:id="0">
    <w:p w14:paraId="18905A3C" w14:textId="77777777" w:rsidR="00543868" w:rsidRDefault="00543868" w:rsidP="005A702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A6A4A5E" w14:textId="77777777" w:rsidR="005A7021" w:rsidRDefault="005A702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5E3BF83" w14:textId="77777777" w:rsidR="005A7021" w:rsidRDefault="005A702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5961FB6" w14:textId="77777777" w:rsidR="005A7021" w:rsidRDefault="005A702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6A87"/>
    <w:rsid w:val="00004398"/>
    <w:rsid w:val="0000505D"/>
    <w:rsid w:val="000129AE"/>
    <w:rsid w:val="00014005"/>
    <w:rsid w:val="00017744"/>
    <w:rsid w:val="00020AF4"/>
    <w:rsid w:val="00022230"/>
    <w:rsid w:val="0002428F"/>
    <w:rsid w:val="00031FFD"/>
    <w:rsid w:val="00033602"/>
    <w:rsid w:val="00037DFC"/>
    <w:rsid w:val="00040657"/>
    <w:rsid w:val="00044BA7"/>
    <w:rsid w:val="00045485"/>
    <w:rsid w:val="0005032A"/>
    <w:rsid w:val="00054556"/>
    <w:rsid w:val="00057E87"/>
    <w:rsid w:val="00061496"/>
    <w:rsid w:val="000668A1"/>
    <w:rsid w:val="00067C5F"/>
    <w:rsid w:val="00072602"/>
    <w:rsid w:val="00074600"/>
    <w:rsid w:val="000824A4"/>
    <w:rsid w:val="000827B8"/>
    <w:rsid w:val="000848DE"/>
    <w:rsid w:val="0008617D"/>
    <w:rsid w:val="000911F7"/>
    <w:rsid w:val="00093084"/>
    <w:rsid w:val="000A1D10"/>
    <w:rsid w:val="000A5101"/>
    <w:rsid w:val="000A5FB6"/>
    <w:rsid w:val="000C1878"/>
    <w:rsid w:val="000C1DEC"/>
    <w:rsid w:val="000C2D8B"/>
    <w:rsid w:val="000C3307"/>
    <w:rsid w:val="000C43BA"/>
    <w:rsid w:val="000C61E2"/>
    <w:rsid w:val="000D17CE"/>
    <w:rsid w:val="000D6596"/>
    <w:rsid w:val="000E4372"/>
    <w:rsid w:val="000E5EE2"/>
    <w:rsid w:val="000E701B"/>
    <w:rsid w:val="000F08F9"/>
    <w:rsid w:val="000F1743"/>
    <w:rsid w:val="000F1D2D"/>
    <w:rsid w:val="00106F67"/>
    <w:rsid w:val="00107EFD"/>
    <w:rsid w:val="00115092"/>
    <w:rsid w:val="00120DE9"/>
    <w:rsid w:val="001210FE"/>
    <w:rsid w:val="00121B92"/>
    <w:rsid w:val="00123279"/>
    <w:rsid w:val="001233BE"/>
    <w:rsid w:val="0012352D"/>
    <w:rsid w:val="00124388"/>
    <w:rsid w:val="00131143"/>
    <w:rsid w:val="001348B2"/>
    <w:rsid w:val="00135E51"/>
    <w:rsid w:val="00135E57"/>
    <w:rsid w:val="00147AA9"/>
    <w:rsid w:val="001505C5"/>
    <w:rsid w:val="001524F3"/>
    <w:rsid w:val="00152CBB"/>
    <w:rsid w:val="001632C4"/>
    <w:rsid w:val="001650E1"/>
    <w:rsid w:val="00167C41"/>
    <w:rsid w:val="00173EFF"/>
    <w:rsid w:val="0017493A"/>
    <w:rsid w:val="001853AC"/>
    <w:rsid w:val="00191FF3"/>
    <w:rsid w:val="00192490"/>
    <w:rsid w:val="001937CC"/>
    <w:rsid w:val="00195A42"/>
    <w:rsid w:val="001B0924"/>
    <w:rsid w:val="001B1BA0"/>
    <w:rsid w:val="001B2568"/>
    <w:rsid w:val="001B5EEA"/>
    <w:rsid w:val="001C1ADC"/>
    <w:rsid w:val="001C29B8"/>
    <w:rsid w:val="001C6ED4"/>
    <w:rsid w:val="001C781F"/>
    <w:rsid w:val="001D1422"/>
    <w:rsid w:val="001D652E"/>
    <w:rsid w:val="001D6AAB"/>
    <w:rsid w:val="001D71EB"/>
    <w:rsid w:val="001D7A7D"/>
    <w:rsid w:val="001E137D"/>
    <w:rsid w:val="001E455C"/>
    <w:rsid w:val="001E601C"/>
    <w:rsid w:val="001E6A7A"/>
    <w:rsid w:val="001F1FD5"/>
    <w:rsid w:val="001F61C9"/>
    <w:rsid w:val="001F6C3E"/>
    <w:rsid w:val="001F79D5"/>
    <w:rsid w:val="0020123E"/>
    <w:rsid w:val="002131D8"/>
    <w:rsid w:val="0021459F"/>
    <w:rsid w:val="002166EE"/>
    <w:rsid w:val="00216FAB"/>
    <w:rsid w:val="0022256C"/>
    <w:rsid w:val="0022439C"/>
    <w:rsid w:val="00225428"/>
    <w:rsid w:val="00226844"/>
    <w:rsid w:val="00235D22"/>
    <w:rsid w:val="00237E57"/>
    <w:rsid w:val="002419CA"/>
    <w:rsid w:val="00243E40"/>
    <w:rsid w:val="00244546"/>
    <w:rsid w:val="0025018B"/>
    <w:rsid w:val="002514A2"/>
    <w:rsid w:val="002519CB"/>
    <w:rsid w:val="00252C0B"/>
    <w:rsid w:val="00261C4D"/>
    <w:rsid w:val="002732BF"/>
    <w:rsid w:val="00276B5F"/>
    <w:rsid w:val="00277748"/>
    <w:rsid w:val="00283B87"/>
    <w:rsid w:val="00293621"/>
    <w:rsid w:val="002949B6"/>
    <w:rsid w:val="00295223"/>
    <w:rsid w:val="002A2355"/>
    <w:rsid w:val="002A44FE"/>
    <w:rsid w:val="002B185C"/>
    <w:rsid w:val="002C1128"/>
    <w:rsid w:val="002C1490"/>
    <w:rsid w:val="002C76F1"/>
    <w:rsid w:val="002D0963"/>
    <w:rsid w:val="002D1EFF"/>
    <w:rsid w:val="002D38A9"/>
    <w:rsid w:val="002E4194"/>
    <w:rsid w:val="002F24DC"/>
    <w:rsid w:val="002F5BFD"/>
    <w:rsid w:val="00306218"/>
    <w:rsid w:val="003066C0"/>
    <w:rsid w:val="0031380C"/>
    <w:rsid w:val="003146A8"/>
    <w:rsid w:val="0032013C"/>
    <w:rsid w:val="00330DA7"/>
    <w:rsid w:val="00337B50"/>
    <w:rsid w:val="00342448"/>
    <w:rsid w:val="003435BC"/>
    <w:rsid w:val="003447D6"/>
    <w:rsid w:val="00344A6E"/>
    <w:rsid w:val="00347216"/>
    <w:rsid w:val="00351EF1"/>
    <w:rsid w:val="00353E54"/>
    <w:rsid w:val="003621F9"/>
    <w:rsid w:val="00362FAE"/>
    <w:rsid w:val="0036742E"/>
    <w:rsid w:val="00367DB3"/>
    <w:rsid w:val="00375C43"/>
    <w:rsid w:val="00377A3C"/>
    <w:rsid w:val="003842EC"/>
    <w:rsid w:val="00386B4C"/>
    <w:rsid w:val="003875A2"/>
    <w:rsid w:val="00387A3A"/>
    <w:rsid w:val="00392789"/>
    <w:rsid w:val="003A1134"/>
    <w:rsid w:val="003A218F"/>
    <w:rsid w:val="003B2B24"/>
    <w:rsid w:val="003B4416"/>
    <w:rsid w:val="003C1660"/>
    <w:rsid w:val="003C2428"/>
    <w:rsid w:val="003C2FF7"/>
    <w:rsid w:val="003C54B4"/>
    <w:rsid w:val="003D5158"/>
    <w:rsid w:val="003D5C3B"/>
    <w:rsid w:val="003D7A55"/>
    <w:rsid w:val="003E0E92"/>
    <w:rsid w:val="003E17A5"/>
    <w:rsid w:val="003E5620"/>
    <w:rsid w:val="003F6D69"/>
    <w:rsid w:val="003F7707"/>
    <w:rsid w:val="00402FC8"/>
    <w:rsid w:val="00405FD8"/>
    <w:rsid w:val="0040770E"/>
    <w:rsid w:val="00411C9F"/>
    <w:rsid w:val="0041414F"/>
    <w:rsid w:val="00415176"/>
    <w:rsid w:val="00421BCE"/>
    <w:rsid w:val="00426814"/>
    <w:rsid w:val="00430892"/>
    <w:rsid w:val="00432AF7"/>
    <w:rsid w:val="00433583"/>
    <w:rsid w:val="00434F0C"/>
    <w:rsid w:val="00437EE3"/>
    <w:rsid w:val="00442651"/>
    <w:rsid w:val="00447EFD"/>
    <w:rsid w:val="004519ED"/>
    <w:rsid w:val="00454A8D"/>
    <w:rsid w:val="00456001"/>
    <w:rsid w:val="00456428"/>
    <w:rsid w:val="0046078E"/>
    <w:rsid w:val="004639AA"/>
    <w:rsid w:val="00466B05"/>
    <w:rsid w:val="00471880"/>
    <w:rsid w:val="004720E9"/>
    <w:rsid w:val="00480634"/>
    <w:rsid w:val="004811A4"/>
    <w:rsid w:val="00483EA6"/>
    <w:rsid w:val="004A25A9"/>
    <w:rsid w:val="004B0AD7"/>
    <w:rsid w:val="004B1A60"/>
    <w:rsid w:val="004B1CC0"/>
    <w:rsid w:val="004B219F"/>
    <w:rsid w:val="004B3728"/>
    <w:rsid w:val="004B5D61"/>
    <w:rsid w:val="004B7226"/>
    <w:rsid w:val="004C6067"/>
    <w:rsid w:val="004D1760"/>
    <w:rsid w:val="004D3552"/>
    <w:rsid w:val="004D4A6E"/>
    <w:rsid w:val="004E22B0"/>
    <w:rsid w:val="004E3A90"/>
    <w:rsid w:val="004E4A8D"/>
    <w:rsid w:val="004F0C17"/>
    <w:rsid w:val="004F0C48"/>
    <w:rsid w:val="004F13CB"/>
    <w:rsid w:val="004F15F8"/>
    <w:rsid w:val="004F3168"/>
    <w:rsid w:val="00500819"/>
    <w:rsid w:val="0050155B"/>
    <w:rsid w:val="00506DD2"/>
    <w:rsid w:val="0051330E"/>
    <w:rsid w:val="0051684B"/>
    <w:rsid w:val="00526576"/>
    <w:rsid w:val="00530B7C"/>
    <w:rsid w:val="005317EE"/>
    <w:rsid w:val="00534A0F"/>
    <w:rsid w:val="00540C78"/>
    <w:rsid w:val="00541FC0"/>
    <w:rsid w:val="00543868"/>
    <w:rsid w:val="005453DE"/>
    <w:rsid w:val="00547808"/>
    <w:rsid w:val="00550B96"/>
    <w:rsid w:val="00550CD5"/>
    <w:rsid w:val="0055137A"/>
    <w:rsid w:val="0055239C"/>
    <w:rsid w:val="005532EF"/>
    <w:rsid w:val="005550C4"/>
    <w:rsid w:val="00555332"/>
    <w:rsid w:val="00555DB8"/>
    <w:rsid w:val="005564AE"/>
    <w:rsid w:val="00557504"/>
    <w:rsid w:val="00563AF6"/>
    <w:rsid w:val="005652B9"/>
    <w:rsid w:val="00566673"/>
    <w:rsid w:val="00566940"/>
    <w:rsid w:val="0057311E"/>
    <w:rsid w:val="005810CC"/>
    <w:rsid w:val="00581F97"/>
    <w:rsid w:val="00583FF2"/>
    <w:rsid w:val="00587CFF"/>
    <w:rsid w:val="00587F9A"/>
    <w:rsid w:val="00595581"/>
    <w:rsid w:val="00597B64"/>
    <w:rsid w:val="005A0038"/>
    <w:rsid w:val="005A5E40"/>
    <w:rsid w:val="005A7021"/>
    <w:rsid w:val="005B2B10"/>
    <w:rsid w:val="005C1104"/>
    <w:rsid w:val="005C57DA"/>
    <w:rsid w:val="005C65F0"/>
    <w:rsid w:val="005D258A"/>
    <w:rsid w:val="005E2059"/>
    <w:rsid w:val="005E2505"/>
    <w:rsid w:val="005E55B2"/>
    <w:rsid w:val="005E6708"/>
    <w:rsid w:val="005F1816"/>
    <w:rsid w:val="005F35BF"/>
    <w:rsid w:val="00600642"/>
    <w:rsid w:val="00602102"/>
    <w:rsid w:val="00605C6C"/>
    <w:rsid w:val="00606DBA"/>
    <w:rsid w:val="00606E33"/>
    <w:rsid w:val="00607211"/>
    <w:rsid w:val="0061442F"/>
    <w:rsid w:val="006152C8"/>
    <w:rsid w:val="00634CEB"/>
    <w:rsid w:val="00634D43"/>
    <w:rsid w:val="006351CC"/>
    <w:rsid w:val="00637A59"/>
    <w:rsid w:val="00646F5C"/>
    <w:rsid w:val="00647C0B"/>
    <w:rsid w:val="00652D9E"/>
    <w:rsid w:val="00656CF7"/>
    <w:rsid w:val="006600ED"/>
    <w:rsid w:val="00661C10"/>
    <w:rsid w:val="00661CA2"/>
    <w:rsid w:val="006652AB"/>
    <w:rsid w:val="00665ACD"/>
    <w:rsid w:val="0067564F"/>
    <w:rsid w:val="00681E55"/>
    <w:rsid w:val="00690AF8"/>
    <w:rsid w:val="00692B2F"/>
    <w:rsid w:val="006942A7"/>
    <w:rsid w:val="00694396"/>
    <w:rsid w:val="006951AF"/>
    <w:rsid w:val="006A12B7"/>
    <w:rsid w:val="006A7C52"/>
    <w:rsid w:val="006B3DAE"/>
    <w:rsid w:val="006B4D5F"/>
    <w:rsid w:val="006B5EF5"/>
    <w:rsid w:val="006C1BD7"/>
    <w:rsid w:val="006C4356"/>
    <w:rsid w:val="006C635E"/>
    <w:rsid w:val="006D0F25"/>
    <w:rsid w:val="006D4D9C"/>
    <w:rsid w:val="006D51FA"/>
    <w:rsid w:val="006D64B9"/>
    <w:rsid w:val="006D7E5D"/>
    <w:rsid w:val="006E498E"/>
    <w:rsid w:val="006E569F"/>
    <w:rsid w:val="006F0B86"/>
    <w:rsid w:val="006F0DD1"/>
    <w:rsid w:val="006F238F"/>
    <w:rsid w:val="006F3D6D"/>
    <w:rsid w:val="006F41BC"/>
    <w:rsid w:val="006F7A89"/>
    <w:rsid w:val="00700172"/>
    <w:rsid w:val="007049E5"/>
    <w:rsid w:val="00704E2F"/>
    <w:rsid w:val="007057CA"/>
    <w:rsid w:val="00706D36"/>
    <w:rsid w:val="0071320A"/>
    <w:rsid w:val="007175DB"/>
    <w:rsid w:val="00720DD0"/>
    <w:rsid w:val="007214E5"/>
    <w:rsid w:val="0072183D"/>
    <w:rsid w:val="007235C9"/>
    <w:rsid w:val="00731E95"/>
    <w:rsid w:val="0073362E"/>
    <w:rsid w:val="00734562"/>
    <w:rsid w:val="0073510E"/>
    <w:rsid w:val="00735E2A"/>
    <w:rsid w:val="00737C1E"/>
    <w:rsid w:val="00740A7B"/>
    <w:rsid w:val="007516FD"/>
    <w:rsid w:val="00752710"/>
    <w:rsid w:val="007544AF"/>
    <w:rsid w:val="0076001E"/>
    <w:rsid w:val="00775FB8"/>
    <w:rsid w:val="007852BB"/>
    <w:rsid w:val="0079114B"/>
    <w:rsid w:val="0079168C"/>
    <w:rsid w:val="00796FCD"/>
    <w:rsid w:val="00797B10"/>
    <w:rsid w:val="007A2E8F"/>
    <w:rsid w:val="007A31E4"/>
    <w:rsid w:val="007A4D9C"/>
    <w:rsid w:val="007A57B9"/>
    <w:rsid w:val="007B2DD2"/>
    <w:rsid w:val="007B7791"/>
    <w:rsid w:val="007C028F"/>
    <w:rsid w:val="007C1294"/>
    <w:rsid w:val="007C7D67"/>
    <w:rsid w:val="007D054B"/>
    <w:rsid w:val="007D0E65"/>
    <w:rsid w:val="007D501A"/>
    <w:rsid w:val="007D7D44"/>
    <w:rsid w:val="007E06AA"/>
    <w:rsid w:val="007E0DC6"/>
    <w:rsid w:val="007E286D"/>
    <w:rsid w:val="007E47F5"/>
    <w:rsid w:val="007E6B62"/>
    <w:rsid w:val="007E6C10"/>
    <w:rsid w:val="007F09CF"/>
    <w:rsid w:val="007F16D7"/>
    <w:rsid w:val="007F1DFC"/>
    <w:rsid w:val="007F3C81"/>
    <w:rsid w:val="007F5C71"/>
    <w:rsid w:val="007F6CF4"/>
    <w:rsid w:val="0081145C"/>
    <w:rsid w:val="0081398A"/>
    <w:rsid w:val="008161FD"/>
    <w:rsid w:val="0081725D"/>
    <w:rsid w:val="008210D3"/>
    <w:rsid w:val="0082314D"/>
    <w:rsid w:val="00825EC7"/>
    <w:rsid w:val="008267C5"/>
    <w:rsid w:val="00827DCA"/>
    <w:rsid w:val="0083010A"/>
    <w:rsid w:val="00830BDB"/>
    <w:rsid w:val="0083204C"/>
    <w:rsid w:val="00832253"/>
    <w:rsid w:val="008333C9"/>
    <w:rsid w:val="00834BF9"/>
    <w:rsid w:val="0084023C"/>
    <w:rsid w:val="0084179F"/>
    <w:rsid w:val="00843C60"/>
    <w:rsid w:val="00847109"/>
    <w:rsid w:val="00847FAF"/>
    <w:rsid w:val="00853971"/>
    <w:rsid w:val="008549F2"/>
    <w:rsid w:val="00857041"/>
    <w:rsid w:val="00860D7E"/>
    <w:rsid w:val="008669BD"/>
    <w:rsid w:val="008714C3"/>
    <w:rsid w:val="008768C5"/>
    <w:rsid w:val="008773E3"/>
    <w:rsid w:val="00881898"/>
    <w:rsid w:val="00886001"/>
    <w:rsid w:val="0088730F"/>
    <w:rsid w:val="008874A1"/>
    <w:rsid w:val="008902A5"/>
    <w:rsid w:val="008907B9"/>
    <w:rsid w:val="008948F2"/>
    <w:rsid w:val="00894908"/>
    <w:rsid w:val="008951FD"/>
    <w:rsid w:val="008969D7"/>
    <w:rsid w:val="008B1840"/>
    <w:rsid w:val="008C01AD"/>
    <w:rsid w:val="008C11DE"/>
    <w:rsid w:val="008C34ED"/>
    <w:rsid w:val="008C5AA8"/>
    <w:rsid w:val="008C6140"/>
    <w:rsid w:val="008C6797"/>
    <w:rsid w:val="008D6973"/>
    <w:rsid w:val="008E2E1E"/>
    <w:rsid w:val="00904C87"/>
    <w:rsid w:val="0090504B"/>
    <w:rsid w:val="00912B90"/>
    <w:rsid w:val="0092193E"/>
    <w:rsid w:val="00925C57"/>
    <w:rsid w:val="00937C78"/>
    <w:rsid w:val="00942EA4"/>
    <w:rsid w:val="00943A68"/>
    <w:rsid w:val="00945F12"/>
    <w:rsid w:val="009461E9"/>
    <w:rsid w:val="00951B1F"/>
    <w:rsid w:val="00956059"/>
    <w:rsid w:val="00964FA0"/>
    <w:rsid w:val="00966B09"/>
    <w:rsid w:val="00967244"/>
    <w:rsid w:val="0098050A"/>
    <w:rsid w:val="00991EE4"/>
    <w:rsid w:val="009978DC"/>
    <w:rsid w:val="009A13A1"/>
    <w:rsid w:val="009A24D5"/>
    <w:rsid w:val="009A452D"/>
    <w:rsid w:val="009B6226"/>
    <w:rsid w:val="009C20A7"/>
    <w:rsid w:val="009C51AB"/>
    <w:rsid w:val="009C661B"/>
    <w:rsid w:val="009C6836"/>
    <w:rsid w:val="009D0B3F"/>
    <w:rsid w:val="009D5D54"/>
    <w:rsid w:val="009D606C"/>
    <w:rsid w:val="009E0BE8"/>
    <w:rsid w:val="009E41AF"/>
    <w:rsid w:val="009F2EA4"/>
    <w:rsid w:val="009F3F26"/>
    <w:rsid w:val="009F6D9D"/>
    <w:rsid w:val="00A00CF8"/>
    <w:rsid w:val="00A1148E"/>
    <w:rsid w:val="00A152FC"/>
    <w:rsid w:val="00A223B3"/>
    <w:rsid w:val="00A310CF"/>
    <w:rsid w:val="00A31550"/>
    <w:rsid w:val="00A34FDE"/>
    <w:rsid w:val="00A4138E"/>
    <w:rsid w:val="00A50F80"/>
    <w:rsid w:val="00A54147"/>
    <w:rsid w:val="00A576AC"/>
    <w:rsid w:val="00A60B46"/>
    <w:rsid w:val="00A6151C"/>
    <w:rsid w:val="00A63A46"/>
    <w:rsid w:val="00A7027E"/>
    <w:rsid w:val="00A703E1"/>
    <w:rsid w:val="00A7142D"/>
    <w:rsid w:val="00A75B23"/>
    <w:rsid w:val="00A76162"/>
    <w:rsid w:val="00A76935"/>
    <w:rsid w:val="00A80BA4"/>
    <w:rsid w:val="00A8138A"/>
    <w:rsid w:val="00A902BC"/>
    <w:rsid w:val="00A9181D"/>
    <w:rsid w:val="00A95E34"/>
    <w:rsid w:val="00A96626"/>
    <w:rsid w:val="00AA1148"/>
    <w:rsid w:val="00AA190C"/>
    <w:rsid w:val="00AA1A34"/>
    <w:rsid w:val="00AA6D51"/>
    <w:rsid w:val="00AB0691"/>
    <w:rsid w:val="00AC1081"/>
    <w:rsid w:val="00AC3909"/>
    <w:rsid w:val="00AE0767"/>
    <w:rsid w:val="00AE0BD5"/>
    <w:rsid w:val="00AE2FB6"/>
    <w:rsid w:val="00AF3AFD"/>
    <w:rsid w:val="00AF463E"/>
    <w:rsid w:val="00B010FC"/>
    <w:rsid w:val="00B13885"/>
    <w:rsid w:val="00B15736"/>
    <w:rsid w:val="00B15D74"/>
    <w:rsid w:val="00B15EB6"/>
    <w:rsid w:val="00B16ECE"/>
    <w:rsid w:val="00B2059D"/>
    <w:rsid w:val="00B20E53"/>
    <w:rsid w:val="00B248C7"/>
    <w:rsid w:val="00B2566E"/>
    <w:rsid w:val="00B31D11"/>
    <w:rsid w:val="00B353A6"/>
    <w:rsid w:val="00B40529"/>
    <w:rsid w:val="00B56240"/>
    <w:rsid w:val="00B630C2"/>
    <w:rsid w:val="00B641BE"/>
    <w:rsid w:val="00B6606B"/>
    <w:rsid w:val="00B710CF"/>
    <w:rsid w:val="00B71F44"/>
    <w:rsid w:val="00B7268A"/>
    <w:rsid w:val="00B72DC9"/>
    <w:rsid w:val="00B77D26"/>
    <w:rsid w:val="00B857AD"/>
    <w:rsid w:val="00B91FAD"/>
    <w:rsid w:val="00B9375E"/>
    <w:rsid w:val="00BA00E7"/>
    <w:rsid w:val="00BA3502"/>
    <w:rsid w:val="00BA3CFA"/>
    <w:rsid w:val="00BA6765"/>
    <w:rsid w:val="00BB3025"/>
    <w:rsid w:val="00BB34D7"/>
    <w:rsid w:val="00BB35F4"/>
    <w:rsid w:val="00BB56AA"/>
    <w:rsid w:val="00BC1FD9"/>
    <w:rsid w:val="00BC7706"/>
    <w:rsid w:val="00BD1D55"/>
    <w:rsid w:val="00BD1DD3"/>
    <w:rsid w:val="00BD274A"/>
    <w:rsid w:val="00BD3B25"/>
    <w:rsid w:val="00BD663C"/>
    <w:rsid w:val="00BE2776"/>
    <w:rsid w:val="00BE3FA2"/>
    <w:rsid w:val="00BF13BA"/>
    <w:rsid w:val="00BF38F8"/>
    <w:rsid w:val="00BF4C04"/>
    <w:rsid w:val="00BF574A"/>
    <w:rsid w:val="00BF604C"/>
    <w:rsid w:val="00C01E82"/>
    <w:rsid w:val="00C01E96"/>
    <w:rsid w:val="00C03855"/>
    <w:rsid w:val="00C04AE6"/>
    <w:rsid w:val="00C109ED"/>
    <w:rsid w:val="00C174D0"/>
    <w:rsid w:val="00C2260E"/>
    <w:rsid w:val="00C264CB"/>
    <w:rsid w:val="00C267BD"/>
    <w:rsid w:val="00C2752F"/>
    <w:rsid w:val="00C309EA"/>
    <w:rsid w:val="00C30D0C"/>
    <w:rsid w:val="00C353D3"/>
    <w:rsid w:val="00C354D3"/>
    <w:rsid w:val="00C369A4"/>
    <w:rsid w:val="00C41B9E"/>
    <w:rsid w:val="00C44490"/>
    <w:rsid w:val="00C50866"/>
    <w:rsid w:val="00C51C9C"/>
    <w:rsid w:val="00C52412"/>
    <w:rsid w:val="00C64C66"/>
    <w:rsid w:val="00C66A87"/>
    <w:rsid w:val="00C66D34"/>
    <w:rsid w:val="00C67223"/>
    <w:rsid w:val="00C672D1"/>
    <w:rsid w:val="00C7473C"/>
    <w:rsid w:val="00C75641"/>
    <w:rsid w:val="00C76294"/>
    <w:rsid w:val="00C774BF"/>
    <w:rsid w:val="00C811C9"/>
    <w:rsid w:val="00C81661"/>
    <w:rsid w:val="00C84AA6"/>
    <w:rsid w:val="00C85A0B"/>
    <w:rsid w:val="00C87C54"/>
    <w:rsid w:val="00C94684"/>
    <w:rsid w:val="00CA38A7"/>
    <w:rsid w:val="00CA3A88"/>
    <w:rsid w:val="00CA3AAC"/>
    <w:rsid w:val="00CA5216"/>
    <w:rsid w:val="00CA605E"/>
    <w:rsid w:val="00CA7343"/>
    <w:rsid w:val="00CB1914"/>
    <w:rsid w:val="00CB2B37"/>
    <w:rsid w:val="00CB37F9"/>
    <w:rsid w:val="00CB712E"/>
    <w:rsid w:val="00CC2985"/>
    <w:rsid w:val="00CC3A90"/>
    <w:rsid w:val="00CC474B"/>
    <w:rsid w:val="00CC5ED7"/>
    <w:rsid w:val="00CD103C"/>
    <w:rsid w:val="00CD18B6"/>
    <w:rsid w:val="00CD1E98"/>
    <w:rsid w:val="00CD485D"/>
    <w:rsid w:val="00CE1DE3"/>
    <w:rsid w:val="00CE55CF"/>
    <w:rsid w:val="00CF68EA"/>
    <w:rsid w:val="00D01F42"/>
    <w:rsid w:val="00D049AD"/>
    <w:rsid w:val="00D05714"/>
    <w:rsid w:val="00D05D27"/>
    <w:rsid w:val="00D16639"/>
    <w:rsid w:val="00D176D2"/>
    <w:rsid w:val="00D17C8A"/>
    <w:rsid w:val="00D20EBC"/>
    <w:rsid w:val="00D2458E"/>
    <w:rsid w:val="00D27CA7"/>
    <w:rsid w:val="00D32FC9"/>
    <w:rsid w:val="00D33FE9"/>
    <w:rsid w:val="00D46A9B"/>
    <w:rsid w:val="00D521E1"/>
    <w:rsid w:val="00D549AA"/>
    <w:rsid w:val="00D613E6"/>
    <w:rsid w:val="00D61A06"/>
    <w:rsid w:val="00D62961"/>
    <w:rsid w:val="00D62C9C"/>
    <w:rsid w:val="00D62CC2"/>
    <w:rsid w:val="00D646A6"/>
    <w:rsid w:val="00D71292"/>
    <w:rsid w:val="00D72C86"/>
    <w:rsid w:val="00D74831"/>
    <w:rsid w:val="00D74D37"/>
    <w:rsid w:val="00D75758"/>
    <w:rsid w:val="00D77FD8"/>
    <w:rsid w:val="00D81A8F"/>
    <w:rsid w:val="00D83857"/>
    <w:rsid w:val="00D8615E"/>
    <w:rsid w:val="00D87C0E"/>
    <w:rsid w:val="00D90F73"/>
    <w:rsid w:val="00D9463D"/>
    <w:rsid w:val="00DA08BB"/>
    <w:rsid w:val="00DA09C6"/>
    <w:rsid w:val="00DA22E0"/>
    <w:rsid w:val="00DA29DE"/>
    <w:rsid w:val="00DA515E"/>
    <w:rsid w:val="00DA5DBD"/>
    <w:rsid w:val="00DA5DC1"/>
    <w:rsid w:val="00DA6F30"/>
    <w:rsid w:val="00DB07A8"/>
    <w:rsid w:val="00DB09DB"/>
    <w:rsid w:val="00DB1AC1"/>
    <w:rsid w:val="00DB2F4D"/>
    <w:rsid w:val="00DC25E3"/>
    <w:rsid w:val="00DC2B76"/>
    <w:rsid w:val="00DC4042"/>
    <w:rsid w:val="00DC4A48"/>
    <w:rsid w:val="00DD05E9"/>
    <w:rsid w:val="00DD1C57"/>
    <w:rsid w:val="00DD35C4"/>
    <w:rsid w:val="00DF181A"/>
    <w:rsid w:val="00DF3798"/>
    <w:rsid w:val="00DF4EB0"/>
    <w:rsid w:val="00E01B01"/>
    <w:rsid w:val="00E02F68"/>
    <w:rsid w:val="00E032C5"/>
    <w:rsid w:val="00E03D0D"/>
    <w:rsid w:val="00E05261"/>
    <w:rsid w:val="00E1439D"/>
    <w:rsid w:val="00E22B8E"/>
    <w:rsid w:val="00E24B19"/>
    <w:rsid w:val="00E25D43"/>
    <w:rsid w:val="00E33B15"/>
    <w:rsid w:val="00E3459E"/>
    <w:rsid w:val="00E3478C"/>
    <w:rsid w:val="00E348F3"/>
    <w:rsid w:val="00E37CF0"/>
    <w:rsid w:val="00E403C8"/>
    <w:rsid w:val="00E40BBB"/>
    <w:rsid w:val="00E43D07"/>
    <w:rsid w:val="00E44387"/>
    <w:rsid w:val="00E4698F"/>
    <w:rsid w:val="00E51E00"/>
    <w:rsid w:val="00E604F1"/>
    <w:rsid w:val="00E62209"/>
    <w:rsid w:val="00E70359"/>
    <w:rsid w:val="00E73257"/>
    <w:rsid w:val="00E73611"/>
    <w:rsid w:val="00E73EB4"/>
    <w:rsid w:val="00E83A55"/>
    <w:rsid w:val="00E90AD4"/>
    <w:rsid w:val="00E93C46"/>
    <w:rsid w:val="00E952FC"/>
    <w:rsid w:val="00E95900"/>
    <w:rsid w:val="00E97510"/>
    <w:rsid w:val="00EA0FBF"/>
    <w:rsid w:val="00EA16DE"/>
    <w:rsid w:val="00EA234A"/>
    <w:rsid w:val="00EA5D03"/>
    <w:rsid w:val="00EA700B"/>
    <w:rsid w:val="00EB2F23"/>
    <w:rsid w:val="00EC1CC7"/>
    <w:rsid w:val="00EC6AA2"/>
    <w:rsid w:val="00ED52E1"/>
    <w:rsid w:val="00ED5F35"/>
    <w:rsid w:val="00ED7F2F"/>
    <w:rsid w:val="00EE0F58"/>
    <w:rsid w:val="00EE1822"/>
    <w:rsid w:val="00EE25DA"/>
    <w:rsid w:val="00EE5E28"/>
    <w:rsid w:val="00EE6DB0"/>
    <w:rsid w:val="00EE7387"/>
    <w:rsid w:val="00EF0524"/>
    <w:rsid w:val="00EF1298"/>
    <w:rsid w:val="00EF46DE"/>
    <w:rsid w:val="00EF727A"/>
    <w:rsid w:val="00F04732"/>
    <w:rsid w:val="00F07E55"/>
    <w:rsid w:val="00F10D01"/>
    <w:rsid w:val="00F14EF0"/>
    <w:rsid w:val="00F33924"/>
    <w:rsid w:val="00F345AF"/>
    <w:rsid w:val="00F37F0C"/>
    <w:rsid w:val="00F41472"/>
    <w:rsid w:val="00F4203D"/>
    <w:rsid w:val="00F42573"/>
    <w:rsid w:val="00F47A8B"/>
    <w:rsid w:val="00F56B94"/>
    <w:rsid w:val="00F575FA"/>
    <w:rsid w:val="00F61118"/>
    <w:rsid w:val="00F61C81"/>
    <w:rsid w:val="00F65B56"/>
    <w:rsid w:val="00F65C80"/>
    <w:rsid w:val="00F71C44"/>
    <w:rsid w:val="00F74216"/>
    <w:rsid w:val="00F76069"/>
    <w:rsid w:val="00F8379C"/>
    <w:rsid w:val="00F95085"/>
    <w:rsid w:val="00F95AC8"/>
    <w:rsid w:val="00FA0307"/>
    <w:rsid w:val="00FA2B2E"/>
    <w:rsid w:val="00FA2CB6"/>
    <w:rsid w:val="00FB0885"/>
    <w:rsid w:val="00FB35B0"/>
    <w:rsid w:val="00FB72CB"/>
    <w:rsid w:val="00FB7E99"/>
    <w:rsid w:val="00FC0EF6"/>
    <w:rsid w:val="00FC5870"/>
    <w:rsid w:val="00FC5DBD"/>
    <w:rsid w:val="00FC5ECA"/>
    <w:rsid w:val="00FD0B2D"/>
    <w:rsid w:val="00FD1FF7"/>
    <w:rsid w:val="00FD2048"/>
    <w:rsid w:val="00FD278F"/>
    <w:rsid w:val="00FD48D2"/>
    <w:rsid w:val="00FE161B"/>
    <w:rsid w:val="00FE193C"/>
    <w:rsid w:val="00FE6D6E"/>
    <w:rsid w:val="00FE6F3B"/>
    <w:rsid w:val="00FE7795"/>
    <w:rsid w:val="00FF0EBC"/>
    <w:rsid w:val="00FF1B15"/>
    <w:rsid w:val="00FF2EE7"/>
    <w:rsid w:val="00FF3424"/>
    <w:rsid w:val="00FF34F8"/>
    <w:rsid w:val="00FF4284"/>
    <w:rsid w:val="00FF4B1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1FF6F0"/>
  <w15:chartTrackingRefBased/>
  <w15:docId w15:val="{B6EA4C95-2127-4540-AC24-D7814BEA55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A7021"/>
    <w:pPr>
      <w:tabs>
        <w:tab w:val="center" w:pos="4513"/>
        <w:tab w:val="right" w:pos="9026"/>
      </w:tabs>
      <w:spacing w:after="0" w:line="240" w:lineRule="auto"/>
    </w:pPr>
  </w:style>
  <w:style w:type="character" w:customStyle="1" w:styleId="HeaderChar">
    <w:name w:val="Header Char"/>
    <w:basedOn w:val="DefaultParagraphFont"/>
    <w:link w:val="Header"/>
    <w:uiPriority w:val="99"/>
    <w:rsid w:val="005A7021"/>
  </w:style>
  <w:style w:type="paragraph" w:styleId="Footer">
    <w:name w:val="footer"/>
    <w:basedOn w:val="Normal"/>
    <w:link w:val="FooterChar"/>
    <w:uiPriority w:val="99"/>
    <w:unhideWhenUsed/>
    <w:rsid w:val="005A7021"/>
    <w:pPr>
      <w:tabs>
        <w:tab w:val="center" w:pos="4513"/>
        <w:tab w:val="right" w:pos="9026"/>
      </w:tabs>
      <w:spacing w:after="0" w:line="240" w:lineRule="auto"/>
    </w:pPr>
  </w:style>
  <w:style w:type="character" w:customStyle="1" w:styleId="FooterChar">
    <w:name w:val="Footer Char"/>
    <w:basedOn w:val="DefaultParagraphFont"/>
    <w:link w:val="Footer"/>
    <w:uiPriority w:val="99"/>
    <w:rsid w:val="005A702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Pages>
  <Words>1595</Words>
  <Characters>9095</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10669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Amy De La Haye</dc:creator>
  <cp:keywords/>
  <dc:description/>
  <cp:lastModifiedBy>Amy De La Haye</cp:lastModifiedBy>
  <cp:revision>4</cp:revision>
  <cp:lastPrinted>2024-07-15T15:19:00Z</cp:lastPrinted>
  <dcterms:created xsi:type="dcterms:W3CDTF">2024-07-15T16:11:00Z</dcterms:created>
  <dcterms:modified xsi:type="dcterms:W3CDTF">2024-07-23T11:31:00Z</dcterms:modified>
</cp:coreProperties>
</file>