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54DB1" w14:textId="03F2F2FF" w:rsidR="000423A5" w:rsidRPr="00BA6DC1" w:rsidRDefault="000423A5" w:rsidP="0000024B">
      <w:pPr>
        <w:spacing w:line="480" w:lineRule="auto"/>
        <w:rPr>
          <w:rFonts w:asciiTheme="minorHAnsi" w:hAnsiTheme="minorHAnsi" w:cstheme="minorHAnsi"/>
          <w:iCs/>
          <w:sz w:val="21"/>
          <w:szCs w:val="22"/>
        </w:rPr>
      </w:pPr>
      <w:r w:rsidRPr="00BA6DC1">
        <w:rPr>
          <w:rFonts w:asciiTheme="minorHAnsi" w:hAnsiTheme="minorHAnsi" w:cstheme="minorHAnsi"/>
          <w:iCs/>
          <w:sz w:val="21"/>
          <w:szCs w:val="22"/>
        </w:rPr>
        <w:t xml:space="preserve">‘Breeched, Booted and Cropped’: </w:t>
      </w:r>
      <w:r w:rsidR="003D2150" w:rsidRPr="00BA6DC1">
        <w:rPr>
          <w:rFonts w:asciiTheme="minorHAnsi" w:hAnsiTheme="minorHAnsi" w:cstheme="minorHAnsi"/>
          <w:iCs/>
          <w:sz w:val="21"/>
          <w:szCs w:val="22"/>
        </w:rPr>
        <w:t>a dress historical</w:t>
      </w:r>
      <w:r w:rsidR="0038633E" w:rsidRPr="00BA6DC1">
        <w:rPr>
          <w:rFonts w:asciiTheme="minorHAnsi" w:hAnsiTheme="minorHAnsi" w:cstheme="minorHAnsi"/>
          <w:iCs/>
          <w:sz w:val="21"/>
          <w:szCs w:val="22"/>
        </w:rPr>
        <w:t xml:space="preserve"> analysis of </w:t>
      </w:r>
      <w:r w:rsidRPr="00BA6DC1">
        <w:rPr>
          <w:rFonts w:asciiTheme="minorHAnsi" w:hAnsiTheme="minorHAnsi" w:cstheme="minorHAnsi"/>
          <w:iCs/>
          <w:sz w:val="21"/>
          <w:szCs w:val="22"/>
        </w:rPr>
        <w:t>the uniform worn by members of Brita</w:t>
      </w:r>
      <w:r w:rsidR="00EF15D0" w:rsidRPr="00BA6DC1">
        <w:rPr>
          <w:rFonts w:asciiTheme="minorHAnsi" w:hAnsiTheme="minorHAnsi" w:cstheme="minorHAnsi"/>
          <w:iCs/>
          <w:sz w:val="21"/>
          <w:szCs w:val="22"/>
        </w:rPr>
        <w:t>in’s Women’s Land Army 1917-1919</w:t>
      </w:r>
    </w:p>
    <w:p w14:paraId="22C9E448" w14:textId="2C6F09C2" w:rsidR="009D0D27" w:rsidRPr="00BA6DC1" w:rsidRDefault="009D0D27" w:rsidP="0000024B">
      <w:pPr>
        <w:spacing w:line="480" w:lineRule="auto"/>
        <w:rPr>
          <w:rFonts w:asciiTheme="minorHAnsi" w:hAnsiTheme="minorHAnsi" w:cstheme="minorHAnsi"/>
          <w:iCs/>
          <w:sz w:val="21"/>
          <w:szCs w:val="22"/>
        </w:rPr>
      </w:pPr>
    </w:p>
    <w:p w14:paraId="3AD61F1C" w14:textId="43744186" w:rsidR="00B56A7E" w:rsidRPr="00BA6DC1" w:rsidRDefault="00B56A7E" w:rsidP="0000024B">
      <w:pPr>
        <w:spacing w:line="480" w:lineRule="auto"/>
        <w:rPr>
          <w:rFonts w:asciiTheme="minorHAnsi" w:hAnsiTheme="minorHAnsi" w:cstheme="minorHAnsi"/>
          <w:iCs/>
          <w:sz w:val="21"/>
          <w:szCs w:val="22"/>
        </w:rPr>
      </w:pPr>
    </w:p>
    <w:p w14:paraId="5E028F0A" w14:textId="233658E9" w:rsidR="00B56A7E" w:rsidRPr="00BA6DC1" w:rsidRDefault="00B56A7E" w:rsidP="0000024B">
      <w:pPr>
        <w:spacing w:line="480" w:lineRule="auto"/>
        <w:rPr>
          <w:rFonts w:asciiTheme="minorHAnsi" w:hAnsiTheme="minorHAnsi" w:cstheme="minorHAnsi"/>
          <w:iCs/>
          <w:sz w:val="21"/>
          <w:szCs w:val="22"/>
        </w:rPr>
      </w:pPr>
    </w:p>
    <w:p w14:paraId="76FDBA28" w14:textId="7EDB96B9" w:rsidR="00B56A7E" w:rsidRPr="00BA6DC1" w:rsidRDefault="00B56A7E" w:rsidP="0000024B">
      <w:pPr>
        <w:spacing w:line="480" w:lineRule="auto"/>
        <w:rPr>
          <w:rFonts w:asciiTheme="minorHAnsi" w:hAnsiTheme="minorHAnsi" w:cstheme="minorHAnsi"/>
          <w:iCs/>
          <w:sz w:val="21"/>
          <w:szCs w:val="22"/>
        </w:rPr>
      </w:pPr>
    </w:p>
    <w:p w14:paraId="493243B3" w14:textId="285BF3AF" w:rsidR="00B56A7E" w:rsidRPr="00BA6DC1" w:rsidRDefault="00B56A7E" w:rsidP="0000024B">
      <w:pPr>
        <w:spacing w:line="480" w:lineRule="auto"/>
        <w:rPr>
          <w:rFonts w:asciiTheme="minorHAnsi" w:hAnsiTheme="minorHAnsi" w:cstheme="minorHAnsi"/>
          <w:iCs/>
          <w:sz w:val="21"/>
          <w:szCs w:val="22"/>
        </w:rPr>
      </w:pPr>
    </w:p>
    <w:p w14:paraId="6AA04941" w14:textId="222723CC" w:rsidR="00B56A7E" w:rsidRPr="00BA6DC1" w:rsidRDefault="00B56A7E" w:rsidP="0000024B">
      <w:pPr>
        <w:spacing w:line="480" w:lineRule="auto"/>
        <w:rPr>
          <w:rFonts w:asciiTheme="minorHAnsi" w:hAnsiTheme="minorHAnsi" w:cstheme="minorHAnsi"/>
          <w:iCs/>
          <w:sz w:val="21"/>
          <w:szCs w:val="22"/>
        </w:rPr>
      </w:pPr>
    </w:p>
    <w:p w14:paraId="52951323" w14:textId="3C0C113D" w:rsidR="00B56A7E" w:rsidRPr="00BA6DC1" w:rsidRDefault="00B56A7E" w:rsidP="0000024B">
      <w:pPr>
        <w:spacing w:line="480" w:lineRule="auto"/>
        <w:rPr>
          <w:rFonts w:asciiTheme="minorHAnsi" w:hAnsiTheme="minorHAnsi" w:cstheme="minorHAnsi"/>
          <w:iCs/>
          <w:sz w:val="21"/>
          <w:szCs w:val="22"/>
        </w:rPr>
      </w:pPr>
    </w:p>
    <w:p w14:paraId="35FE1DBD" w14:textId="70C7A78F" w:rsidR="00B56A7E" w:rsidRPr="00BA6DC1" w:rsidRDefault="00B56A7E" w:rsidP="0000024B">
      <w:pPr>
        <w:spacing w:line="480" w:lineRule="auto"/>
        <w:rPr>
          <w:rFonts w:asciiTheme="minorHAnsi" w:hAnsiTheme="minorHAnsi" w:cstheme="minorHAnsi"/>
          <w:iCs/>
          <w:sz w:val="21"/>
          <w:szCs w:val="22"/>
        </w:rPr>
      </w:pPr>
    </w:p>
    <w:p w14:paraId="3674193A" w14:textId="1EF89EB6" w:rsidR="00B56A7E" w:rsidRPr="00BA6DC1" w:rsidRDefault="00B56A7E" w:rsidP="0000024B">
      <w:pPr>
        <w:spacing w:line="480" w:lineRule="auto"/>
        <w:rPr>
          <w:rFonts w:asciiTheme="minorHAnsi" w:hAnsiTheme="minorHAnsi" w:cstheme="minorHAnsi"/>
          <w:iCs/>
          <w:sz w:val="21"/>
          <w:szCs w:val="22"/>
        </w:rPr>
      </w:pPr>
    </w:p>
    <w:p w14:paraId="42ED8163" w14:textId="2C898191" w:rsidR="00B56A7E" w:rsidRPr="00BA6DC1" w:rsidRDefault="00B56A7E" w:rsidP="0000024B">
      <w:pPr>
        <w:spacing w:line="480" w:lineRule="auto"/>
        <w:rPr>
          <w:rFonts w:asciiTheme="minorHAnsi" w:hAnsiTheme="minorHAnsi" w:cstheme="minorHAnsi"/>
          <w:iCs/>
          <w:sz w:val="21"/>
          <w:szCs w:val="22"/>
        </w:rPr>
      </w:pPr>
    </w:p>
    <w:p w14:paraId="323C5FE8" w14:textId="51382504" w:rsidR="00B56A7E" w:rsidRPr="00BA6DC1" w:rsidRDefault="00B56A7E" w:rsidP="0000024B">
      <w:pPr>
        <w:spacing w:line="480" w:lineRule="auto"/>
        <w:rPr>
          <w:rFonts w:asciiTheme="minorHAnsi" w:hAnsiTheme="minorHAnsi" w:cstheme="minorHAnsi"/>
          <w:iCs/>
          <w:sz w:val="21"/>
          <w:szCs w:val="22"/>
        </w:rPr>
      </w:pPr>
    </w:p>
    <w:p w14:paraId="71F0ED35" w14:textId="42C8F387" w:rsidR="00B56A7E" w:rsidRPr="00BA6DC1" w:rsidRDefault="00B56A7E" w:rsidP="0000024B">
      <w:pPr>
        <w:spacing w:line="480" w:lineRule="auto"/>
        <w:rPr>
          <w:rFonts w:asciiTheme="minorHAnsi" w:hAnsiTheme="minorHAnsi" w:cstheme="minorHAnsi"/>
          <w:iCs/>
          <w:sz w:val="21"/>
          <w:szCs w:val="22"/>
        </w:rPr>
      </w:pPr>
    </w:p>
    <w:p w14:paraId="323363D3" w14:textId="78897110" w:rsidR="00B56A7E" w:rsidRPr="00BA6DC1" w:rsidRDefault="00B56A7E" w:rsidP="0000024B">
      <w:pPr>
        <w:spacing w:line="480" w:lineRule="auto"/>
        <w:rPr>
          <w:rFonts w:asciiTheme="minorHAnsi" w:hAnsiTheme="minorHAnsi" w:cstheme="minorHAnsi"/>
          <w:iCs/>
          <w:sz w:val="21"/>
          <w:szCs w:val="22"/>
        </w:rPr>
      </w:pPr>
    </w:p>
    <w:p w14:paraId="4BC363BB" w14:textId="21D5CC96" w:rsidR="00B56A7E" w:rsidRPr="00BA6DC1" w:rsidRDefault="00B56A7E" w:rsidP="0000024B">
      <w:pPr>
        <w:spacing w:line="480" w:lineRule="auto"/>
        <w:rPr>
          <w:rFonts w:asciiTheme="minorHAnsi" w:hAnsiTheme="minorHAnsi" w:cstheme="minorHAnsi"/>
          <w:iCs/>
          <w:sz w:val="21"/>
          <w:szCs w:val="22"/>
        </w:rPr>
      </w:pPr>
    </w:p>
    <w:p w14:paraId="22164D31" w14:textId="4C9C1B34" w:rsidR="00B56A7E" w:rsidRPr="00BA6DC1" w:rsidRDefault="00B56A7E" w:rsidP="0000024B">
      <w:pPr>
        <w:spacing w:line="480" w:lineRule="auto"/>
        <w:rPr>
          <w:rFonts w:asciiTheme="minorHAnsi" w:hAnsiTheme="minorHAnsi" w:cstheme="minorHAnsi"/>
          <w:iCs/>
          <w:sz w:val="21"/>
          <w:szCs w:val="22"/>
        </w:rPr>
      </w:pPr>
    </w:p>
    <w:p w14:paraId="1BCC81E5" w14:textId="0F9FE62B" w:rsidR="00B56A7E" w:rsidRPr="00BA6DC1" w:rsidRDefault="00B56A7E" w:rsidP="0000024B">
      <w:pPr>
        <w:spacing w:line="480" w:lineRule="auto"/>
        <w:rPr>
          <w:rFonts w:asciiTheme="minorHAnsi" w:hAnsiTheme="minorHAnsi" w:cstheme="minorHAnsi"/>
          <w:iCs/>
          <w:sz w:val="21"/>
          <w:szCs w:val="22"/>
        </w:rPr>
      </w:pPr>
    </w:p>
    <w:p w14:paraId="044DA70A" w14:textId="320DCC94" w:rsidR="00B56A7E" w:rsidRPr="00BA6DC1" w:rsidRDefault="00B56A7E" w:rsidP="0000024B">
      <w:pPr>
        <w:spacing w:line="480" w:lineRule="auto"/>
        <w:rPr>
          <w:rFonts w:asciiTheme="minorHAnsi" w:hAnsiTheme="minorHAnsi" w:cstheme="minorHAnsi"/>
          <w:iCs/>
          <w:sz w:val="21"/>
          <w:szCs w:val="22"/>
        </w:rPr>
      </w:pPr>
    </w:p>
    <w:p w14:paraId="566E081B" w14:textId="5639D271" w:rsidR="00B56A7E" w:rsidRPr="00BA6DC1" w:rsidRDefault="00B56A7E" w:rsidP="0000024B">
      <w:pPr>
        <w:spacing w:line="480" w:lineRule="auto"/>
        <w:rPr>
          <w:rFonts w:asciiTheme="minorHAnsi" w:hAnsiTheme="minorHAnsi" w:cstheme="minorHAnsi"/>
          <w:iCs/>
          <w:sz w:val="21"/>
          <w:szCs w:val="22"/>
        </w:rPr>
      </w:pPr>
    </w:p>
    <w:p w14:paraId="034B22B4" w14:textId="747F0B36" w:rsidR="00B56A7E" w:rsidRPr="00BA6DC1" w:rsidRDefault="00B56A7E" w:rsidP="0000024B">
      <w:pPr>
        <w:spacing w:line="480" w:lineRule="auto"/>
        <w:rPr>
          <w:rFonts w:asciiTheme="minorHAnsi" w:hAnsiTheme="minorHAnsi" w:cstheme="minorHAnsi"/>
          <w:iCs/>
          <w:sz w:val="21"/>
          <w:szCs w:val="22"/>
        </w:rPr>
      </w:pPr>
    </w:p>
    <w:p w14:paraId="48DDFCD2" w14:textId="0738EBEB" w:rsidR="00B56A7E" w:rsidRPr="00BA6DC1" w:rsidRDefault="00B56A7E" w:rsidP="0000024B">
      <w:pPr>
        <w:spacing w:line="480" w:lineRule="auto"/>
        <w:rPr>
          <w:rFonts w:asciiTheme="minorHAnsi" w:hAnsiTheme="minorHAnsi" w:cstheme="minorHAnsi"/>
          <w:iCs/>
          <w:sz w:val="21"/>
          <w:szCs w:val="22"/>
        </w:rPr>
      </w:pPr>
    </w:p>
    <w:p w14:paraId="2DBF51DE" w14:textId="1FB46DAB" w:rsidR="00B56A7E" w:rsidRPr="00BA6DC1" w:rsidRDefault="00B56A7E" w:rsidP="0000024B">
      <w:pPr>
        <w:spacing w:line="480" w:lineRule="auto"/>
        <w:rPr>
          <w:rFonts w:asciiTheme="minorHAnsi" w:hAnsiTheme="minorHAnsi" w:cstheme="minorHAnsi"/>
          <w:iCs/>
          <w:sz w:val="21"/>
          <w:szCs w:val="22"/>
        </w:rPr>
      </w:pPr>
    </w:p>
    <w:p w14:paraId="350FEC57" w14:textId="3BEC5A44" w:rsidR="00B56A7E" w:rsidRDefault="00B56A7E" w:rsidP="0000024B">
      <w:pPr>
        <w:spacing w:line="480" w:lineRule="auto"/>
        <w:rPr>
          <w:rFonts w:asciiTheme="minorHAnsi" w:hAnsiTheme="minorHAnsi" w:cstheme="minorHAnsi"/>
          <w:iCs/>
          <w:sz w:val="21"/>
          <w:szCs w:val="22"/>
        </w:rPr>
      </w:pPr>
    </w:p>
    <w:p w14:paraId="177F87A2" w14:textId="77777777" w:rsidR="00912DAF" w:rsidRDefault="00912DAF" w:rsidP="0000024B">
      <w:pPr>
        <w:spacing w:line="480" w:lineRule="auto"/>
        <w:rPr>
          <w:rFonts w:asciiTheme="minorHAnsi" w:hAnsiTheme="minorHAnsi" w:cstheme="minorHAnsi"/>
          <w:iCs/>
          <w:sz w:val="21"/>
          <w:szCs w:val="22"/>
        </w:rPr>
      </w:pPr>
    </w:p>
    <w:p w14:paraId="128304A8" w14:textId="77777777" w:rsidR="00912DAF" w:rsidRPr="00BA6DC1" w:rsidRDefault="00912DAF" w:rsidP="0000024B">
      <w:pPr>
        <w:spacing w:line="480" w:lineRule="auto"/>
        <w:rPr>
          <w:rFonts w:asciiTheme="minorHAnsi" w:hAnsiTheme="minorHAnsi" w:cstheme="minorHAnsi"/>
          <w:iCs/>
          <w:sz w:val="21"/>
          <w:szCs w:val="22"/>
        </w:rPr>
      </w:pPr>
    </w:p>
    <w:p w14:paraId="0D7FC380" w14:textId="77777777" w:rsidR="00B56A7E" w:rsidRPr="00BA6DC1" w:rsidRDefault="00B56A7E" w:rsidP="00B56A7E">
      <w:pPr>
        <w:spacing w:line="480" w:lineRule="auto"/>
        <w:rPr>
          <w:rFonts w:asciiTheme="minorHAnsi" w:hAnsiTheme="minorHAnsi" w:cstheme="minorHAnsi"/>
          <w:iCs/>
          <w:sz w:val="21"/>
          <w:szCs w:val="22"/>
        </w:rPr>
      </w:pPr>
      <w:r w:rsidRPr="00BA6DC1">
        <w:rPr>
          <w:rFonts w:asciiTheme="minorHAnsi" w:hAnsiTheme="minorHAnsi" w:cstheme="minorHAnsi"/>
          <w:iCs/>
          <w:sz w:val="21"/>
          <w:szCs w:val="22"/>
        </w:rPr>
        <w:lastRenderedPageBreak/>
        <w:t>‘Breeched, Booted and Cropped’: a dress historical analysis of the uniform worn by members of Britain’s Women’s Land Army 1917-1919</w:t>
      </w:r>
    </w:p>
    <w:p w14:paraId="754FB280" w14:textId="797BC7A9" w:rsidR="00B56A7E" w:rsidRPr="00BA6DC1" w:rsidRDefault="00B56A7E" w:rsidP="0000024B">
      <w:pPr>
        <w:spacing w:line="480" w:lineRule="auto"/>
        <w:rPr>
          <w:rFonts w:asciiTheme="minorHAnsi" w:hAnsiTheme="minorHAnsi" w:cstheme="minorHAnsi"/>
          <w:iCs/>
          <w:sz w:val="21"/>
          <w:szCs w:val="22"/>
        </w:rPr>
      </w:pPr>
    </w:p>
    <w:p w14:paraId="1CA78726" w14:textId="34DB9DDC" w:rsidR="00B56A7E" w:rsidRPr="00BA6DC1" w:rsidRDefault="00B56A7E" w:rsidP="0000024B">
      <w:pPr>
        <w:spacing w:line="480" w:lineRule="auto"/>
        <w:rPr>
          <w:rFonts w:asciiTheme="minorHAnsi" w:hAnsiTheme="minorHAnsi" w:cstheme="minorHAnsi"/>
          <w:iCs/>
          <w:sz w:val="21"/>
          <w:szCs w:val="22"/>
        </w:rPr>
      </w:pPr>
      <w:r w:rsidRPr="00BA6DC1">
        <w:rPr>
          <w:rFonts w:asciiTheme="minorHAnsi" w:hAnsiTheme="minorHAnsi" w:cstheme="minorHAnsi"/>
          <w:iCs/>
          <w:sz w:val="21"/>
          <w:szCs w:val="22"/>
        </w:rPr>
        <w:t>Professor Amy de la Haye</w:t>
      </w:r>
    </w:p>
    <w:p w14:paraId="6843C255" w14:textId="0A8326AD" w:rsidR="00B56A7E" w:rsidRPr="00BA6DC1" w:rsidRDefault="00B56A7E" w:rsidP="0000024B">
      <w:pPr>
        <w:spacing w:line="480" w:lineRule="auto"/>
        <w:rPr>
          <w:rFonts w:asciiTheme="minorHAnsi" w:hAnsiTheme="minorHAnsi" w:cstheme="minorHAnsi"/>
          <w:iCs/>
          <w:sz w:val="21"/>
          <w:szCs w:val="22"/>
        </w:rPr>
      </w:pPr>
    </w:p>
    <w:p w14:paraId="646F6E9F" w14:textId="21F3B74F" w:rsidR="00B56A7E" w:rsidRPr="00BA6DC1" w:rsidRDefault="00B56A7E" w:rsidP="0000024B">
      <w:pPr>
        <w:spacing w:line="480" w:lineRule="auto"/>
        <w:rPr>
          <w:rFonts w:asciiTheme="minorHAnsi" w:hAnsiTheme="minorHAnsi" w:cstheme="minorHAnsi"/>
          <w:iCs/>
          <w:sz w:val="21"/>
          <w:szCs w:val="22"/>
        </w:rPr>
      </w:pPr>
    </w:p>
    <w:p w14:paraId="1DCC1A9B" w14:textId="3A257C08" w:rsidR="00B56A7E" w:rsidRPr="00BA6DC1" w:rsidRDefault="00B56A7E" w:rsidP="0000024B">
      <w:pPr>
        <w:spacing w:line="480" w:lineRule="auto"/>
        <w:rPr>
          <w:rFonts w:asciiTheme="minorHAnsi" w:hAnsiTheme="minorHAnsi" w:cstheme="minorHAnsi"/>
          <w:iCs/>
          <w:sz w:val="21"/>
          <w:szCs w:val="22"/>
        </w:rPr>
      </w:pPr>
    </w:p>
    <w:p w14:paraId="4B1422EF" w14:textId="5E8D1778" w:rsidR="00B56A7E" w:rsidRPr="00BA6DC1" w:rsidRDefault="00B56A7E" w:rsidP="0000024B">
      <w:pPr>
        <w:spacing w:line="480" w:lineRule="auto"/>
        <w:rPr>
          <w:rFonts w:asciiTheme="minorHAnsi" w:hAnsiTheme="minorHAnsi" w:cstheme="minorHAnsi"/>
          <w:iCs/>
          <w:sz w:val="21"/>
          <w:szCs w:val="22"/>
        </w:rPr>
      </w:pPr>
    </w:p>
    <w:p w14:paraId="65CA3EF8" w14:textId="1ADE8AE9" w:rsidR="00B56A7E" w:rsidRPr="00BA6DC1" w:rsidRDefault="00B56A7E" w:rsidP="0000024B">
      <w:pPr>
        <w:spacing w:line="480" w:lineRule="auto"/>
        <w:rPr>
          <w:rFonts w:asciiTheme="minorHAnsi" w:hAnsiTheme="minorHAnsi" w:cstheme="minorHAnsi"/>
          <w:iCs/>
          <w:sz w:val="21"/>
          <w:szCs w:val="22"/>
        </w:rPr>
      </w:pPr>
    </w:p>
    <w:p w14:paraId="6683C5D0" w14:textId="6848AD1A" w:rsidR="00B56A7E" w:rsidRPr="00BA6DC1" w:rsidRDefault="00B56A7E" w:rsidP="0000024B">
      <w:pPr>
        <w:spacing w:line="480" w:lineRule="auto"/>
        <w:rPr>
          <w:rFonts w:asciiTheme="minorHAnsi" w:hAnsiTheme="minorHAnsi" w:cstheme="minorHAnsi"/>
          <w:iCs/>
          <w:sz w:val="21"/>
          <w:szCs w:val="22"/>
        </w:rPr>
      </w:pPr>
    </w:p>
    <w:p w14:paraId="4725B7E7" w14:textId="0D0D039F" w:rsidR="00B56A7E" w:rsidRPr="00BA6DC1" w:rsidRDefault="00B56A7E" w:rsidP="0000024B">
      <w:pPr>
        <w:spacing w:line="480" w:lineRule="auto"/>
        <w:rPr>
          <w:rFonts w:asciiTheme="minorHAnsi" w:hAnsiTheme="minorHAnsi" w:cstheme="minorHAnsi"/>
          <w:iCs/>
          <w:sz w:val="21"/>
          <w:szCs w:val="22"/>
        </w:rPr>
      </w:pPr>
    </w:p>
    <w:p w14:paraId="4750910D" w14:textId="78D97297" w:rsidR="00B56A7E" w:rsidRPr="00BA6DC1" w:rsidRDefault="00B56A7E" w:rsidP="0000024B">
      <w:pPr>
        <w:spacing w:line="480" w:lineRule="auto"/>
        <w:rPr>
          <w:rFonts w:asciiTheme="minorHAnsi" w:hAnsiTheme="minorHAnsi" w:cstheme="minorHAnsi"/>
          <w:iCs/>
          <w:sz w:val="21"/>
          <w:szCs w:val="22"/>
        </w:rPr>
      </w:pPr>
    </w:p>
    <w:p w14:paraId="490E0703" w14:textId="3A2FD72E" w:rsidR="00B56A7E" w:rsidRPr="00BA6DC1" w:rsidRDefault="00B56A7E" w:rsidP="0000024B">
      <w:pPr>
        <w:spacing w:line="480" w:lineRule="auto"/>
        <w:rPr>
          <w:rFonts w:asciiTheme="minorHAnsi" w:hAnsiTheme="minorHAnsi" w:cstheme="minorHAnsi"/>
          <w:iCs/>
          <w:sz w:val="21"/>
          <w:szCs w:val="22"/>
        </w:rPr>
      </w:pPr>
    </w:p>
    <w:p w14:paraId="585ED86D" w14:textId="49A1A9D6" w:rsidR="00B56A7E" w:rsidRPr="00BA6DC1" w:rsidRDefault="00B56A7E" w:rsidP="0000024B">
      <w:pPr>
        <w:spacing w:line="480" w:lineRule="auto"/>
        <w:rPr>
          <w:rFonts w:asciiTheme="minorHAnsi" w:hAnsiTheme="minorHAnsi" w:cstheme="minorHAnsi"/>
          <w:iCs/>
          <w:sz w:val="21"/>
          <w:szCs w:val="22"/>
        </w:rPr>
      </w:pPr>
    </w:p>
    <w:p w14:paraId="59FD4138" w14:textId="63BBF050" w:rsidR="00B56A7E" w:rsidRPr="00BA6DC1" w:rsidRDefault="00B56A7E" w:rsidP="0000024B">
      <w:pPr>
        <w:spacing w:line="480" w:lineRule="auto"/>
        <w:rPr>
          <w:rFonts w:asciiTheme="minorHAnsi" w:hAnsiTheme="minorHAnsi" w:cstheme="minorHAnsi"/>
          <w:iCs/>
          <w:sz w:val="21"/>
          <w:szCs w:val="22"/>
        </w:rPr>
      </w:pPr>
    </w:p>
    <w:p w14:paraId="3BFF0747" w14:textId="41C6FCF2" w:rsidR="00B56A7E" w:rsidRPr="00BA6DC1" w:rsidRDefault="00B56A7E" w:rsidP="0000024B">
      <w:pPr>
        <w:spacing w:line="480" w:lineRule="auto"/>
        <w:rPr>
          <w:rFonts w:asciiTheme="minorHAnsi" w:hAnsiTheme="minorHAnsi" w:cstheme="minorHAnsi"/>
          <w:iCs/>
          <w:sz w:val="21"/>
          <w:szCs w:val="22"/>
        </w:rPr>
      </w:pPr>
    </w:p>
    <w:p w14:paraId="09E294B4" w14:textId="546F6720" w:rsidR="00B56A7E" w:rsidRPr="00BA6DC1" w:rsidRDefault="00B56A7E" w:rsidP="0000024B">
      <w:pPr>
        <w:spacing w:line="480" w:lineRule="auto"/>
        <w:rPr>
          <w:rFonts w:asciiTheme="minorHAnsi" w:hAnsiTheme="minorHAnsi" w:cstheme="minorHAnsi"/>
          <w:iCs/>
          <w:sz w:val="21"/>
          <w:szCs w:val="22"/>
        </w:rPr>
      </w:pPr>
    </w:p>
    <w:p w14:paraId="50D41722" w14:textId="73884B64" w:rsidR="00B56A7E" w:rsidRPr="00BA6DC1" w:rsidRDefault="00B56A7E" w:rsidP="0000024B">
      <w:pPr>
        <w:spacing w:line="480" w:lineRule="auto"/>
        <w:rPr>
          <w:rFonts w:asciiTheme="minorHAnsi" w:hAnsiTheme="minorHAnsi" w:cstheme="minorHAnsi"/>
          <w:iCs/>
          <w:sz w:val="21"/>
          <w:szCs w:val="22"/>
        </w:rPr>
      </w:pPr>
    </w:p>
    <w:p w14:paraId="4EC12593" w14:textId="62CB681E" w:rsidR="00B56A7E" w:rsidRPr="00BA6DC1" w:rsidRDefault="00B56A7E" w:rsidP="0000024B">
      <w:pPr>
        <w:spacing w:line="480" w:lineRule="auto"/>
        <w:rPr>
          <w:rFonts w:asciiTheme="minorHAnsi" w:hAnsiTheme="minorHAnsi" w:cstheme="minorHAnsi"/>
          <w:iCs/>
          <w:sz w:val="21"/>
          <w:szCs w:val="22"/>
        </w:rPr>
      </w:pPr>
    </w:p>
    <w:p w14:paraId="3066406F" w14:textId="5DC2ADA0" w:rsidR="00B56A7E" w:rsidRDefault="00B56A7E" w:rsidP="0000024B">
      <w:pPr>
        <w:spacing w:line="480" w:lineRule="auto"/>
        <w:rPr>
          <w:rFonts w:asciiTheme="minorHAnsi" w:hAnsiTheme="minorHAnsi" w:cstheme="minorHAnsi"/>
          <w:iCs/>
          <w:sz w:val="21"/>
          <w:szCs w:val="22"/>
        </w:rPr>
      </w:pPr>
    </w:p>
    <w:p w14:paraId="019F83BB" w14:textId="77777777" w:rsidR="003065AE" w:rsidRDefault="003065AE" w:rsidP="0000024B">
      <w:pPr>
        <w:spacing w:line="480" w:lineRule="auto"/>
        <w:rPr>
          <w:rFonts w:asciiTheme="minorHAnsi" w:hAnsiTheme="minorHAnsi" w:cstheme="minorHAnsi"/>
          <w:iCs/>
          <w:sz w:val="21"/>
          <w:szCs w:val="22"/>
        </w:rPr>
      </w:pPr>
    </w:p>
    <w:p w14:paraId="5F8D5EB8" w14:textId="77777777" w:rsidR="003065AE" w:rsidRDefault="003065AE" w:rsidP="0000024B">
      <w:pPr>
        <w:spacing w:line="480" w:lineRule="auto"/>
        <w:rPr>
          <w:rFonts w:asciiTheme="minorHAnsi" w:hAnsiTheme="minorHAnsi" w:cstheme="minorHAnsi"/>
          <w:iCs/>
          <w:sz w:val="21"/>
          <w:szCs w:val="22"/>
        </w:rPr>
      </w:pPr>
    </w:p>
    <w:p w14:paraId="4D77A51E" w14:textId="77777777" w:rsidR="003065AE" w:rsidRDefault="003065AE" w:rsidP="0000024B">
      <w:pPr>
        <w:spacing w:line="480" w:lineRule="auto"/>
        <w:rPr>
          <w:rFonts w:asciiTheme="minorHAnsi" w:hAnsiTheme="minorHAnsi" w:cstheme="minorHAnsi"/>
          <w:iCs/>
          <w:sz w:val="21"/>
          <w:szCs w:val="22"/>
        </w:rPr>
      </w:pPr>
    </w:p>
    <w:p w14:paraId="020640E6" w14:textId="77777777" w:rsidR="003065AE" w:rsidRDefault="003065AE" w:rsidP="0000024B">
      <w:pPr>
        <w:spacing w:line="480" w:lineRule="auto"/>
        <w:rPr>
          <w:rFonts w:asciiTheme="minorHAnsi" w:hAnsiTheme="minorHAnsi" w:cstheme="minorHAnsi"/>
          <w:iCs/>
          <w:sz w:val="21"/>
          <w:szCs w:val="22"/>
        </w:rPr>
      </w:pPr>
    </w:p>
    <w:p w14:paraId="44F47898" w14:textId="77777777" w:rsidR="003065AE" w:rsidRDefault="003065AE" w:rsidP="0000024B">
      <w:pPr>
        <w:spacing w:line="480" w:lineRule="auto"/>
        <w:rPr>
          <w:rFonts w:asciiTheme="minorHAnsi" w:hAnsiTheme="minorHAnsi" w:cstheme="minorHAnsi"/>
          <w:iCs/>
          <w:sz w:val="21"/>
          <w:szCs w:val="22"/>
        </w:rPr>
      </w:pPr>
    </w:p>
    <w:p w14:paraId="71C32C2B" w14:textId="77777777" w:rsidR="003065AE" w:rsidRPr="00BA6DC1" w:rsidRDefault="003065AE" w:rsidP="0000024B">
      <w:pPr>
        <w:spacing w:line="480" w:lineRule="auto"/>
        <w:rPr>
          <w:rFonts w:asciiTheme="minorHAnsi" w:hAnsiTheme="minorHAnsi" w:cstheme="minorHAnsi"/>
          <w:iCs/>
          <w:sz w:val="21"/>
          <w:szCs w:val="22"/>
        </w:rPr>
      </w:pPr>
    </w:p>
    <w:p w14:paraId="108BC206" w14:textId="5C9F0D0F" w:rsidR="00B56A7E" w:rsidRPr="00BA6DC1" w:rsidRDefault="00B56A7E" w:rsidP="0000024B">
      <w:pPr>
        <w:spacing w:line="480" w:lineRule="auto"/>
        <w:rPr>
          <w:rFonts w:asciiTheme="minorHAnsi" w:hAnsiTheme="minorHAnsi" w:cstheme="minorHAnsi"/>
          <w:iCs/>
          <w:sz w:val="21"/>
          <w:szCs w:val="22"/>
        </w:rPr>
      </w:pPr>
    </w:p>
    <w:p w14:paraId="78AA3C74" w14:textId="50B42088" w:rsidR="00B56A7E" w:rsidRPr="00BA6DC1" w:rsidRDefault="00B56A7E" w:rsidP="009A3329">
      <w:pPr>
        <w:spacing w:line="480" w:lineRule="auto"/>
        <w:rPr>
          <w:rFonts w:asciiTheme="minorHAnsi" w:hAnsiTheme="minorHAnsi" w:cstheme="minorHAnsi"/>
          <w:iCs/>
          <w:sz w:val="21"/>
          <w:szCs w:val="22"/>
          <w:u w:val="single"/>
        </w:rPr>
      </w:pPr>
      <w:r w:rsidRPr="00BA6DC1">
        <w:rPr>
          <w:rFonts w:asciiTheme="minorHAnsi" w:hAnsiTheme="minorHAnsi" w:cstheme="minorHAnsi"/>
          <w:iCs/>
          <w:sz w:val="21"/>
          <w:szCs w:val="22"/>
          <w:u w:val="single"/>
        </w:rPr>
        <w:lastRenderedPageBreak/>
        <w:t>Table of Contents:</w:t>
      </w:r>
    </w:p>
    <w:p w14:paraId="2950D182" w14:textId="1C822260" w:rsidR="00B56A7E" w:rsidRDefault="00B56A7E" w:rsidP="009A3329">
      <w:pPr>
        <w:spacing w:line="480" w:lineRule="auto"/>
        <w:rPr>
          <w:rFonts w:asciiTheme="minorHAnsi" w:hAnsiTheme="minorHAnsi" w:cstheme="minorHAnsi"/>
          <w:iCs/>
          <w:sz w:val="21"/>
          <w:szCs w:val="22"/>
          <w:u w:val="single"/>
        </w:rPr>
      </w:pPr>
    </w:p>
    <w:p w14:paraId="75AA6E77" w14:textId="79527DAE" w:rsidR="003065AE" w:rsidRDefault="003065AE" w:rsidP="009A3329">
      <w:pPr>
        <w:spacing w:line="480" w:lineRule="auto"/>
        <w:rPr>
          <w:rFonts w:asciiTheme="minorHAnsi" w:hAnsiTheme="minorHAnsi" w:cstheme="minorHAnsi"/>
          <w:iCs/>
          <w:sz w:val="21"/>
          <w:szCs w:val="22"/>
        </w:rPr>
      </w:pPr>
      <w:r>
        <w:rPr>
          <w:rFonts w:asciiTheme="minorHAnsi" w:hAnsiTheme="minorHAnsi" w:cstheme="minorHAnsi"/>
          <w:iCs/>
          <w:sz w:val="21"/>
          <w:szCs w:val="22"/>
        </w:rPr>
        <w:t>Introduction/Abstract</w:t>
      </w:r>
      <w:r w:rsidR="009A3329">
        <w:rPr>
          <w:rFonts w:asciiTheme="minorHAnsi" w:hAnsiTheme="minorHAnsi" w:cstheme="minorHAnsi"/>
          <w:iCs/>
          <w:sz w:val="21"/>
          <w:szCs w:val="22"/>
        </w:rPr>
        <w:t xml:space="preserve"> – p.4</w:t>
      </w:r>
    </w:p>
    <w:p w14:paraId="60AA2AA2" w14:textId="40F21B68" w:rsidR="009A3329" w:rsidRDefault="003065AE" w:rsidP="009A3329">
      <w:pPr>
        <w:spacing w:line="480" w:lineRule="auto"/>
        <w:rPr>
          <w:rFonts w:asciiTheme="minorHAnsi" w:hAnsiTheme="minorHAnsi" w:cstheme="minorHAnsi"/>
          <w:iCs/>
          <w:sz w:val="21"/>
          <w:szCs w:val="22"/>
        </w:rPr>
      </w:pPr>
      <w:r>
        <w:rPr>
          <w:rFonts w:asciiTheme="minorHAnsi" w:hAnsiTheme="minorHAnsi" w:cstheme="minorHAnsi"/>
          <w:iCs/>
          <w:sz w:val="21"/>
          <w:szCs w:val="22"/>
        </w:rPr>
        <w:t>Women, Land Workers and War</w:t>
      </w:r>
      <w:r w:rsidR="009A3329">
        <w:rPr>
          <w:rFonts w:asciiTheme="minorHAnsi" w:hAnsiTheme="minorHAnsi" w:cstheme="minorHAnsi"/>
          <w:iCs/>
          <w:sz w:val="21"/>
          <w:szCs w:val="22"/>
        </w:rPr>
        <w:t xml:space="preserve"> – p.4</w:t>
      </w:r>
    </w:p>
    <w:p w14:paraId="36F648B6" w14:textId="69B6AD3C" w:rsidR="003065AE" w:rsidRDefault="003065AE" w:rsidP="009A3329">
      <w:pPr>
        <w:spacing w:line="480" w:lineRule="auto"/>
        <w:rPr>
          <w:rFonts w:asciiTheme="minorHAnsi" w:hAnsiTheme="minorHAnsi" w:cstheme="minorHAnsi"/>
          <w:iCs/>
          <w:sz w:val="21"/>
          <w:szCs w:val="22"/>
        </w:rPr>
      </w:pPr>
      <w:r>
        <w:rPr>
          <w:rFonts w:asciiTheme="minorHAnsi" w:hAnsiTheme="minorHAnsi" w:cstheme="minorHAnsi"/>
          <w:iCs/>
          <w:sz w:val="21"/>
          <w:szCs w:val="22"/>
        </w:rPr>
        <w:t>Unsuitable Clothing</w:t>
      </w:r>
      <w:r w:rsidR="009A3329">
        <w:rPr>
          <w:rFonts w:asciiTheme="minorHAnsi" w:hAnsiTheme="minorHAnsi" w:cstheme="minorHAnsi"/>
          <w:iCs/>
          <w:sz w:val="21"/>
          <w:szCs w:val="22"/>
        </w:rPr>
        <w:t xml:space="preserve"> </w:t>
      </w:r>
      <w:r w:rsidR="009D0430">
        <w:rPr>
          <w:rFonts w:asciiTheme="minorHAnsi" w:hAnsiTheme="minorHAnsi" w:cstheme="minorHAnsi"/>
          <w:iCs/>
          <w:sz w:val="21"/>
          <w:szCs w:val="22"/>
        </w:rPr>
        <w:t>–</w:t>
      </w:r>
      <w:r w:rsidR="009A3329">
        <w:rPr>
          <w:rFonts w:asciiTheme="minorHAnsi" w:hAnsiTheme="minorHAnsi" w:cstheme="minorHAnsi"/>
          <w:iCs/>
          <w:sz w:val="21"/>
          <w:szCs w:val="22"/>
        </w:rPr>
        <w:t xml:space="preserve"> </w:t>
      </w:r>
      <w:r w:rsidR="009D0430">
        <w:rPr>
          <w:rFonts w:asciiTheme="minorHAnsi" w:hAnsiTheme="minorHAnsi" w:cstheme="minorHAnsi"/>
          <w:iCs/>
          <w:sz w:val="21"/>
          <w:szCs w:val="22"/>
        </w:rPr>
        <w:t>p.6</w:t>
      </w:r>
    </w:p>
    <w:p w14:paraId="306104A8" w14:textId="395D7A39" w:rsidR="009D0430" w:rsidRDefault="009D0430" w:rsidP="009A3329">
      <w:pPr>
        <w:spacing w:line="480" w:lineRule="auto"/>
        <w:rPr>
          <w:rFonts w:asciiTheme="minorHAnsi" w:hAnsiTheme="minorHAnsi" w:cstheme="minorHAnsi"/>
          <w:iCs/>
          <w:sz w:val="21"/>
          <w:szCs w:val="22"/>
        </w:rPr>
      </w:pPr>
      <w:r>
        <w:rPr>
          <w:rFonts w:asciiTheme="minorHAnsi" w:hAnsiTheme="minorHAnsi" w:cstheme="minorHAnsi"/>
          <w:iCs/>
          <w:sz w:val="21"/>
          <w:szCs w:val="22"/>
        </w:rPr>
        <w:t>The WLA – A Uniformed Force – p.7</w:t>
      </w:r>
    </w:p>
    <w:p w14:paraId="16650AE7" w14:textId="52269FC4"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Uniform, Survival and Material Evidence</w:t>
      </w:r>
      <w:r w:rsidR="009D0430">
        <w:rPr>
          <w:rFonts w:asciiTheme="minorHAnsi" w:hAnsiTheme="minorHAnsi" w:cstheme="minorHAnsi"/>
          <w:iCs/>
          <w:sz w:val="21"/>
          <w:szCs w:val="22"/>
        </w:rPr>
        <w:t xml:space="preserve"> – p.9</w:t>
      </w:r>
    </w:p>
    <w:p w14:paraId="738E8D0B" w14:textId="0DB03068"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WLA Uniform Design</w:t>
      </w:r>
      <w:r w:rsidR="009D0430">
        <w:rPr>
          <w:rFonts w:asciiTheme="minorHAnsi" w:hAnsiTheme="minorHAnsi" w:cstheme="minorHAnsi"/>
          <w:iCs/>
          <w:sz w:val="21"/>
          <w:szCs w:val="22"/>
        </w:rPr>
        <w:t xml:space="preserve"> – p.10</w:t>
      </w:r>
    </w:p>
    <w:p w14:paraId="2B42B5CD" w14:textId="03138CDD"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Uniform Conduct</w:t>
      </w:r>
      <w:r w:rsidR="009D0430">
        <w:rPr>
          <w:rFonts w:asciiTheme="minorHAnsi" w:hAnsiTheme="minorHAnsi" w:cstheme="minorHAnsi"/>
          <w:iCs/>
          <w:sz w:val="21"/>
          <w:szCs w:val="22"/>
        </w:rPr>
        <w:t xml:space="preserve"> – p.12</w:t>
      </w:r>
    </w:p>
    <w:p w14:paraId="48C0CB78" w14:textId="617F08C8" w:rsidR="009D0430"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Dissimilar Responses</w:t>
      </w:r>
      <w:r w:rsidR="009D0430">
        <w:rPr>
          <w:rFonts w:asciiTheme="minorHAnsi" w:hAnsiTheme="minorHAnsi" w:cstheme="minorHAnsi"/>
          <w:iCs/>
          <w:sz w:val="21"/>
          <w:szCs w:val="22"/>
        </w:rPr>
        <w:t xml:space="preserve"> – p.13</w:t>
      </w:r>
    </w:p>
    <w:p w14:paraId="36071FE4" w14:textId="3DA504FB"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Uniform and Democracy</w:t>
      </w:r>
      <w:r w:rsidR="009D0430">
        <w:rPr>
          <w:rFonts w:asciiTheme="minorHAnsi" w:hAnsiTheme="minorHAnsi" w:cstheme="minorHAnsi"/>
          <w:iCs/>
          <w:sz w:val="21"/>
          <w:szCs w:val="22"/>
        </w:rPr>
        <w:t xml:space="preserve"> – p.15</w:t>
      </w:r>
    </w:p>
    <w:p w14:paraId="09FE9705" w14:textId="162EACF6"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Awards of Merit</w:t>
      </w:r>
      <w:r w:rsidR="009D0430">
        <w:rPr>
          <w:rFonts w:asciiTheme="minorHAnsi" w:hAnsiTheme="minorHAnsi" w:cstheme="minorHAnsi"/>
          <w:iCs/>
          <w:sz w:val="21"/>
          <w:szCs w:val="22"/>
        </w:rPr>
        <w:t xml:space="preserve"> – p.17</w:t>
      </w:r>
    </w:p>
    <w:p w14:paraId="3F87908F" w14:textId="46E3D9BE"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Uniform, Uniformity and Dissent</w:t>
      </w:r>
      <w:r w:rsidR="009D0430">
        <w:rPr>
          <w:rFonts w:asciiTheme="minorHAnsi" w:hAnsiTheme="minorHAnsi" w:cstheme="minorHAnsi"/>
          <w:iCs/>
          <w:sz w:val="21"/>
          <w:szCs w:val="22"/>
        </w:rPr>
        <w:t xml:space="preserve"> – p.18</w:t>
      </w:r>
    </w:p>
    <w:p w14:paraId="40DA2DF1" w14:textId="6B3A0E53"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Conclusion</w:t>
      </w:r>
      <w:r w:rsidR="009D0430">
        <w:rPr>
          <w:rFonts w:asciiTheme="minorHAnsi" w:hAnsiTheme="minorHAnsi" w:cstheme="minorHAnsi"/>
          <w:iCs/>
          <w:sz w:val="21"/>
          <w:szCs w:val="22"/>
        </w:rPr>
        <w:t xml:space="preserve"> – p.19</w:t>
      </w:r>
    </w:p>
    <w:p w14:paraId="31A72B95" w14:textId="24F54F26" w:rsidR="003065AE" w:rsidRDefault="003065AE" w:rsidP="009A3329">
      <w:pPr>
        <w:spacing w:after="200" w:line="480" w:lineRule="auto"/>
        <w:rPr>
          <w:rFonts w:asciiTheme="minorHAnsi" w:hAnsiTheme="minorHAnsi" w:cstheme="minorHAnsi"/>
          <w:iCs/>
          <w:sz w:val="21"/>
          <w:szCs w:val="22"/>
        </w:rPr>
      </w:pPr>
      <w:r>
        <w:rPr>
          <w:rFonts w:asciiTheme="minorHAnsi" w:hAnsiTheme="minorHAnsi" w:cstheme="minorHAnsi"/>
          <w:iCs/>
          <w:sz w:val="21"/>
          <w:szCs w:val="22"/>
        </w:rPr>
        <w:t>Archives</w:t>
      </w:r>
      <w:r w:rsidR="009D0430">
        <w:rPr>
          <w:rFonts w:asciiTheme="minorHAnsi" w:hAnsiTheme="minorHAnsi" w:cstheme="minorHAnsi"/>
          <w:iCs/>
          <w:sz w:val="21"/>
          <w:szCs w:val="22"/>
        </w:rPr>
        <w:t xml:space="preserve"> – p.21</w:t>
      </w:r>
    </w:p>
    <w:p w14:paraId="663C2959" w14:textId="2CD6B41F" w:rsidR="009A3329" w:rsidRDefault="003065AE" w:rsidP="009A3329">
      <w:pPr>
        <w:spacing w:after="200" w:line="480" w:lineRule="auto"/>
        <w:rPr>
          <w:rFonts w:asciiTheme="minorHAnsi" w:hAnsiTheme="minorHAnsi" w:cstheme="minorHAnsi"/>
          <w:iCs/>
          <w:sz w:val="21"/>
          <w:szCs w:val="22"/>
          <w:u w:val="single"/>
        </w:rPr>
      </w:pPr>
      <w:r>
        <w:rPr>
          <w:rFonts w:asciiTheme="minorHAnsi" w:hAnsiTheme="minorHAnsi" w:cstheme="minorHAnsi"/>
          <w:iCs/>
          <w:sz w:val="21"/>
          <w:szCs w:val="22"/>
        </w:rPr>
        <w:t>Bibliography</w:t>
      </w:r>
      <w:r w:rsidR="009D0430">
        <w:rPr>
          <w:rFonts w:asciiTheme="minorHAnsi" w:hAnsiTheme="minorHAnsi" w:cstheme="minorHAnsi"/>
          <w:iCs/>
          <w:sz w:val="21"/>
          <w:szCs w:val="22"/>
        </w:rPr>
        <w:t xml:space="preserve"> – p.21</w:t>
      </w:r>
      <w:bookmarkStart w:id="0" w:name="_GoBack"/>
      <w:bookmarkEnd w:id="0"/>
    </w:p>
    <w:p w14:paraId="5CA1D7BF" w14:textId="47DE8FE1" w:rsidR="009A3329" w:rsidRDefault="009A3329" w:rsidP="009A3329">
      <w:pPr>
        <w:spacing w:after="200" w:line="480" w:lineRule="auto"/>
        <w:rPr>
          <w:rFonts w:asciiTheme="minorHAnsi" w:hAnsiTheme="minorHAnsi" w:cstheme="minorHAnsi"/>
          <w:iCs/>
          <w:sz w:val="21"/>
          <w:szCs w:val="22"/>
          <w:u w:val="single"/>
        </w:rPr>
      </w:pPr>
    </w:p>
    <w:p w14:paraId="40428E3E" w14:textId="5457C2C1" w:rsidR="009A3329" w:rsidRDefault="009A3329" w:rsidP="009A3329">
      <w:pPr>
        <w:spacing w:after="200" w:line="480" w:lineRule="auto"/>
        <w:rPr>
          <w:rFonts w:asciiTheme="minorHAnsi" w:hAnsiTheme="minorHAnsi" w:cstheme="minorHAnsi"/>
          <w:iCs/>
          <w:sz w:val="21"/>
          <w:szCs w:val="22"/>
          <w:u w:val="single"/>
        </w:rPr>
      </w:pPr>
    </w:p>
    <w:p w14:paraId="45D744F9" w14:textId="77777777" w:rsidR="009A3329" w:rsidRPr="009A3329" w:rsidRDefault="009A3329" w:rsidP="009A3329">
      <w:pPr>
        <w:spacing w:after="200" w:line="480" w:lineRule="auto"/>
        <w:rPr>
          <w:rFonts w:asciiTheme="minorHAnsi" w:hAnsiTheme="minorHAnsi" w:cstheme="minorHAnsi"/>
          <w:iCs/>
          <w:sz w:val="21"/>
          <w:szCs w:val="22"/>
          <w:u w:val="single"/>
        </w:rPr>
      </w:pPr>
    </w:p>
    <w:p w14:paraId="39B9786D" w14:textId="77777777" w:rsidR="009A3329" w:rsidRDefault="009A3329" w:rsidP="0000024B">
      <w:pPr>
        <w:spacing w:line="480" w:lineRule="auto"/>
        <w:rPr>
          <w:rFonts w:asciiTheme="minorHAnsi" w:hAnsiTheme="minorHAnsi" w:cstheme="minorHAnsi"/>
          <w:iCs/>
          <w:sz w:val="21"/>
          <w:szCs w:val="22"/>
          <w:u w:val="single"/>
        </w:rPr>
      </w:pPr>
    </w:p>
    <w:p w14:paraId="0E372FE9" w14:textId="6E7DDCA5" w:rsidR="009A3329" w:rsidRDefault="009A3329" w:rsidP="0000024B">
      <w:pPr>
        <w:spacing w:line="480" w:lineRule="auto"/>
        <w:rPr>
          <w:rFonts w:asciiTheme="minorHAnsi" w:hAnsiTheme="minorHAnsi" w:cstheme="minorHAnsi"/>
          <w:iCs/>
          <w:sz w:val="21"/>
          <w:szCs w:val="22"/>
          <w:u w:val="single"/>
        </w:rPr>
      </w:pPr>
    </w:p>
    <w:p w14:paraId="6D869E20" w14:textId="77777777" w:rsidR="009A3329" w:rsidRDefault="009A3329" w:rsidP="0000024B">
      <w:pPr>
        <w:spacing w:line="480" w:lineRule="auto"/>
        <w:rPr>
          <w:rFonts w:asciiTheme="minorHAnsi" w:hAnsiTheme="minorHAnsi" w:cstheme="minorHAnsi"/>
          <w:iCs/>
          <w:sz w:val="21"/>
          <w:szCs w:val="22"/>
          <w:u w:val="single"/>
        </w:rPr>
      </w:pPr>
    </w:p>
    <w:p w14:paraId="06BE8E15" w14:textId="77777777" w:rsidR="009A3329" w:rsidRDefault="009A3329" w:rsidP="0000024B">
      <w:pPr>
        <w:spacing w:line="480" w:lineRule="auto"/>
        <w:rPr>
          <w:rFonts w:asciiTheme="minorHAnsi" w:hAnsiTheme="minorHAnsi" w:cstheme="minorHAnsi"/>
          <w:iCs/>
          <w:sz w:val="21"/>
          <w:szCs w:val="22"/>
          <w:u w:val="single"/>
        </w:rPr>
      </w:pPr>
    </w:p>
    <w:p w14:paraId="62A9C4CC" w14:textId="7635BDC8" w:rsidR="00F90E35" w:rsidRPr="00BA6DC1" w:rsidRDefault="00F90E35" w:rsidP="0000024B">
      <w:pPr>
        <w:spacing w:line="480" w:lineRule="auto"/>
        <w:rPr>
          <w:rFonts w:asciiTheme="minorHAnsi" w:hAnsiTheme="minorHAnsi" w:cstheme="minorHAnsi"/>
          <w:iCs/>
          <w:sz w:val="21"/>
          <w:szCs w:val="22"/>
          <w:u w:val="single"/>
        </w:rPr>
      </w:pPr>
      <w:r w:rsidRPr="00BA6DC1">
        <w:rPr>
          <w:rFonts w:asciiTheme="minorHAnsi" w:hAnsiTheme="minorHAnsi" w:cstheme="minorHAnsi"/>
          <w:iCs/>
          <w:sz w:val="21"/>
          <w:szCs w:val="22"/>
          <w:u w:val="single"/>
        </w:rPr>
        <w:t>Introduction</w:t>
      </w:r>
      <w:r w:rsidR="003D2348" w:rsidRPr="00BA6DC1">
        <w:rPr>
          <w:rFonts w:asciiTheme="minorHAnsi" w:hAnsiTheme="minorHAnsi" w:cstheme="minorHAnsi"/>
          <w:iCs/>
          <w:sz w:val="21"/>
          <w:szCs w:val="22"/>
          <w:u w:val="single"/>
        </w:rPr>
        <w:t>/Abstract</w:t>
      </w:r>
    </w:p>
    <w:p w14:paraId="25EFA532" w14:textId="77777777" w:rsidR="00F90E35" w:rsidRPr="00BA6DC1" w:rsidRDefault="00F90E35" w:rsidP="0000024B">
      <w:pPr>
        <w:spacing w:line="480" w:lineRule="auto"/>
        <w:rPr>
          <w:rFonts w:asciiTheme="minorHAnsi" w:hAnsiTheme="minorHAnsi" w:cstheme="minorHAnsi"/>
          <w:iCs/>
          <w:sz w:val="21"/>
          <w:szCs w:val="22"/>
        </w:rPr>
      </w:pPr>
    </w:p>
    <w:p w14:paraId="13C74A45" w14:textId="6E6FB510" w:rsidR="004E4AB8" w:rsidRPr="00BA6DC1" w:rsidRDefault="00A20DFA"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In</w:t>
      </w:r>
      <w:r w:rsidR="001166F0" w:rsidRPr="00BA6DC1">
        <w:rPr>
          <w:rFonts w:asciiTheme="minorHAnsi" w:hAnsiTheme="minorHAnsi" w:cstheme="minorHAnsi"/>
          <w:sz w:val="21"/>
          <w:szCs w:val="22"/>
        </w:rPr>
        <w:t xml:space="preserve"> </w:t>
      </w:r>
      <w:r w:rsidR="001166F0" w:rsidRPr="00BA6DC1">
        <w:rPr>
          <w:rFonts w:asciiTheme="minorHAnsi" w:hAnsiTheme="minorHAnsi" w:cstheme="minorHAnsi"/>
          <w:i/>
          <w:sz w:val="21"/>
          <w:szCs w:val="22"/>
        </w:rPr>
        <w:t>War Memories of David Lloyd George</w:t>
      </w:r>
      <w:r w:rsidR="009A3329">
        <w:rPr>
          <w:rFonts w:asciiTheme="minorHAnsi" w:hAnsiTheme="minorHAnsi" w:cstheme="minorHAnsi"/>
          <w:i/>
          <w:sz w:val="21"/>
          <w:szCs w:val="22"/>
        </w:rPr>
        <w:t>,</w:t>
      </w:r>
      <w:r w:rsidR="000423A5" w:rsidRPr="00BA6DC1">
        <w:rPr>
          <w:rFonts w:asciiTheme="minorHAnsi" w:hAnsiTheme="minorHAnsi" w:cstheme="minorHAnsi"/>
          <w:sz w:val="21"/>
          <w:szCs w:val="22"/>
        </w:rPr>
        <w:t xml:space="preserve"> </w:t>
      </w:r>
      <w:r w:rsidR="00D670BE" w:rsidRPr="00BA6DC1">
        <w:rPr>
          <w:rFonts w:asciiTheme="minorHAnsi" w:hAnsiTheme="minorHAnsi" w:cstheme="minorHAnsi"/>
          <w:sz w:val="21"/>
          <w:szCs w:val="22"/>
        </w:rPr>
        <w:t>th</w:t>
      </w:r>
      <w:r w:rsidR="00BE7FAE" w:rsidRPr="00BA6DC1">
        <w:rPr>
          <w:rFonts w:asciiTheme="minorHAnsi" w:hAnsiTheme="minorHAnsi" w:cstheme="minorHAnsi"/>
          <w:sz w:val="21"/>
          <w:szCs w:val="22"/>
        </w:rPr>
        <w:t>e former British Prime Minister</w:t>
      </w:r>
      <w:r w:rsidR="0036453F" w:rsidRPr="00BA6DC1">
        <w:rPr>
          <w:rFonts w:asciiTheme="minorHAnsi" w:hAnsiTheme="minorHAnsi" w:cstheme="minorHAnsi"/>
          <w:sz w:val="21"/>
          <w:szCs w:val="22"/>
        </w:rPr>
        <w:t xml:space="preserve"> (December 1916-22), evoked</w:t>
      </w:r>
      <w:r w:rsidR="002467B6" w:rsidRPr="00BA6DC1">
        <w:rPr>
          <w:rFonts w:asciiTheme="minorHAnsi" w:hAnsiTheme="minorHAnsi" w:cstheme="minorHAnsi"/>
          <w:sz w:val="21"/>
          <w:szCs w:val="22"/>
        </w:rPr>
        <w:t xml:space="preserve"> </w:t>
      </w:r>
      <w:r w:rsidR="00272583" w:rsidRPr="00BA6DC1">
        <w:rPr>
          <w:rFonts w:asciiTheme="minorHAnsi" w:hAnsiTheme="minorHAnsi" w:cstheme="minorHAnsi"/>
          <w:sz w:val="21"/>
          <w:szCs w:val="22"/>
        </w:rPr>
        <w:t>the Land G</w:t>
      </w:r>
      <w:r w:rsidR="000423A5" w:rsidRPr="00BA6DC1">
        <w:rPr>
          <w:rFonts w:asciiTheme="minorHAnsi" w:hAnsiTheme="minorHAnsi" w:cstheme="minorHAnsi"/>
          <w:sz w:val="21"/>
          <w:szCs w:val="22"/>
        </w:rPr>
        <w:t xml:space="preserve">irl </w:t>
      </w:r>
      <w:r w:rsidR="00745D46" w:rsidRPr="00BA6DC1">
        <w:rPr>
          <w:rFonts w:asciiTheme="minorHAnsi" w:hAnsiTheme="minorHAnsi" w:cstheme="minorHAnsi"/>
          <w:sz w:val="21"/>
          <w:szCs w:val="22"/>
        </w:rPr>
        <w:t>(</w:t>
      </w:r>
      <w:r w:rsidR="002467B6" w:rsidRPr="00BA6DC1">
        <w:rPr>
          <w:rFonts w:asciiTheme="minorHAnsi" w:hAnsiTheme="minorHAnsi" w:cstheme="minorHAnsi"/>
          <w:sz w:val="21"/>
          <w:szCs w:val="22"/>
        </w:rPr>
        <w:t>as they were known and</w:t>
      </w:r>
      <w:r w:rsidR="00AC0BB5" w:rsidRPr="00BA6DC1">
        <w:rPr>
          <w:rFonts w:asciiTheme="minorHAnsi" w:hAnsiTheme="minorHAnsi" w:cstheme="minorHAnsi"/>
          <w:sz w:val="21"/>
          <w:szCs w:val="22"/>
        </w:rPr>
        <w:t xml:space="preserve"> </w:t>
      </w:r>
      <w:r w:rsidR="00745D46" w:rsidRPr="00BA6DC1">
        <w:rPr>
          <w:rFonts w:asciiTheme="minorHAnsi" w:hAnsiTheme="minorHAnsi" w:cstheme="minorHAnsi"/>
          <w:sz w:val="21"/>
          <w:szCs w:val="22"/>
        </w:rPr>
        <w:t xml:space="preserve">described themselves) </w:t>
      </w:r>
      <w:r w:rsidR="000423A5" w:rsidRPr="00BA6DC1">
        <w:rPr>
          <w:rFonts w:asciiTheme="minorHAnsi" w:hAnsiTheme="minorHAnsi" w:cstheme="minorHAnsi"/>
          <w:sz w:val="21"/>
          <w:szCs w:val="22"/>
        </w:rPr>
        <w:t>thus, ‘</w:t>
      </w:r>
      <w:r w:rsidR="000423A5" w:rsidRPr="00BA6DC1">
        <w:rPr>
          <w:rFonts w:asciiTheme="minorHAnsi" w:hAnsiTheme="minorHAnsi" w:cstheme="minorHAnsi"/>
          <w:iCs/>
          <w:sz w:val="21"/>
          <w:szCs w:val="22"/>
        </w:rPr>
        <w:t>Breeched, booted and cropped, she broke with startling effect upon the sleepy traditions of the English countryside</w:t>
      </w:r>
      <w:r w:rsidR="003065AE">
        <w:rPr>
          <w:rFonts w:asciiTheme="minorHAnsi" w:hAnsiTheme="minorHAnsi" w:cstheme="minorHAnsi"/>
          <w:iCs/>
          <w:sz w:val="21"/>
          <w:szCs w:val="22"/>
        </w:rPr>
        <w:t>,</w:t>
      </w:r>
      <w:r w:rsidR="00AC0BB5" w:rsidRPr="00BA6DC1">
        <w:rPr>
          <w:rFonts w:asciiTheme="minorHAnsi" w:hAnsiTheme="minorHAnsi" w:cstheme="minorHAnsi"/>
          <w:sz w:val="21"/>
          <w:szCs w:val="22"/>
        </w:rPr>
        <w:t>’ (</w:t>
      </w:r>
      <w:r w:rsidR="00C14000" w:rsidRPr="00BA6DC1">
        <w:rPr>
          <w:rFonts w:asciiTheme="minorHAnsi" w:hAnsiTheme="minorHAnsi" w:cstheme="minorHAnsi"/>
          <w:sz w:val="21"/>
          <w:szCs w:val="22"/>
        </w:rPr>
        <w:t>1938: 770</w:t>
      </w:r>
      <w:r w:rsidR="000423A5" w:rsidRPr="00BA6DC1">
        <w:rPr>
          <w:rFonts w:asciiTheme="minorHAnsi" w:hAnsiTheme="minorHAnsi" w:cstheme="minorHAnsi"/>
          <w:sz w:val="21"/>
          <w:szCs w:val="22"/>
        </w:rPr>
        <w:t>)</w:t>
      </w:r>
      <w:r w:rsidR="003065AE">
        <w:rPr>
          <w:rFonts w:asciiTheme="minorHAnsi" w:hAnsiTheme="minorHAnsi" w:cstheme="minorHAnsi"/>
          <w:sz w:val="21"/>
          <w:szCs w:val="22"/>
        </w:rPr>
        <w:t>.</w:t>
      </w:r>
      <w:r w:rsidR="000423A5" w:rsidRPr="00BA6DC1">
        <w:rPr>
          <w:rFonts w:asciiTheme="minorHAnsi" w:hAnsiTheme="minorHAnsi" w:cstheme="minorHAnsi"/>
          <w:sz w:val="21"/>
          <w:szCs w:val="22"/>
        </w:rPr>
        <w:t xml:space="preserve"> </w:t>
      </w:r>
      <w:r w:rsidR="0036453F" w:rsidRPr="00BA6DC1">
        <w:rPr>
          <w:rFonts w:asciiTheme="minorHAnsi" w:hAnsiTheme="minorHAnsi" w:cstheme="minorHAnsi"/>
          <w:sz w:val="21"/>
          <w:szCs w:val="22"/>
        </w:rPr>
        <w:t xml:space="preserve">His depiction of a </w:t>
      </w:r>
      <w:r w:rsidR="00FF3130" w:rsidRPr="00BA6DC1">
        <w:rPr>
          <w:rFonts w:asciiTheme="minorHAnsi" w:hAnsiTheme="minorHAnsi" w:cstheme="minorHAnsi"/>
          <w:sz w:val="21"/>
          <w:szCs w:val="22"/>
        </w:rPr>
        <w:t xml:space="preserve">dashing, </w:t>
      </w:r>
      <w:r w:rsidR="002467B6" w:rsidRPr="00BA6DC1">
        <w:rPr>
          <w:rFonts w:asciiTheme="minorHAnsi" w:hAnsiTheme="minorHAnsi" w:cstheme="minorHAnsi"/>
          <w:sz w:val="21"/>
          <w:szCs w:val="22"/>
        </w:rPr>
        <w:t xml:space="preserve">somewhat </w:t>
      </w:r>
      <w:r w:rsidR="00FF3130" w:rsidRPr="00BA6DC1">
        <w:rPr>
          <w:rFonts w:asciiTheme="minorHAnsi" w:hAnsiTheme="minorHAnsi" w:cstheme="minorHAnsi"/>
          <w:sz w:val="21"/>
          <w:szCs w:val="22"/>
        </w:rPr>
        <w:t>dislocated</w:t>
      </w:r>
      <w:r w:rsidR="0036453F" w:rsidRPr="00BA6DC1">
        <w:rPr>
          <w:rFonts w:asciiTheme="minorHAnsi" w:hAnsiTheme="minorHAnsi" w:cstheme="minorHAnsi"/>
          <w:sz w:val="21"/>
          <w:szCs w:val="22"/>
        </w:rPr>
        <w:t xml:space="preserve"> and</w:t>
      </w:r>
      <w:r w:rsidR="002467B6" w:rsidRPr="00BA6DC1">
        <w:rPr>
          <w:rFonts w:asciiTheme="minorHAnsi" w:hAnsiTheme="minorHAnsi" w:cstheme="minorHAnsi"/>
          <w:sz w:val="21"/>
          <w:szCs w:val="22"/>
        </w:rPr>
        <w:t xml:space="preserve"> solitary</w:t>
      </w:r>
      <w:r w:rsidR="00FF3130" w:rsidRPr="00BA6DC1">
        <w:rPr>
          <w:rFonts w:asciiTheme="minorHAnsi" w:hAnsiTheme="minorHAnsi" w:cstheme="minorHAnsi"/>
          <w:sz w:val="21"/>
          <w:szCs w:val="22"/>
        </w:rPr>
        <w:t xml:space="preserve"> </w:t>
      </w:r>
      <w:r w:rsidR="0036453F" w:rsidRPr="00BA6DC1">
        <w:rPr>
          <w:rFonts w:asciiTheme="minorHAnsi" w:hAnsiTheme="minorHAnsi" w:cstheme="minorHAnsi"/>
          <w:sz w:val="21"/>
          <w:szCs w:val="22"/>
        </w:rPr>
        <w:t>figure is significant.</w:t>
      </w:r>
      <w:r w:rsidR="00AC0BB5" w:rsidRPr="00BA6DC1">
        <w:rPr>
          <w:rFonts w:asciiTheme="minorHAnsi" w:hAnsiTheme="minorHAnsi" w:cstheme="minorHAnsi"/>
          <w:sz w:val="21"/>
          <w:szCs w:val="22"/>
        </w:rPr>
        <w:t xml:space="preserve"> </w:t>
      </w:r>
      <w:r w:rsidR="0036453F" w:rsidRPr="00BA6DC1">
        <w:rPr>
          <w:rFonts w:asciiTheme="minorHAnsi" w:hAnsiTheme="minorHAnsi" w:cstheme="minorHAnsi"/>
          <w:sz w:val="21"/>
          <w:szCs w:val="22"/>
        </w:rPr>
        <w:t>Where</w:t>
      </w:r>
      <w:r w:rsidR="00D670BE" w:rsidRPr="00BA6DC1">
        <w:rPr>
          <w:rFonts w:asciiTheme="minorHAnsi" w:hAnsiTheme="minorHAnsi" w:cstheme="minorHAnsi"/>
          <w:sz w:val="21"/>
          <w:szCs w:val="22"/>
        </w:rPr>
        <w:t xml:space="preserve">as many </w:t>
      </w:r>
      <w:r w:rsidR="00663956" w:rsidRPr="00BA6DC1">
        <w:rPr>
          <w:rFonts w:asciiTheme="minorHAnsi" w:hAnsiTheme="minorHAnsi" w:cstheme="minorHAnsi"/>
          <w:sz w:val="21"/>
          <w:szCs w:val="22"/>
        </w:rPr>
        <w:t xml:space="preserve">wartime </w:t>
      </w:r>
      <w:r w:rsidR="00D670BE" w:rsidRPr="00BA6DC1">
        <w:rPr>
          <w:rFonts w:asciiTheme="minorHAnsi" w:hAnsiTheme="minorHAnsi" w:cstheme="minorHAnsi"/>
          <w:sz w:val="21"/>
          <w:szCs w:val="22"/>
        </w:rPr>
        <w:t xml:space="preserve">service personnel </w:t>
      </w:r>
      <w:r w:rsidR="00CB2EBB" w:rsidRPr="00BA6DC1">
        <w:rPr>
          <w:rFonts w:asciiTheme="minorHAnsi" w:hAnsiTheme="minorHAnsi" w:cstheme="minorHAnsi"/>
          <w:sz w:val="21"/>
          <w:szCs w:val="22"/>
        </w:rPr>
        <w:t xml:space="preserve">were </w:t>
      </w:r>
      <w:r w:rsidR="00D670BE" w:rsidRPr="00BA6DC1">
        <w:rPr>
          <w:rFonts w:asciiTheme="minorHAnsi" w:hAnsiTheme="minorHAnsi" w:cstheme="minorHAnsi"/>
          <w:sz w:val="21"/>
          <w:szCs w:val="22"/>
        </w:rPr>
        <w:t xml:space="preserve">regularly </w:t>
      </w:r>
      <w:r w:rsidR="00AC0BB5" w:rsidRPr="00BA6DC1">
        <w:rPr>
          <w:rFonts w:asciiTheme="minorHAnsi" w:hAnsiTheme="minorHAnsi" w:cstheme="minorHAnsi"/>
          <w:sz w:val="21"/>
          <w:szCs w:val="22"/>
        </w:rPr>
        <w:t xml:space="preserve">viewed </w:t>
      </w:r>
      <w:r w:rsidR="004E4AB8" w:rsidRPr="00BA6DC1">
        <w:rPr>
          <w:rFonts w:asciiTheme="minorHAnsi" w:hAnsiTheme="minorHAnsi" w:cstheme="minorHAnsi"/>
          <w:sz w:val="21"/>
          <w:szCs w:val="22"/>
        </w:rPr>
        <w:t xml:space="preserve">as part of an army </w:t>
      </w:r>
      <w:proofErr w:type="spellStart"/>
      <w:r w:rsidR="00AC0BB5" w:rsidRPr="00BA6DC1">
        <w:rPr>
          <w:rFonts w:asciiTheme="minorHAnsi" w:hAnsiTheme="minorHAnsi" w:cstheme="minorHAnsi"/>
          <w:i/>
          <w:sz w:val="21"/>
          <w:szCs w:val="22"/>
        </w:rPr>
        <w:t>en</w:t>
      </w:r>
      <w:proofErr w:type="spellEnd"/>
      <w:r w:rsidR="00AC0BB5" w:rsidRPr="00BA6DC1">
        <w:rPr>
          <w:rFonts w:asciiTheme="minorHAnsi" w:hAnsiTheme="minorHAnsi" w:cstheme="minorHAnsi"/>
          <w:i/>
          <w:sz w:val="21"/>
          <w:szCs w:val="22"/>
        </w:rPr>
        <w:t xml:space="preserve"> masse</w:t>
      </w:r>
      <w:r w:rsidR="00D670BE" w:rsidRPr="00BA6DC1">
        <w:rPr>
          <w:rFonts w:asciiTheme="minorHAnsi" w:hAnsiTheme="minorHAnsi" w:cstheme="minorHAnsi"/>
          <w:i/>
          <w:sz w:val="21"/>
          <w:szCs w:val="22"/>
        </w:rPr>
        <w:t>,</w:t>
      </w:r>
      <w:r w:rsidR="00B37309" w:rsidRPr="00BA6DC1">
        <w:rPr>
          <w:rFonts w:asciiTheme="minorHAnsi" w:hAnsiTheme="minorHAnsi" w:cstheme="minorHAnsi"/>
          <w:i/>
          <w:sz w:val="21"/>
          <w:szCs w:val="22"/>
        </w:rPr>
        <w:t xml:space="preserve"> </w:t>
      </w:r>
      <w:r w:rsidR="00B37309" w:rsidRPr="00BA6DC1">
        <w:rPr>
          <w:rFonts w:asciiTheme="minorHAnsi" w:hAnsiTheme="minorHAnsi" w:cstheme="minorHAnsi"/>
          <w:sz w:val="21"/>
          <w:szCs w:val="22"/>
        </w:rPr>
        <w:t>members of the W</w:t>
      </w:r>
      <w:r w:rsidR="00AC0BB5" w:rsidRPr="00BA6DC1">
        <w:rPr>
          <w:rFonts w:asciiTheme="minorHAnsi" w:hAnsiTheme="minorHAnsi" w:cstheme="minorHAnsi"/>
          <w:sz w:val="21"/>
          <w:szCs w:val="22"/>
        </w:rPr>
        <w:t xml:space="preserve">omen’s Land Army (WLA) </w:t>
      </w:r>
      <w:r w:rsidR="00CB2EBB" w:rsidRPr="00BA6DC1">
        <w:rPr>
          <w:rFonts w:asciiTheme="minorHAnsi" w:hAnsiTheme="minorHAnsi" w:cstheme="minorHAnsi"/>
          <w:sz w:val="21"/>
          <w:szCs w:val="22"/>
        </w:rPr>
        <w:t>often worked alone or in small groups</w:t>
      </w:r>
      <w:r w:rsidR="00CC4FA8" w:rsidRPr="00BA6DC1">
        <w:rPr>
          <w:rFonts w:asciiTheme="minorHAnsi" w:hAnsiTheme="minorHAnsi" w:cstheme="minorHAnsi"/>
          <w:sz w:val="21"/>
          <w:szCs w:val="22"/>
        </w:rPr>
        <w:t>,</w:t>
      </w:r>
      <w:r w:rsidR="006E3EF2" w:rsidRPr="00BA6DC1">
        <w:rPr>
          <w:rFonts w:asciiTheme="minorHAnsi" w:hAnsiTheme="minorHAnsi" w:cstheme="minorHAnsi"/>
          <w:sz w:val="21"/>
          <w:szCs w:val="22"/>
        </w:rPr>
        <w:t xml:space="preserve"> occupying</w:t>
      </w:r>
      <w:r w:rsidR="0020003D" w:rsidRPr="00BA6DC1">
        <w:rPr>
          <w:rFonts w:asciiTheme="minorHAnsi" w:hAnsiTheme="minorHAnsi" w:cstheme="minorHAnsi"/>
          <w:sz w:val="21"/>
          <w:szCs w:val="22"/>
        </w:rPr>
        <w:t xml:space="preserve"> geographic</w:t>
      </w:r>
      <w:r w:rsidR="00745D46" w:rsidRPr="00BA6DC1">
        <w:rPr>
          <w:rFonts w:asciiTheme="minorHAnsi" w:hAnsiTheme="minorHAnsi" w:cstheme="minorHAnsi"/>
          <w:sz w:val="21"/>
          <w:szCs w:val="22"/>
        </w:rPr>
        <w:t xml:space="preserve"> and socially isolated</w:t>
      </w:r>
      <w:r w:rsidR="00D670BE" w:rsidRPr="00BA6DC1">
        <w:rPr>
          <w:rFonts w:asciiTheme="minorHAnsi" w:hAnsiTheme="minorHAnsi" w:cstheme="minorHAnsi"/>
          <w:sz w:val="21"/>
          <w:szCs w:val="22"/>
        </w:rPr>
        <w:t>,</w:t>
      </w:r>
      <w:r w:rsidR="00FF3130" w:rsidRPr="00BA6DC1">
        <w:rPr>
          <w:rFonts w:asciiTheme="minorHAnsi" w:hAnsiTheme="minorHAnsi" w:cstheme="minorHAnsi"/>
          <w:sz w:val="21"/>
          <w:szCs w:val="22"/>
        </w:rPr>
        <w:t xml:space="preserve"> </w:t>
      </w:r>
      <w:r w:rsidR="002467B6" w:rsidRPr="00BA6DC1">
        <w:rPr>
          <w:rFonts w:asciiTheme="minorHAnsi" w:hAnsiTheme="minorHAnsi" w:cstheme="minorHAnsi"/>
          <w:sz w:val="21"/>
          <w:szCs w:val="22"/>
        </w:rPr>
        <w:t xml:space="preserve">rural </w:t>
      </w:r>
      <w:r w:rsidR="00FF3130" w:rsidRPr="00BA6DC1">
        <w:rPr>
          <w:rFonts w:asciiTheme="minorHAnsi" w:hAnsiTheme="minorHAnsi" w:cstheme="minorHAnsi"/>
          <w:sz w:val="21"/>
          <w:szCs w:val="22"/>
        </w:rPr>
        <w:t>spaces.</w:t>
      </w:r>
      <w:r w:rsidR="00B82FE8" w:rsidRPr="00BA6DC1">
        <w:rPr>
          <w:rFonts w:asciiTheme="minorHAnsi" w:hAnsiTheme="minorHAnsi" w:cstheme="minorHAnsi"/>
          <w:sz w:val="21"/>
          <w:szCs w:val="22"/>
        </w:rPr>
        <w:t xml:space="preserve"> </w:t>
      </w:r>
      <w:r w:rsidR="004E4AB8" w:rsidRPr="00BA6DC1">
        <w:rPr>
          <w:rFonts w:asciiTheme="minorHAnsi" w:hAnsiTheme="minorHAnsi" w:cstheme="minorHAnsi"/>
          <w:sz w:val="21"/>
          <w:szCs w:val="22"/>
        </w:rPr>
        <w:t>Furthermore, their uniformed bodies rendered them entirely conspicuous.  The mostly</w:t>
      </w:r>
      <w:r w:rsidR="00CC4FA8" w:rsidRPr="00BA6DC1">
        <w:rPr>
          <w:rFonts w:asciiTheme="minorHAnsi" w:hAnsiTheme="minorHAnsi" w:cstheme="minorHAnsi"/>
          <w:sz w:val="21"/>
          <w:szCs w:val="22"/>
        </w:rPr>
        <w:t xml:space="preserve"> natural palette of </w:t>
      </w:r>
      <w:r w:rsidR="004E4AB8" w:rsidRPr="00BA6DC1">
        <w:rPr>
          <w:rFonts w:asciiTheme="minorHAnsi" w:hAnsiTheme="minorHAnsi" w:cstheme="minorHAnsi"/>
          <w:sz w:val="21"/>
          <w:szCs w:val="22"/>
        </w:rPr>
        <w:t>the textiles from which it was made might have camouflaged with</w:t>
      </w:r>
      <w:r w:rsidR="00CC4FA8" w:rsidRPr="00BA6DC1">
        <w:rPr>
          <w:rFonts w:asciiTheme="minorHAnsi" w:hAnsiTheme="minorHAnsi" w:cstheme="minorHAnsi"/>
          <w:sz w:val="21"/>
          <w:szCs w:val="22"/>
        </w:rPr>
        <w:t xml:space="preserve"> the </w:t>
      </w:r>
      <w:r w:rsidR="00F6547B" w:rsidRPr="00BA6DC1">
        <w:rPr>
          <w:rFonts w:asciiTheme="minorHAnsi" w:hAnsiTheme="minorHAnsi" w:cstheme="minorHAnsi"/>
          <w:sz w:val="21"/>
          <w:szCs w:val="22"/>
        </w:rPr>
        <w:t xml:space="preserve">natural hues of the </w:t>
      </w:r>
      <w:r w:rsidR="00CC4FA8" w:rsidRPr="00BA6DC1">
        <w:rPr>
          <w:rFonts w:asciiTheme="minorHAnsi" w:hAnsiTheme="minorHAnsi" w:cstheme="minorHAnsi"/>
          <w:sz w:val="21"/>
          <w:szCs w:val="22"/>
        </w:rPr>
        <w:t xml:space="preserve">countryside, </w:t>
      </w:r>
      <w:r w:rsidR="004E4AB8" w:rsidRPr="00BA6DC1">
        <w:rPr>
          <w:rFonts w:asciiTheme="minorHAnsi" w:hAnsiTheme="minorHAnsi" w:cstheme="minorHAnsi"/>
          <w:sz w:val="21"/>
          <w:szCs w:val="22"/>
        </w:rPr>
        <w:t>but the sight of women wearing leather-belted</w:t>
      </w:r>
      <w:r w:rsidR="00F6547B" w:rsidRPr="00BA6DC1">
        <w:rPr>
          <w:rFonts w:asciiTheme="minorHAnsi" w:hAnsiTheme="minorHAnsi" w:cstheme="minorHAnsi"/>
          <w:sz w:val="21"/>
          <w:szCs w:val="22"/>
        </w:rPr>
        <w:t>,</w:t>
      </w:r>
      <w:r w:rsidR="004E4AB8" w:rsidRPr="00BA6DC1">
        <w:rPr>
          <w:rFonts w:asciiTheme="minorHAnsi" w:hAnsiTheme="minorHAnsi" w:cstheme="minorHAnsi"/>
          <w:sz w:val="21"/>
          <w:szCs w:val="22"/>
        </w:rPr>
        <w:t xml:space="preserve"> tailored </w:t>
      </w:r>
      <w:r w:rsidR="00F6547B" w:rsidRPr="00BA6DC1">
        <w:rPr>
          <w:rFonts w:asciiTheme="minorHAnsi" w:hAnsiTheme="minorHAnsi" w:cstheme="minorHAnsi"/>
          <w:sz w:val="21"/>
          <w:szCs w:val="22"/>
        </w:rPr>
        <w:t xml:space="preserve">‘elephant ear’ </w:t>
      </w:r>
      <w:r w:rsidR="004E4AB8" w:rsidRPr="00BA6DC1">
        <w:rPr>
          <w:rFonts w:asciiTheme="minorHAnsi" w:hAnsiTheme="minorHAnsi" w:cstheme="minorHAnsi"/>
          <w:sz w:val="21"/>
          <w:szCs w:val="22"/>
        </w:rPr>
        <w:t>breeches did not.</w:t>
      </w:r>
    </w:p>
    <w:p w14:paraId="3BB8B1F2" w14:textId="77777777" w:rsidR="004E4AB8" w:rsidRPr="00BA6DC1" w:rsidRDefault="004E4AB8" w:rsidP="0000024B">
      <w:pPr>
        <w:spacing w:line="480" w:lineRule="auto"/>
        <w:rPr>
          <w:rFonts w:asciiTheme="minorHAnsi" w:hAnsiTheme="minorHAnsi" w:cstheme="minorHAnsi"/>
          <w:sz w:val="21"/>
          <w:szCs w:val="22"/>
        </w:rPr>
      </w:pPr>
    </w:p>
    <w:p w14:paraId="6DA8DFC0" w14:textId="74914DD7" w:rsidR="00B82FE8" w:rsidRPr="00BA6DC1" w:rsidRDefault="00B82FE8"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Uniform formed part of the</w:t>
      </w:r>
      <w:r w:rsidR="004E4AB8" w:rsidRPr="00BA6DC1">
        <w:rPr>
          <w:rFonts w:asciiTheme="minorHAnsi" w:hAnsiTheme="minorHAnsi" w:cstheme="minorHAnsi"/>
          <w:sz w:val="21"/>
          <w:szCs w:val="22"/>
        </w:rPr>
        <w:t xml:space="preserve"> Land Girls</w:t>
      </w:r>
      <w:r w:rsidR="003065AE">
        <w:rPr>
          <w:rFonts w:asciiTheme="minorHAnsi" w:hAnsiTheme="minorHAnsi" w:cstheme="minorHAnsi"/>
          <w:sz w:val="21"/>
          <w:szCs w:val="22"/>
        </w:rPr>
        <w:t>’</w:t>
      </w:r>
      <w:r w:rsidRPr="00BA6DC1">
        <w:rPr>
          <w:rFonts w:asciiTheme="minorHAnsi" w:hAnsiTheme="minorHAnsi" w:cstheme="minorHAnsi"/>
          <w:sz w:val="21"/>
          <w:szCs w:val="22"/>
        </w:rPr>
        <w:t xml:space="preserve"> </w:t>
      </w:r>
      <w:r w:rsidR="004E4AB8" w:rsidRPr="00BA6DC1">
        <w:rPr>
          <w:rFonts w:asciiTheme="minorHAnsi" w:hAnsiTheme="minorHAnsi" w:cstheme="minorHAnsi"/>
          <w:sz w:val="21"/>
          <w:szCs w:val="22"/>
        </w:rPr>
        <w:t xml:space="preserve">daily lives. </w:t>
      </w:r>
      <w:r w:rsidRPr="00BA6DC1">
        <w:rPr>
          <w:rFonts w:asciiTheme="minorHAnsi" w:hAnsiTheme="minorHAnsi" w:cstheme="minorHAnsi"/>
          <w:sz w:val="21"/>
          <w:szCs w:val="22"/>
        </w:rPr>
        <w:t xml:space="preserve"> </w:t>
      </w:r>
      <w:r w:rsidR="004E4AB8" w:rsidRPr="00BA6DC1">
        <w:rPr>
          <w:rFonts w:asciiTheme="minorHAnsi" w:hAnsiTheme="minorHAnsi" w:cstheme="minorHAnsi"/>
          <w:sz w:val="21"/>
          <w:szCs w:val="22"/>
        </w:rPr>
        <w:t>I</w:t>
      </w:r>
      <w:r w:rsidR="00D670BE" w:rsidRPr="00BA6DC1">
        <w:rPr>
          <w:rFonts w:asciiTheme="minorHAnsi" w:hAnsiTheme="minorHAnsi" w:cstheme="minorHAnsi"/>
          <w:sz w:val="21"/>
          <w:szCs w:val="22"/>
        </w:rPr>
        <w:t xml:space="preserve">t </w:t>
      </w:r>
      <w:r w:rsidRPr="00BA6DC1">
        <w:rPr>
          <w:rFonts w:asciiTheme="minorHAnsi" w:hAnsiTheme="minorHAnsi" w:cstheme="minorHAnsi"/>
          <w:sz w:val="21"/>
          <w:szCs w:val="22"/>
        </w:rPr>
        <w:t xml:space="preserve">re-shaped their bodies and identities and influenced broader perceptions of them.  </w:t>
      </w:r>
      <w:r w:rsidR="003D2348" w:rsidRPr="00BA6DC1">
        <w:rPr>
          <w:rFonts w:asciiTheme="minorHAnsi" w:hAnsiTheme="minorHAnsi" w:cstheme="minorHAnsi"/>
          <w:sz w:val="21"/>
          <w:szCs w:val="22"/>
        </w:rPr>
        <w:t>This</w:t>
      </w:r>
      <w:r w:rsidRPr="00BA6DC1">
        <w:rPr>
          <w:rFonts w:asciiTheme="minorHAnsi" w:hAnsiTheme="minorHAnsi" w:cstheme="minorHAnsi"/>
          <w:sz w:val="21"/>
          <w:szCs w:val="22"/>
        </w:rPr>
        <w:t xml:space="preserve"> text </w:t>
      </w:r>
      <w:r w:rsidR="00946316" w:rsidRPr="00BA6DC1">
        <w:rPr>
          <w:rFonts w:asciiTheme="minorHAnsi" w:hAnsiTheme="minorHAnsi" w:cstheme="minorHAnsi"/>
          <w:sz w:val="21"/>
          <w:szCs w:val="22"/>
        </w:rPr>
        <w:t>analyses</w:t>
      </w:r>
      <w:r w:rsidR="00D670BE" w:rsidRPr="00BA6DC1">
        <w:rPr>
          <w:rFonts w:asciiTheme="minorHAnsi" w:hAnsiTheme="minorHAnsi" w:cstheme="minorHAnsi"/>
          <w:sz w:val="21"/>
          <w:szCs w:val="22"/>
        </w:rPr>
        <w:t xml:space="preserve"> the design of WLA</w:t>
      </w:r>
      <w:r w:rsidR="003D2348" w:rsidRPr="00BA6DC1">
        <w:rPr>
          <w:rFonts w:asciiTheme="minorHAnsi" w:hAnsiTheme="minorHAnsi" w:cstheme="minorHAnsi"/>
          <w:sz w:val="21"/>
          <w:szCs w:val="22"/>
        </w:rPr>
        <w:t xml:space="preserve"> </w:t>
      </w:r>
      <w:r w:rsidR="00DD699E" w:rsidRPr="00BA6DC1">
        <w:rPr>
          <w:rFonts w:asciiTheme="minorHAnsi" w:hAnsiTheme="minorHAnsi" w:cstheme="minorHAnsi"/>
          <w:sz w:val="21"/>
          <w:szCs w:val="22"/>
        </w:rPr>
        <w:t>uniform</w:t>
      </w:r>
      <w:r w:rsidR="003D2348"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how it was </w:t>
      </w:r>
      <w:r w:rsidR="004E4AB8" w:rsidRPr="00BA6DC1">
        <w:rPr>
          <w:rFonts w:asciiTheme="minorHAnsi" w:hAnsiTheme="minorHAnsi" w:cstheme="minorHAnsi"/>
          <w:sz w:val="21"/>
          <w:szCs w:val="22"/>
        </w:rPr>
        <w:t>worn, customized and, sometimes</w:t>
      </w:r>
      <w:r w:rsidRPr="00BA6DC1">
        <w:rPr>
          <w:rFonts w:asciiTheme="minorHAnsi" w:hAnsiTheme="minorHAnsi" w:cstheme="minorHAnsi"/>
          <w:sz w:val="21"/>
          <w:szCs w:val="22"/>
        </w:rPr>
        <w:t xml:space="preserve"> </w:t>
      </w:r>
      <w:r w:rsidR="00D670BE" w:rsidRPr="00BA6DC1">
        <w:rPr>
          <w:rFonts w:asciiTheme="minorHAnsi" w:hAnsiTheme="minorHAnsi" w:cstheme="minorHAnsi"/>
          <w:sz w:val="21"/>
          <w:szCs w:val="22"/>
        </w:rPr>
        <w:t xml:space="preserve">combined with </w:t>
      </w:r>
      <w:r w:rsidR="00663956" w:rsidRPr="00BA6DC1">
        <w:rPr>
          <w:rFonts w:asciiTheme="minorHAnsi" w:hAnsiTheme="minorHAnsi" w:cstheme="minorHAnsi"/>
          <w:sz w:val="21"/>
          <w:szCs w:val="22"/>
        </w:rPr>
        <w:t xml:space="preserve">luxurious </w:t>
      </w:r>
      <w:r w:rsidR="00D670BE" w:rsidRPr="00BA6DC1">
        <w:rPr>
          <w:rFonts w:asciiTheme="minorHAnsi" w:hAnsiTheme="minorHAnsi" w:cstheme="minorHAnsi"/>
          <w:sz w:val="21"/>
          <w:szCs w:val="22"/>
        </w:rPr>
        <w:t xml:space="preserve">personal </w:t>
      </w:r>
      <w:r w:rsidRPr="00BA6DC1">
        <w:rPr>
          <w:rFonts w:asciiTheme="minorHAnsi" w:hAnsiTheme="minorHAnsi" w:cstheme="minorHAnsi"/>
          <w:sz w:val="21"/>
          <w:szCs w:val="22"/>
        </w:rPr>
        <w:t>garments</w:t>
      </w:r>
      <w:r w:rsidR="004E4AB8" w:rsidRPr="00BA6DC1">
        <w:rPr>
          <w:rFonts w:asciiTheme="minorHAnsi" w:hAnsiTheme="minorHAnsi" w:cstheme="minorHAnsi"/>
          <w:sz w:val="21"/>
          <w:szCs w:val="22"/>
        </w:rPr>
        <w:t>,</w:t>
      </w:r>
      <w:r w:rsidRPr="00BA6DC1">
        <w:rPr>
          <w:rFonts w:asciiTheme="minorHAnsi" w:hAnsiTheme="minorHAnsi" w:cstheme="minorHAnsi"/>
          <w:sz w:val="21"/>
          <w:szCs w:val="22"/>
        </w:rPr>
        <w:t xml:space="preserve"> and </w:t>
      </w:r>
      <w:r w:rsidR="00D670BE" w:rsidRPr="00BA6DC1">
        <w:rPr>
          <w:rFonts w:asciiTheme="minorHAnsi" w:hAnsiTheme="minorHAnsi" w:cstheme="minorHAnsi"/>
          <w:sz w:val="21"/>
          <w:szCs w:val="22"/>
        </w:rPr>
        <w:t xml:space="preserve">the </w:t>
      </w:r>
      <w:r w:rsidRPr="00BA6DC1">
        <w:rPr>
          <w:rFonts w:asciiTheme="minorHAnsi" w:hAnsiTheme="minorHAnsi" w:cstheme="minorHAnsi"/>
          <w:sz w:val="21"/>
          <w:szCs w:val="22"/>
        </w:rPr>
        <w:t>resulting implications.</w:t>
      </w:r>
    </w:p>
    <w:p w14:paraId="51AB4346" w14:textId="77777777" w:rsidR="00B82FE8" w:rsidRPr="00BA6DC1" w:rsidRDefault="00B82FE8" w:rsidP="0000024B">
      <w:pPr>
        <w:spacing w:line="480" w:lineRule="auto"/>
        <w:rPr>
          <w:rFonts w:asciiTheme="minorHAnsi" w:hAnsiTheme="minorHAnsi" w:cstheme="minorHAnsi"/>
          <w:sz w:val="21"/>
          <w:szCs w:val="22"/>
        </w:rPr>
      </w:pPr>
    </w:p>
    <w:p w14:paraId="314D43C7" w14:textId="77777777" w:rsidR="003D2348" w:rsidRPr="00BA6DC1" w:rsidRDefault="003D2348" w:rsidP="0000024B">
      <w:pPr>
        <w:spacing w:line="480" w:lineRule="auto"/>
        <w:rPr>
          <w:rFonts w:asciiTheme="minorHAnsi" w:hAnsiTheme="minorHAnsi" w:cstheme="minorHAnsi"/>
          <w:sz w:val="21"/>
          <w:szCs w:val="22"/>
        </w:rPr>
      </w:pPr>
    </w:p>
    <w:p w14:paraId="04517661" w14:textId="361F89A0" w:rsidR="00230F8F" w:rsidRPr="00BA6DC1" w:rsidRDefault="00230F8F"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t>Women</w:t>
      </w:r>
      <w:r w:rsidR="003065AE">
        <w:rPr>
          <w:rFonts w:asciiTheme="minorHAnsi" w:hAnsiTheme="minorHAnsi" w:cstheme="minorHAnsi"/>
          <w:sz w:val="21"/>
          <w:szCs w:val="22"/>
          <w:u w:val="single"/>
        </w:rPr>
        <w:t>,</w:t>
      </w:r>
      <w:r w:rsidR="00B668E8" w:rsidRPr="00BA6DC1">
        <w:rPr>
          <w:rFonts w:asciiTheme="minorHAnsi" w:hAnsiTheme="minorHAnsi" w:cstheme="minorHAnsi"/>
          <w:sz w:val="21"/>
          <w:szCs w:val="22"/>
          <w:u w:val="single"/>
        </w:rPr>
        <w:t xml:space="preserve"> </w:t>
      </w:r>
      <w:r w:rsidR="003065AE">
        <w:rPr>
          <w:rFonts w:asciiTheme="minorHAnsi" w:hAnsiTheme="minorHAnsi" w:cstheme="minorHAnsi"/>
          <w:sz w:val="21"/>
          <w:szCs w:val="22"/>
          <w:u w:val="single"/>
        </w:rPr>
        <w:t>L</w:t>
      </w:r>
      <w:r w:rsidR="009B4602" w:rsidRPr="00BA6DC1">
        <w:rPr>
          <w:rFonts w:asciiTheme="minorHAnsi" w:hAnsiTheme="minorHAnsi" w:cstheme="minorHAnsi"/>
          <w:sz w:val="21"/>
          <w:szCs w:val="22"/>
          <w:u w:val="single"/>
        </w:rPr>
        <w:t xml:space="preserve">and </w:t>
      </w:r>
      <w:r w:rsidR="003065AE">
        <w:rPr>
          <w:rFonts w:asciiTheme="minorHAnsi" w:hAnsiTheme="minorHAnsi" w:cstheme="minorHAnsi"/>
          <w:sz w:val="21"/>
          <w:szCs w:val="22"/>
          <w:u w:val="single"/>
        </w:rPr>
        <w:t>Workers and W</w:t>
      </w:r>
      <w:r w:rsidR="009B4602" w:rsidRPr="00BA6DC1">
        <w:rPr>
          <w:rFonts w:asciiTheme="minorHAnsi" w:hAnsiTheme="minorHAnsi" w:cstheme="minorHAnsi"/>
          <w:sz w:val="21"/>
          <w:szCs w:val="22"/>
          <w:u w:val="single"/>
        </w:rPr>
        <w:t>ar</w:t>
      </w:r>
      <w:r w:rsidRPr="00BA6DC1">
        <w:rPr>
          <w:rFonts w:asciiTheme="minorHAnsi" w:hAnsiTheme="minorHAnsi" w:cstheme="minorHAnsi"/>
          <w:sz w:val="21"/>
          <w:szCs w:val="22"/>
          <w:u w:val="single"/>
        </w:rPr>
        <w:t xml:space="preserve"> </w:t>
      </w:r>
    </w:p>
    <w:p w14:paraId="44371F82" w14:textId="77777777" w:rsidR="00230F8F" w:rsidRPr="00BA6DC1" w:rsidRDefault="00230F8F" w:rsidP="0000024B">
      <w:pPr>
        <w:spacing w:line="480" w:lineRule="auto"/>
        <w:rPr>
          <w:rFonts w:asciiTheme="minorHAnsi" w:hAnsiTheme="minorHAnsi" w:cstheme="minorHAnsi"/>
          <w:sz w:val="21"/>
          <w:szCs w:val="22"/>
          <w:u w:val="single"/>
        </w:rPr>
      </w:pPr>
    </w:p>
    <w:p w14:paraId="3CDE9A56" w14:textId="15FAE6CB" w:rsidR="00401A0E" w:rsidRPr="00BA6DC1" w:rsidRDefault="003D6E06"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From the late 19</w:t>
      </w:r>
      <w:r w:rsidRPr="00BA6DC1">
        <w:rPr>
          <w:rFonts w:asciiTheme="minorHAnsi" w:hAnsiTheme="minorHAnsi" w:cstheme="minorHAnsi"/>
          <w:sz w:val="21"/>
          <w:szCs w:val="22"/>
          <w:vertAlign w:val="superscript"/>
        </w:rPr>
        <w:t>th</w:t>
      </w:r>
      <w:r w:rsidRPr="00BA6DC1">
        <w:rPr>
          <w:rFonts w:asciiTheme="minorHAnsi" w:hAnsiTheme="minorHAnsi" w:cstheme="minorHAnsi"/>
          <w:sz w:val="21"/>
          <w:szCs w:val="22"/>
        </w:rPr>
        <w:t xml:space="preserve"> century, the British countryside became steadily depopulated as agricultural workers were lured by new opportunities and higher wages offered in the towns and cities</w:t>
      </w:r>
      <w:r w:rsidR="00247609">
        <w:rPr>
          <w:rFonts w:asciiTheme="minorHAnsi" w:hAnsiTheme="minorHAnsi" w:cstheme="minorHAnsi"/>
          <w:sz w:val="21"/>
          <w:szCs w:val="22"/>
        </w:rPr>
        <w:t>.</w:t>
      </w:r>
      <w:r w:rsidRPr="00BA6DC1">
        <w:rPr>
          <w:rFonts w:asciiTheme="minorHAnsi" w:hAnsiTheme="minorHAnsi" w:cstheme="minorHAnsi"/>
          <w:sz w:val="21"/>
          <w:szCs w:val="22"/>
        </w:rPr>
        <w:t xml:space="preserve"> </w:t>
      </w:r>
      <w:r w:rsidR="00230F8F" w:rsidRPr="00BA6DC1">
        <w:rPr>
          <w:rFonts w:asciiTheme="minorHAnsi" w:hAnsiTheme="minorHAnsi" w:cstheme="minorHAnsi"/>
          <w:sz w:val="21"/>
          <w:szCs w:val="22"/>
        </w:rPr>
        <w:t xml:space="preserve">Following the declaration of war, some 250,000 British men were re-deployed from the land for war-related work. Lloyd George </w:t>
      </w:r>
      <w:r w:rsidR="0030142D" w:rsidRPr="00BA6DC1">
        <w:rPr>
          <w:rFonts w:asciiTheme="minorHAnsi" w:hAnsiTheme="minorHAnsi" w:cstheme="minorHAnsi"/>
          <w:sz w:val="21"/>
          <w:szCs w:val="22"/>
        </w:rPr>
        <w:t>recorded</w:t>
      </w:r>
      <w:r w:rsidR="00230F8F" w:rsidRPr="00BA6DC1">
        <w:rPr>
          <w:rFonts w:asciiTheme="minorHAnsi" w:hAnsiTheme="minorHAnsi" w:cstheme="minorHAnsi"/>
          <w:sz w:val="21"/>
          <w:szCs w:val="22"/>
        </w:rPr>
        <w:t xml:space="preserve"> how, `… the military representatives cast covetous eyes on these sturdy sons of the </w:t>
      </w:r>
      <w:r w:rsidR="009A3329" w:rsidRPr="00BA6DC1">
        <w:rPr>
          <w:rFonts w:asciiTheme="minorHAnsi" w:hAnsiTheme="minorHAnsi" w:cstheme="minorHAnsi"/>
          <w:sz w:val="21"/>
          <w:szCs w:val="22"/>
        </w:rPr>
        <w:t>soil and</w:t>
      </w:r>
      <w:r w:rsidR="00230F8F" w:rsidRPr="00BA6DC1">
        <w:rPr>
          <w:rFonts w:asciiTheme="minorHAnsi" w:hAnsiTheme="minorHAnsi" w:cstheme="minorHAnsi"/>
          <w:sz w:val="21"/>
          <w:szCs w:val="22"/>
        </w:rPr>
        <w:t xml:space="preserve"> took every oppo</w:t>
      </w:r>
      <w:r w:rsidR="00247609">
        <w:rPr>
          <w:rFonts w:asciiTheme="minorHAnsi" w:hAnsiTheme="minorHAnsi" w:cstheme="minorHAnsi"/>
          <w:sz w:val="21"/>
          <w:szCs w:val="22"/>
        </w:rPr>
        <w:t>rtunity to slip them into khaki.</w:t>
      </w:r>
      <w:r w:rsidR="00230F8F" w:rsidRPr="00BA6DC1">
        <w:rPr>
          <w:rFonts w:asciiTheme="minorHAnsi" w:hAnsiTheme="minorHAnsi" w:cstheme="minorHAnsi"/>
          <w:sz w:val="21"/>
          <w:szCs w:val="22"/>
        </w:rPr>
        <w:t xml:space="preserve">’ </w:t>
      </w:r>
      <w:r w:rsidR="00C14000" w:rsidRPr="00BA6DC1">
        <w:rPr>
          <w:rFonts w:asciiTheme="minorHAnsi" w:hAnsiTheme="minorHAnsi" w:cstheme="minorHAnsi"/>
          <w:sz w:val="21"/>
          <w:szCs w:val="22"/>
        </w:rPr>
        <w:t>(</w:t>
      </w:r>
      <w:r w:rsidR="00247609">
        <w:rPr>
          <w:rFonts w:asciiTheme="minorHAnsi" w:hAnsiTheme="minorHAnsi" w:cstheme="minorHAnsi"/>
          <w:sz w:val="21"/>
          <w:szCs w:val="22"/>
        </w:rPr>
        <w:t>Ibid.,</w:t>
      </w:r>
      <w:r w:rsidR="00750241" w:rsidRPr="00BA6DC1">
        <w:rPr>
          <w:rFonts w:asciiTheme="minorHAnsi" w:hAnsiTheme="minorHAnsi" w:cstheme="minorHAnsi"/>
          <w:sz w:val="21"/>
          <w:szCs w:val="22"/>
        </w:rPr>
        <w:t xml:space="preserve"> </w:t>
      </w:r>
      <w:r w:rsidR="00C14000" w:rsidRPr="00BA6DC1">
        <w:rPr>
          <w:rFonts w:asciiTheme="minorHAnsi" w:hAnsiTheme="minorHAnsi" w:cstheme="minorHAnsi"/>
          <w:sz w:val="21"/>
          <w:szCs w:val="22"/>
        </w:rPr>
        <w:t>772</w:t>
      </w:r>
      <w:r w:rsidR="00230F8F" w:rsidRPr="00BA6DC1">
        <w:rPr>
          <w:rFonts w:asciiTheme="minorHAnsi" w:hAnsiTheme="minorHAnsi" w:cstheme="minorHAnsi"/>
          <w:sz w:val="21"/>
          <w:szCs w:val="22"/>
        </w:rPr>
        <w:t xml:space="preserve">). </w:t>
      </w:r>
      <w:r w:rsidR="00CC4FA8" w:rsidRPr="00BA6DC1">
        <w:rPr>
          <w:rFonts w:asciiTheme="minorHAnsi" w:hAnsiTheme="minorHAnsi" w:cstheme="minorHAnsi"/>
          <w:sz w:val="21"/>
          <w:szCs w:val="22"/>
        </w:rPr>
        <w:t xml:space="preserve">By 1914 the industry </w:t>
      </w:r>
      <w:r w:rsidR="004E4AB8" w:rsidRPr="00BA6DC1">
        <w:rPr>
          <w:rFonts w:asciiTheme="minorHAnsi" w:hAnsiTheme="minorHAnsi" w:cstheme="minorHAnsi"/>
          <w:sz w:val="21"/>
          <w:szCs w:val="22"/>
        </w:rPr>
        <w:t>had fal</w:t>
      </w:r>
      <w:r w:rsidR="00CC4FA8" w:rsidRPr="00BA6DC1">
        <w:rPr>
          <w:rFonts w:asciiTheme="minorHAnsi" w:hAnsiTheme="minorHAnsi" w:cstheme="minorHAnsi"/>
          <w:sz w:val="21"/>
          <w:szCs w:val="22"/>
        </w:rPr>
        <w:t xml:space="preserve">len into decline and the British population (comprising </w:t>
      </w:r>
      <w:r w:rsidR="004E4AB8" w:rsidRPr="00BA6DC1">
        <w:rPr>
          <w:rFonts w:asciiTheme="minorHAnsi" w:hAnsiTheme="minorHAnsi" w:cstheme="minorHAnsi"/>
          <w:sz w:val="21"/>
          <w:szCs w:val="22"/>
        </w:rPr>
        <w:t xml:space="preserve">some </w:t>
      </w:r>
      <w:r w:rsidR="00CC4FA8" w:rsidRPr="00BA6DC1">
        <w:rPr>
          <w:rFonts w:asciiTheme="minorHAnsi" w:hAnsiTheme="minorHAnsi" w:cstheme="minorHAnsi"/>
          <w:sz w:val="21"/>
          <w:szCs w:val="22"/>
        </w:rPr>
        <w:t xml:space="preserve">36 million people, </w:t>
      </w:r>
      <w:r w:rsidR="009A3329">
        <w:rPr>
          <w:rFonts w:asciiTheme="minorHAnsi" w:hAnsiTheme="minorHAnsi" w:cstheme="minorHAnsi"/>
          <w:sz w:val="21"/>
          <w:szCs w:val="22"/>
        </w:rPr>
        <w:t>twenty-seven</w:t>
      </w:r>
      <w:r w:rsidR="00CC4FA8" w:rsidRPr="00BA6DC1">
        <w:rPr>
          <w:rFonts w:asciiTheme="minorHAnsi" w:hAnsiTheme="minorHAnsi" w:cstheme="minorHAnsi"/>
          <w:sz w:val="21"/>
          <w:szCs w:val="22"/>
        </w:rPr>
        <w:t xml:space="preserve"> </w:t>
      </w:r>
      <w:proofErr w:type="spellStart"/>
      <w:r w:rsidR="00CC4FA8" w:rsidRPr="00BA6DC1">
        <w:rPr>
          <w:rFonts w:asciiTheme="minorHAnsi" w:hAnsiTheme="minorHAnsi" w:cstheme="minorHAnsi"/>
          <w:sz w:val="21"/>
          <w:szCs w:val="22"/>
        </w:rPr>
        <w:t>million</w:t>
      </w:r>
      <w:proofErr w:type="spellEnd"/>
      <w:r w:rsidR="00CC4FA8" w:rsidRPr="00BA6DC1">
        <w:rPr>
          <w:rFonts w:asciiTheme="minorHAnsi" w:hAnsiTheme="minorHAnsi" w:cstheme="minorHAnsi"/>
          <w:sz w:val="21"/>
          <w:szCs w:val="22"/>
        </w:rPr>
        <w:t xml:space="preserve"> of whom lived in urban areas) were dependent upon </w:t>
      </w:r>
      <w:r w:rsidR="00E07054" w:rsidRPr="00BA6DC1">
        <w:rPr>
          <w:rFonts w:asciiTheme="minorHAnsi" w:hAnsiTheme="minorHAnsi" w:cstheme="minorHAnsi"/>
          <w:sz w:val="21"/>
          <w:szCs w:val="22"/>
        </w:rPr>
        <w:t>import</w:t>
      </w:r>
      <w:r w:rsidR="00267E72" w:rsidRPr="00BA6DC1">
        <w:rPr>
          <w:rFonts w:asciiTheme="minorHAnsi" w:hAnsiTheme="minorHAnsi" w:cstheme="minorHAnsi"/>
          <w:sz w:val="21"/>
          <w:szCs w:val="22"/>
        </w:rPr>
        <w:t>s for</w:t>
      </w:r>
      <w:r w:rsidR="00E07054" w:rsidRPr="00BA6DC1">
        <w:rPr>
          <w:rFonts w:asciiTheme="minorHAnsi" w:hAnsiTheme="minorHAnsi" w:cstheme="minorHAnsi"/>
          <w:sz w:val="21"/>
          <w:szCs w:val="22"/>
        </w:rPr>
        <w:t xml:space="preserve"> </w:t>
      </w:r>
      <w:r w:rsidR="007A7887" w:rsidRPr="00BA6DC1">
        <w:rPr>
          <w:rFonts w:asciiTheme="minorHAnsi" w:hAnsiTheme="minorHAnsi" w:cstheme="minorHAnsi"/>
          <w:sz w:val="21"/>
          <w:szCs w:val="22"/>
        </w:rPr>
        <w:t xml:space="preserve">over </w:t>
      </w:r>
      <w:r w:rsidR="00E07054" w:rsidRPr="00BA6DC1">
        <w:rPr>
          <w:rFonts w:asciiTheme="minorHAnsi" w:hAnsiTheme="minorHAnsi" w:cstheme="minorHAnsi"/>
          <w:sz w:val="21"/>
          <w:szCs w:val="22"/>
        </w:rPr>
        <w:t>50% of f</w:t>
      </w:r>
      <w:r w:rsidR="00247609">
        <w:rPr>
          <w:rFonts w:asciiTheme="minorHAnsi" w:hAnsiTheme="minorHAnsi" w:cstheme="minorHAnsi"/>
          <w:sz w:val="21"/>
          <w:szCs w:val="22"/>
        </w:rPr>
        <w:t xml:space="preserve">ood consumed (Powell &amp; </w:t>
      </w:r>
      <w:proofErr w:type="spellStart"/>
      <w:r w:rsidR="00247609">
        <w:rPr>
          <w:rFonts w:asciiTheme="minorHAnsi" w:hAnsiTheme="minorHAnsi" w:cstheme="minorHAnsi"/>
          <w:sz w:val="21"/>
          <w:szCs w:val="22"/>
        </w:rPr>
        <w:lastRenderedPageBreak/>
        <w:t>Westacott</w:t>
      </w:r>
      <w:proofErr w:type="spellEnd"/>
      <w:r w:rsidR="00247609">
        <w:rPr>
          <w:rFonts w:asciiTheme="minorHAnsi" w:hAnsiTheme="minorHAnsi" w:cstheme="minorHAnsi"/>
          <w:sz w:val="21"/>
          <w:szCs w:val="22"/>
        </w:rPr>
        <w:t>, 1997</w:t>
      </w:r>
      <w:r w:rsidR="00E07054" w:rsidRPr="00BA6DC1">
        <w:rPr>
          <w:rFonts w:asciiTheme="minorHAnsi" w:hAnsiTheme="minorHAnsi" w:cstheme="minorHAnsi"/>
          <w:sz w:val="21"/>
          <w:szCs w:val="22"/>
        </w:rPr>
        <w:t>: 5)</w:t>
      </w:r>
      <w:r w:rsidR="00CC4FA8" w:rsidRPr="00BA6DC1">
        <w:rPr>
          <w:rFonts w:asciiTheme="minorHAnsi" w:hAnsiTheme="minorHAnsi" w:cstheme="minorHAnsi"/>
          <w:sz w:val="21"/>
          <w:szCs w:val="22"/>
        </w:rPr>
        <w:t xml:space="preserve">. </w:t>
      </w:r>
      <w:r w:rsidR="00663956" w:rsidRPr="00BA6DC1">
        <w:rPr>
          <w:rFonts w:asciiTheme="minorHAnsi" w:hAnsiTheme="minorHAnsi" w:cstheme="minorHAnsi"/>
          <w:sz w:val="21"/>
          <w:szCs w:val="22"/>
        </w:rPr>
        <w:t xml:space="preserve">It </w:t>
      </w:r>
      <w:r w:rsidR="004E4AB8" w:rsidRPr="00BA6DC1">
        <w:rPr>
          <w:rFonts w:asciiTheme="minorHAnsi" w:hAnsiTheme="minorHAnsi" w:cstheme="minorHAnsi"/>
          <w:sz w:val="21"/>
          <w:szCs w:val="22"/>
        </w:rPr>
        <w:t>was imperative that</w:t>
      </w:r>
      <w:r w:rsidR="00663956" w:rsidRPr="00BA6DC1">
        <w:rPr>
          <w:rFonts w:asciiTheme="minorHAnsi" w:hAnsiTheme="minorHAnsi" w:cstheme="minorHAnsi"/>
          <w:sz w:val="21"/>
          <w:szCs w:val="22"/>
        </w:rPr>
        <w:t xml:space="preserve"> th</w:t>
      </w:r>
      <w:r w:rsidR="004E4AB8" w:rsidRPr="00BA6DC1">
        <w:rPr>
          <w:rFonts w:asciiTheme="minorHAnsi" w:hAnsiTheme="minorHAnsi" w:cstheme="minorHAnsi"/>
          <w:sz w:val="21"/>
          <w:szCs w:val="22"/>
        </w:rPr>
        <w:t>e</w:t>
      </w:r>
      <w:r w:rsidR="00663956" w:rsidRPr="00BA6DC1">
        <w:rPr>
          <w:rFonts w:asciiTheme="minorHAnsi" w:hAnsiTheme="minorHAnsi" w:cstheme="minorHAnsi"/>
          <w:sz w:val="21"/>
          <w:szCs w:val="22"/>
        </w:rPr>
        <w:t xml:space="preserve"> island nation </w:t>
      </w:r>
      <w:r w:rsidR="003D4581" w:rsidRPr="00BA6DC1">
        <w:rPr>
          <w:rFonts w:asciiTheme="minorHAnsi" w:hAnsiTheme="minorHAnsi" w:cstheme="minorHAnsi"/>
          <w:sz w:val="21"/>
          <w:szCs w:val="22"/>
        </w:rPr>
        <w:t>became</w:t>
      </w:r>
      <w:r w:rsidR="00CC4FA8" w:rsidRPr="00BA6DC1">
        <w:rPr>
          <w:rFonts w:asciiTheme="minorHAnsi" w:hAnsiTheme="minorHAnsi" w:cstheme="minorHAnsi"/>
          <w:sz w:val="21"/>
          <w:szCs w:val="22"/>
        </w:rPr>
        <w:t xml:space="preserve"> </w:t>
      </w:r>
      <w:r w:rsidR="00663956" w:rsidRPr="00BA6DC1">
        <w:rPr>
          <w:rFonts w:asciiTheme="minorHAnsi" w:hAnsiTheme="minorHAnsi" w:cstheme="minorHAnsi"/>
          <w:sz w:val="21"/>
          <w:szCs w:val="22"/>
        </w:rPr>
        <w:t>more self-sufficient</w:t>
      </w:r>
      <w:r w:rsidR="00401A0E" w:rsidRPr="00BA6DC1">
        <w:rPr>
          <w:rFonts w:asciiTheme="minorHAnsi" w:hAnsiTheme="minorHAnsi" w:cstheme="minorHAnsi"/>
          <w:sz w:val="21"/>
          <w:szCs w:val="22"/>
        </w:rPr>
        <w:t xml:space="preserve"> and </w:t>
      </w:r>
      <w:r w:rsidRPr="00BA6DC1">
        <w:rPr>
          <w:rFonts w:asciiTheme="minorHAnsi" w:hAnsiTheme="minorHAnsi" w:cstheme="minorHAnsi"/>
          <w:sz w:val="21"/>
          <w:szCs w:val="22"/>
        </w:rPr>
        <w:t xml:space="preserve">the role of </w:t>
      </w:r>
      <w:r w:rsidR="00401A0E" w:rsidRPr="00BA6DC1">
        <w:rPr>
          <w:rFonts w:asciiTheme="minorHAnsi" w:hAnsiTheme="minorHAnsi" w:cstheme="minorHAnsi"/>
          <w:sz w:val="21"/>
          <w:szCs w:val="22"/>
        </w:rPr>
        <w:t xml:space="preserve">women </w:t>
      </w:r>
      <w:r w:rsidRPr="00BA6DC1">
        <w:rPr>
          <w:rFonts w:asciiTheme="minorHAnsi" w:hAnsiTheme="minorHAnsi" w:cstheme="minorHAnsi"/>
          <w:sz w:val="21"/>
          <w:szCs w:val="22"/>
        </w:rPr>
        <w:t>was to become critical.</w:t>
      </w:r>
      <w:r w:rsidR="00401A0E" w:rsidRPr="00BA6DC1">
        <w:rPr>
          <w:rFonts w:asciiTheme="minorHAnsi" w:hAnsiTheme="minorHAnsi" w:cstheme="minorHAnsi"/>
          <w:sz w:val="21"/>
          <w:szCs w:val="22"/>
        </w:rPr>
        <w:t xml:space="preserve"> </w:t>
      </w:r>
    </w:p>
    <w:p w14:paraId="4D04EBE8" w14:textId="77777777" w:rsidR="00401A0E" w:rsidRPr="00BA6DC1" w:rsidRDefault="00401A0E" w:rsidP="0000024B">
      <w:pPr>
        <w:spacing w:line="480" w:lineRule="auto"/>
        <w:rPr>
          <w:rFonts w:asciiTheme="minorHAnsi" w:hAnsiTheme="minorHAnsi" w:cstheme="minorHAnsi"/>
          <w:sz w:val="21"/>
          <w:szCs w:val="22"/>
        </w:rPr>
      </w:pPr>
    </w:p>
    <w:p w14:paraId="1063AFD0" w14:textId="18B84FCA" w:rsidR="00895AF9" w:rsidRPr="00BA6DC1" w:rsidRDefault="002C3352"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In 1914 the Board of Agriculture formed The Women’s Nati</w:t>
      </w:r>
      <w:r w:rsidR="00895AF9" w:rsidRPr="00BA6DC1">
        <w:rPr>
          <w:rFonts w:asciiTheme="minorHAnsi" w:hAnsiTheme="minorHAnsi" w:cstheme="minorHAnsi"/>
          <w:sz w:val="21"/>
          <w:szCs w:val="22"/>
        </w:rPr>
        <w:t>onal Land Service Corps (WNLSC)</w:t>
      </w:r>
      <w:r w:rsidR="00CB2EBB" w:rsidRPr="00BA6DC1">
        <w:rPr>
          <w:rFonts w:asciiTheme="minorHAnsi" w:hAnsiTheme="minorHAnsi" w:cstheme="minorHAnsi"/>
          <w:sz w:val="21"/>
          <w:szCs w:val="22"/>
        </w:rPr>
        <w:t>,</w:t>
      </w:r>
      <w:r w:rsidR="00895AF9" w:rsidRPr="00BA6DC1">
        <w:rPr>
          <w:rFonts w:asciiTheme="minorHAnsi" w:hAnsiTheme="minorHAnsi" w:cstheme="minorHAnsi"/>
          <w:sz w:val="21"/>
          <w:szCs w:val="22"/>
        </w:rPr>
        <w:t xml:space="preserve"> </w:t>
      </w:r>
      <w:r w:rsidR="001606C8" w:rsidRPr="00BA6DC1">
        <w:rPr>
          <w:rFonts w:asciiTheme="minorHAnsi" w:hAnsiTheme="minorHAnsi" w:cstheme="minorHAnsi"/>
          <w:sz w:val="21"/>
          <w:szCs w:val="22"/>
        </w:rPr>
        <w:t xml:space="preserve">whose initial remit was </w:t>
      </w:r>
      <w:r w:rsidR="00E53BC1" w:rsidRPr="00BA6DC1">
        <w:rPr>
          <w:rFonts w:asciiTheme="minorHAnsi" w:hAnsiTheme="minorHAnsi" w:cstheme="minorHAnsi"/>
          <w:sz w:val="21"/>
          <w:szCs w:val="22"/>
        </w:rPr>
        <w:t xml:space="preserve">to </w:t>
      </w:r>
      <w:r w:rsidR="00CB2EBB" w:rsidRPr="00BA6DC1">
        <w:rPr>
          <w:rFonts w:asciiTheme="minorHAnsi" w:hAnsiTheme="minorHAnsi" w:cstheme="minorHAnsi"/>
          <w:sz w:val="21"/>
          <w:szCs w:val="22"/>
        </w:rPr>
        <w:t xml:space="preserve">recruit and train two </w:t>
      </w:r>
      <w:r w:rsidR="00EE64BF" w:rsidRPr="00BA6DC1">
        <w:rPr>
          <w:rFonts w:asciiTheme="minorHAnsi" w:hAnsiTheme="minorHAnsi" w:cstheme="minorHAnsi"/>
          <w:sz w:val="21"/>
          <w:szCs w:val="22"/>
        </w:rPr>
        <w:t xml:space="preserve">thousand, </w:t>
      </w:r>
      <w:r w:rsidRPr="00BA6DC1">
        <w:rPr>
          <w:rFonts w:asciiTheme="minorHAnsi" w:hAnsiTheme="minorHAnsi" w:cstheme="minorHAnsi"/>
          <w:sz w:val="21"/>
          <w:szCs w:val="22"/>
        </w:rPr>
        <w:t>`educated women workers</w:t>
      </w:r>
      <w:r w:rsidR="007A4553" w:rsidRPr="00BA6DC1">
        <w:rPr>
          <w:rFonts w:asciiTheme="minorHAnsi" w:hAnsiTheme="minorHAnsi" w:cstheme="minorHAnsi"/>
          <w:sz w:val="21"/>
          <w:szCs w:val="22"/>
        </w:rPr>
        <w:t xml:space="preserve"> of the right type</w:t>
      </w:r>
      <w:r w:rsidRPr="00BA6DC1">
        <w:rPr>
          <w:rFonts w:asciiTheme="minorHAnsi" w:hAnsiTheme="minorHAnsi" w:cstheme="minorHAnsi"/>
          <w:sz w:val="21"/>
          <w:szCs w:val="22"/>
        </w:rPr>
        <w:t xml:space="preserve">’ </w:t>
      </w:r>
      <w:r w:rsidR="007A4553" w:rsidRPr="00BA6DC1">
        <w:rPr>
          <w:rFonts w:asciiTheme="minorHAnsi" w:hAnsiTheme="minorHAnsi" w:cstheme="minorHAnsi"/>
          <w:sz w:val="21"/>
          <w:szCs w:val="22"/>
        </w:rPr>
        <w:t>(</w:t>
      </w:r>
      <w:r w:rsidR="007A4553" w:rsidRPr="00BA6DC1">
        <w:rPr>
          <w:rFonts w:asciiTheme="minorHAnsi" w:hAnsiTheme="minorHAnsi" w:cstheme="minorHAnsi"/>
          <w:i/>
          <w:sz w:val="21"/>
          <w:szCs w:val="22"/>
        </w:rPr>
        <w:t>The Times</w:t>
      </w:r>
      <w:r w:rsidR="00F6547B" w:rsidRPr="00BA6DC1">
        <w:rPr>
          <w:rFonts w:asciiTheme="minorHAnsi" w:hAnsiTheme="minorHAnsi" w:cstheme="minorHAnsi"/>
          <w:i/>
          <w:sz w:val="21"/>
          <w:szCs w:val="22"/>
        </w:rPr>
        <w:t>,</w:t>
      </w:r>
      <w:r w:rsidR="00F6547B" w:rsidRPr="00BA6DC1">
        <w:rPr>
          <w:rFonts w:asciiTheme="minorHAnsi" w:hAnsiTheme="minorHAnsi" w:cstheme="minorHAnsi"/>
          <w:sz w:val="21"/>
          <w:szCs w:val="22"/>
        </w:rPr>
        <w:t xml:space="preserve"> 1.6.</w:t>
      </w:r>
      <w:r w:rsidR="007A4553" w:rsidRPr="00BA6DC1">
        <w:rPr>
          <w:rFonts w:asciiTheme="minorHAnsi" w:hAnsiTheme="minorHAnsi" w:cstheme="minorHAnsi"/>
          <w:sz w:val="21"/>
          <w:szCs w:val="22"/>
        </w:rPr>
        <w:t>1916</w:t>
      </w:r>
      <w:r w:rsidR="00F6547B" w:rsidRPr="00BA6DC1">
        <w:rPr>
          <w:rFonts w:asciiTheme="minorHAnsi" w:hAnsiTheme="minorHAnsi" w:cstheme="minorHAnsi"/>
          <w:sz w:val="21"/>
          <w:szCs w:val="22"/>
        </w:rPr>
        <w:t>)</w:t>
      </w:r>
      <w:r w:rsidR="007A4553" w:rsidRPr="00BA6DC1">
        <w:rPr>
          <w:rFonts w:asciiTheme="minorHAnsi" w:hAnsiTheme="minorHAnsi" w:cstheme="minorHAnsi"/>
          <w:sz w:val="21"/>
          <w:szCs w:val="22"/>
        </w:rPr>
        <w:t xml:space="preserve"> </w:t>
      </w:r>
      <w:r w:rsidRPr="00BA6DC1">
        <w:rPr>
          <w:rFonts w:asciiTheme="minorHAnsi" w:hAnsiTheme="minorHAnsi" w:cstheme="minorHAnsi"/>
          <w:sz w:val="21"/>
          <w:szCs w:val="22"/>
        </w:rPr>
        <w:t>to organi</w:t>
      </w:r>
      <w:r w:rsidR="00973996" w:rsidRPr="00BA6DC1">
        <w:rPr>
          <w:rFonts w:asciiTheme="minorHAnsi" w:hAnsiTheme="minorHAnsi" w:cstheme="minorHAnsi"/>
          <w:sz w:val="21"/>
          <w:szCs w:val="22"/>
        </w:rPr>
        <w:t>z</w:t>
      </w:r>
      <w:r w:rsidRPr="00BA6DC1">
        <w:rPr>
          <w:rFonts w:asciiTheme="minorHAnsi" w:hAnsiTheme="minorHAnsi" w:cstheme="minorHAnsi"/>
          <w:sz w:val="21"/>
          <w:szCs w:val="22"/>
        </w:rPr>
        <w:t>e 40,000 ‘village women’ to work on the land</w:t>
      </w:r>
      <w:r w:rsidR="00CB2EBB" w:rsidRPr="00BA6DC1">
        <w:rPr>
          <w:rFonts w:asciiTheme="minorHAnsi" w:hAnsiTheme="minorHAnsi" w:cstheme="minorHAnsi"/>
          <w:sz w:val="21"/>
          <w:szCs w:val="22"/>
        </w:rPr>
        <w:t>.</w:t>
      </w:r>
      <w:r w:rsidR="005445C2" w:rsidRPr="00BA6DC1">
        <w:rPr>
          <w:rFonts w:asciiTheme="minorHAnsi" w:hAnsiTheme="minorHAnsi" w:cstheme="minorHAnsi"/>
          <w:sz w:val="21"/>
          <w:szCs w:val="22"/>
        </w:rPr>
        <w:t xml:space="preserve"> </w:t>
      </w:r>
      <w:r w:rsidR="00EE64BF" w:rsidRPr="00BA6DC1">
        <w:rPr>
          <w:rFonts w:asciiTheme="minorHAnsi" w:hAnsiTheme="minorHAnsi" w:cstheme="minorHAnsi"/>
          <w:sz w:val="21"/>
          <w:szCs w:val="22"/>
        </w:rPr>
        <w:t xml:space="preserve">WNLSC </w:t>
      </w:r>
      <w:r w:rsidR="005445C2" w:rsidRPr="00BA6DC1">
        <w:rPr>
          <w:rFonts w:asciiTheme="minorHAnsi" w:hAnsiTheme="minorHAnsi" w:cstheme="minorHAnsi"/>
          <w:sz w:val="21"/>
          <w:szCs w:val="22"/>
        </w:rPr>
        <w:t>leaders, like those of the</w:t>
      </w:r>
      <w:r w:rsidR="003D2150" w:rsidRPr="00BA6DC1">
        <w:rPr>
          <w:rFonts w:asciiTheme="minorHAnsi" w:hAnsiTheme="minorHAnsi" w:cstheme="minorHAnsi"/>
          <w:sz w:val="21"/>
          <w:szCs w:val="22"/>
        </w:rPr>
        <w:t xml:space="preserve"> WLA that</w:t>
      </w:r>
      <w:r w:rsidRPr="00BA6DC1">
        <w:rPr>
          <w:rFonts w:asciiTheme="minorHAnsi" w:hAnsiTheme="minorHAnsi" w:cstheme="minorHAnsi"/>
          <w:sz w:val="21"/>
          <w:szCs w:val="22"/>
        </w:rPr>
        <w:t xml:space="preserve"> devel</w:t>
      </w:r>
      <w:r w:rsidR="00663956" w:rsidRPr="00BA6DC1">
        <w:rPr>
          <w:rFonts w:asciiTheme="minorHAnsi" w:hAnsiTheme="minorHAnsi" w:cstheme="minorHAnsi"/>
          <w:sz w:val="21"/>
          <w:szCs w:val="22"/>
        </w:rPr>
        <w:t xml:space="preserve">oped from it </w:t>
      </w:r>
      <w:r w:rsidR="004E4AB8" w:rsidRPr="00BA6DC1">
        <w:rPr>
          <w:rFonts w:asciiTheme="minorHAnsi" w:hAnsiTheme="minorHAnsi" w:cstheme="minorHAnsi"/>
          <w:sz w:val="21"/>
          <w:szCs w:val="22"/>
        </w:rPr>
        <w:t xml:space="preserve">unashamedly </w:t>
      </w:r>
      <w:r w:rsidR="00663956" w:rsidRPr="00BA6DC1">
        <w:rPr>
          <w:rFonts w:asciiTheme="minorHAnsi" w:hAnsiTheme="minorHAnsi" w:cstheme="minorHAnsi"/>
          <w:sz w:val="21"/>
          <w:szCs w:val="22"/>
        </w:rPr>
        <w:t xml:space="preserve">privileged </w:t>
      </w:r>
      <w:r w:rsidRPr="00BA6DC1">
        <w:rPr>
          <w:rFonts w:asciiTheme="minorHAnsi" w:hAnsiTheme="minorHAnsi" w:cstheme="minorHAnsi"/>
          <w:sz w:val="21"/>
          <w:szCs w:val="22"/>
        </w:rPr>
        <w:t>educated</w:t>
      </w:r>
      <w:r w:rsidR="003D4581" w:rsidRPr="00BA6DC1">
        <w:rPr>
          <w:rFonts w:asciiTheme="minorHAnsi" w:hAnsiTheme="minorHAnsi" w:cstheme="minorHAnsi"/>
          <w:sz w:val="21"/>
          <w:szCs w:val="22"/>
        </w:rPr>
        <w:t>,</w:t>
      </w:r>
      <w:r w:rsidRPr="00BA6DC1">
        <w:rPr>
          <w:rFonts w:asciiTheme="minorHAnsi" w:hAnsiTheme="minorHAnsi" w:cstheme="minorHAnsi"/>
          <w:sz w:val="21"/>
          <w:szCs w:val="22"/>
        </w:rPr>
        <w:t xml:space="preserve"> middle and upper</w:t>
      </w:r>
      <w:r w:rsidR="003D6E06" w:rsidRPr="00BA6DC1">
        <w:rPr>
          <w:rFonts w:asciiTheme="minorHAnsi" w:hAnsiTheme="minorHAnsi" w:cstheme="minorHAnsi"/>
          <w:sz w:val="21"/>
          <w:szCs w:val="22"/>
        </w:rPr>
        <w:t>-</w:t>
      </w:r>
      <w:r w:rsidRPr="00BA6DC1">
        <w:rPr>
          <w:rFonts w:asciiTheme="minorHAnsi" w:hAnsiTheme="minorHAnsi" w:cstheme="minorHAnsi"/>
          <w:sz w:val="21"/>
          <w:szCs w:val="22"/>
        </w:rPr>
        <w:t>class women</w:t>
      </w:r>
      <w:r w:rsidR="00663956" w:rsidRPr="00BA6DC1">
        <w:rPr>
          <w:rFonts w:asciiTheme="minorHAnsi" w:hAnsiTheme="minorHAnsi" w:cstheme="minorHAnsi"/>
          <w:sz w:val="21"/>
          <w:szCs w:val="22"/>
        </w:rPr>
        <w:t>,</w:t>
      </w:r>
      <w:r w:rsidR="005445C2" w:rsidRPr="00BA6DC1">
        <w:rPr>
          <w:rFonts w:asciiTheme="minorHAnsi" w:hAnsiTheme="minorHAnsi" w:cstheme="minorHAnsi"/>
          <w:sz w:val="21"/>
          <w:szCs w:val="22"/>
        </w:rPr>
        <w:t xml:space="preserve"> like themselves, </w:t>
      </w:r>
      <w:r w:rsidRPr="00BA6DC1">
        <w:rPr>
          <w:rFonts w:asciiTheme="minorHAnsi" w:hAnsiTheme="minorHAnsi" w:cstheme="minorHAnsi"/>
          <w:sz w:val="21"/>
          <w:szCs w:val="22"/>
        </w:rPr>
        <w:t>who</w:t>
      </w:r>
      <w:r w:rsidR="003D2348" w:rsidRPr="00BA6DC1">
        <w:rPr>
          <w:rFonts w:asciiTheme="minorHAnsi" w:hAnsiTheme="minorHAnsi" w:cstheme="minorHAnsi"/>
          <w:sz w:val="21"/>
          <w:szCs w:val="22"/>
        </w:rPr>
        <w:t>m</w:t>
      </w:r>
      <w:r w:rsidRPr="00BA6DC1">
        <w:rPr>
          <w:rFonts w:asciiTheme="minorHAnsi" w:hAnsiTheme="minorHAnsi" w:cstheme="minorHAnsi"/>
          <w:sz w:val="21"/>
          <w:szCs w:val="22"/>
        </w:rPr>
        <w:t xml:space="preserve"> they believed would lead </w:t>
      </w:r>
      <w:r w:rsidR="00BF376A" w:rsidRPr="00BA6DC1">
        <w:rPr>
          <w:rFonts w:asciiTheme="minorHAnsi" w:hAnsiTheme="minorHAnsi" w:cstheme="minorHAnsi"/>
          <w:sz w:val="21"/>
          <w:szCs w:val="22"/>
        </w:rPr>
        <w:t xml:space="preserve">by </w:t>
      </w:r>
      <w:r w:rsidRPr="00BA6DC1">
        <w:rPr>
          <w:rFonts w:asciiTheme="minorHAnsi" w:hAnsiTheme="minorHAnsi" w:cstheme="minorHAnsi"/>
          <w:sz w:val="21"/>
          <w:szCs w:val="22"/>
        </w:rPr>
        <w:t xml:space="preserve">example. </w:t>
      </w:r>
      <w:r w:rsidR="004E4AB8" w:rsidRPr="00BA6DC1">
        <w:rPr>
          <w:rFonts w:asciiTheme="minorHAnsi" w:hAnsiTheme="minorHAnsi" w:cstheme="minorHAnsi"/>
          <w:sz w:val="21"/>
          <w:szCs w:val="22"/>
        </w:rPr>
        <w:t xml:space="preserve">And, </w:t>
      </w:r>
      <w:r w:rsidR="00663956" w:rsidRPr="00BA6DC1">
        <w:rPr>
          <w:rFonts w:asciiTheme="minorHAnsi" w:hAnsiTheme="minorHAnsi" w:cstheme="minorHAnsi"/>
          <w:sz w:val="21"/>
          <w:szCs w:val="22"/>
        </w:rPr>
        <w:t>as</w:t>
      </w:r>
      <w:r w:rsidR="003D4581" w:rsidRPr="00BA6DC1">
        <w:rPr>
          <w:rFonts w:asciiTheme="minorHAnsi" w:hAnsiTheme="minorHAnsi" w:cstheme="minorHAnsi"/>
          <w:sz w:val="21"/>
          <w:szCs w:val="22"/>
        </w:rPr>
        <w:t xml:space="preserve"> </w:t>
      </w:r>
      <w:r w:rsidR="00D75D4E" w:rsidRPr="00BA6DC1">
        <w:rPr>
          <w:rFonts w:asciiTheme="minorHAnsi" w:hAnsiTheme="minorHAnsi" w:cstheme="minorHAnsi"/>
          <w:sz w:val="21"/>
          <w:szCs w:val="22"/>
        </w:rPr>
        <w:t>volunteers</w:t>
      </w:r>
      <w:r w:rsidR="00EE64BF" w:rsidRPr="00BA6DC1">
        <w:rPr>
          <w:rFonts w:asciiTheme="minorHAnsi" w:hAnsiTheme="minorHAnsi" w:cstheme="minorHAnsi"/>
          <w:sz w:val="21"/>
          <w:szCs w:val="22"/>
        </w:rPr>
        <w:t xml:space="preserve"> </w:t>
      </w:r>
      <w:r w:rsidR="003D4581" w:rsidRPr="00BA6DC1">
        <w:rPr>
          <w:rFonts w:asciiTheme="minorHAnsi" w:hAnsiTheme="minorHAnsi" w:cstheme="minorHAnsi"/>
          <w:sz w:val="21"/>
          <w:szCs w:val="22"/>
        </w:rPr>
        <w:t xml:space="preserve">had to be financially independent, </w:t>
      </w:r>
      <w:r w:rsidR="00B81D99" w:rsidRPr="00BA6DC1">
        <w:rPr>
          <w:rFonts w:asciiTheme="minorHAnsi" w:hAnsiTheme="minorHAnsi" w:cstheme="minorHAnsi"/>
          <w:sz w:val="21"/>
          <w:szCs w:val="22"/>
        </w:rPr>
        <w:t xml:space="preserve">working women </w:t>
      </w:r>
      <w:r w:rsidR="004E4AB8" w:rsidRPr="00BA6DC1">
        <w:rPr>
          <w:rFonts w:asciiTheme="minorHAnsi" w:hAnsiTheme="minorHAnsi" w:cstheme="minorHAnsi"/>
          <w:sz w:val="21"/>
          <w:szCs w:val="22"/>
        </w:rPr>
        <w:t>were automatically excluded anyway.</w:t>
      </w:r>
    </w:p>
    <w:p w14:paraId="41312BC2" w14:textId="77777777" w:rsidR="00895AF9" w:rsidRPr="00BA6DC1" w:rsidRDefault="00895AF9" w:rsidP="0000024B">
      <w:pPr>
        <w:spacing w:line="480" w:lineRule="auto"/>
        <w:rPr>
          <w:rFonts w:asciiTheme="minorHAnsi" w:hAnsiTheme="minorHAnsi" w:cstheme="minorHAnsi"/>
          <w:sz w:val="21"/>
          <w:szCs w:val="22"/>
        </w:rPr>
      </w:pPr>
    </w:p>
    <w:p w14:paraId="6988ED02" w14:textId="18579692" w:rsidR="004E4AB8" w:rsidRPr="00BA6DC1" w:rsidRDefault="0066395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From the outset, </w:t>
      </w:r>
      <w:r w:rsidR="00E53BC1" w:rsidRPr="00BA6DC1">
        <w:rPr>
          <w:rFonts w:asciiTheme="minorHAnsi" w:hAnsiTheme="minorHAnsi" w:cstheme="minorHAnsi"/>
          <w:sz w:val="21"/>
          <w:szCs w:val="22"/>
        </w:rPr>
        <w:t>the WNLSC had to overcome ingrained attitudes</w:t>
      </w:r>
      <w:r w:rsidR="001606C8" w:rsidRPr="00BA6DC1">
        <w:rPr>
          <w:rFonts w:asciiTheme="minorHAnsi" w:hAnsiTheme="minorHAnsi" w:cstheme="minorHAnsi"/>
          <w:sz w:val="21"/>
          <w:szCs w:val="22"/>
        </w:rPr>
        <w:t xml:space="preserve"> within rural communities</w:t>
      </w:r>
      <w:r w:rsidR="00E53BC1" w:rsidRPr="00BA6DC1">
        <w:rPr>
          <w:rFonts w:asciiTheme="minorHAnsi" w:hAnsiTheme="minorHAnsi" w:cstheme="minorHAnsi"/>
          <w:sz w:val="21"/>
          <w:szCs w:val="22"/>
        </w:rPr>
        <w:t xml:space="preserve"> that f</w:t>
      </w:r>
      <w:r w:rsidR="00D75D4E" w:rsidRPr="00BA6DC1">
        <w:rPr>
          <w:rFonts w:asciiTheme="minorHAnsi" w:hAnsiTheme="minorHAnsi" w:cstheme="minorHAnsi"/>
          <w:sz w:val="21"/>
          <w:szCs w:val="22"/>
        </w:rPr>
        <w:t>arm work</w:t>
      </w:r>
      <w:r w:rsidR="00112318" w:rsidRPr="00BA6DC1">
        <w:rPr>
          <w:rFonts w:asciiTheme="minorHAnsi" w:hAnsiTheme="minorHAnsi" w:cstheme="minorHAnsi"/>
          <w:sz w:val="21"/>
          <w:szCs w:val="22"/>
        </w:rPr>
        <w:t xml:space="preserve"> for women</w:t>
      </w:r>
      <w:r w:rsidR="005B543B" w:rsidRPr="00BA6DC1">
        <w:rPr>
          <w:rFonts w:asciiTheme="minorHAnsi" w:hAnsiTheme="minorHAnsi" w:cstheme="minorHAnsi"/>
          <w:sz w:val="21"/>
          <w:szCs w:val="22"/>
        </w:rPr>
        <w:t xml:space="preserve"> - </w:t>
      </w:r>
      <w:r w:rsidR="00D75D4E" w:rsidRPr="00BA6DC1">
        <w:rPr>
          <w:rFonts w:asciiTheme="minorHAnsi" w:hAnsiTheme="minorHAnsi" w:cstheme="minorHAnsi"/>
          <w:sz w:val="21"/>
          <w:szCs w:val="22"/>
        </w:rPr>
        <w:t xml:space="preserve">other than traditional </w:t>
      </w:r>
      <w:r w:rsidR="00112318" w:rsidRPr="00BA6DC1">
        <w:rPr>
          <w:rFonts w:asciiTheme="minorHAnsi" w:hAnsiTheme="minorHAnsi" w:cstheme="minorHAnsi"/>
          <w:sz w:val="21"/>
          <w:szCs w:val="22"/>
        </w:rPr>
        <w:t>roles</w:t>
      </w:r>
      <w:r w:rsidR="00D75D4E" w:rsidRPr="00BA6DC1">
        <w:rPr>
          <w:rFonts w:asciiTheme="minorHAnsi" w:hAnsiTheme="minorHAnsi" w:cstheme="minorHAnsi"/>
          <w:sz w:val="21"/>
          <w:szCs w:val="22"/>
        </w:rPr>
        <w:t xml:space="preserve"> such as milking and feeding poultry</w:t>
      </w:r>
      <w:r w:rsidR="005B543B" w:rsidRPr="00BA6DC1">
        <w:rPr>
          <w:rFonts w:asciiTheme="minorHAnsi" w:hAnsiTheme="minorHAnsi" w:cstheme="minorHAnsi"/>
          <w:sz w:val="21"/>
          <w:szCs w:val="22"/>
        </w:rPr>
        <w:t xml:space="preserve"> - was degrading</w:t>
      </w:r>
      <w:r w:rsidR="00D75D4E" w:rsidRPr="00BA6DC1">
        <w:rPr>
          <w:rFonts w:asciiTheme="minorHAnsi" w:hAnsiTheme="minorHAnsi" w:cstheme="minorHAnsi"/>
          <w:sz w:val="21"/>
          <w:szCs w:val="22"/>
        </w:rPr>
        <w:t xml:space="preserve"> </w:t>
      </w:r>
      <w:r w:rsidR="00750241" w:rsidRPr="00BA6DC1">
        <w:rPr>
          <w:rFonts w:asciiTheme="minorHAnsi" w:hAnsiTheme="minorHAnsi" w:cstheme="minorHAnsi"/>
          <w:sz w:val="21"/>
          <w:szCs w:val="22"/>
        </w:rPr>
        <w:t>(</w:t>
      </w:r>
      <w:r w:rsidR="00D75D4E" w:rsidRPr="00BA6DC1">
        <w:rPr>
          <w:rFonts w:asciiTheme="minorHAnsi" w:hAnsiTheme="minorHAnsi" w:cstheme="minorHAnsi"/>
          <w:i/>
          <w:sz w:val="21"/>
          <w:szCs w:val="22"/>
        </w:rPr>
        <w:t>The Queen</w:t>
      </w:r>
      <w:r w:rsidR="001179A0" w:rsidRPr="00BA6DC1">
        <w:rPr>
          <w:rFonts w:asciiTheme="minorHAnsi" w:hAnsiTheme="minorHAnsi" w:cstheme="minorHAnsi"/>
          <w:i/>
          <w:sz w:val="21"/>
          <w:szCs w:val="22"/>
        </w:rPr>
        <w:t xml:space="preserve"> </w:t>
      </w:r>
      <w:r w:rsidR="001179A0" w:rsidRPr="00BA6DC1">
        <w:rPr>
          <w:rFonts w:asciiTheme="minorHAnsi" w:hAnsiTheme="minorHAnsi" w:cstheme="minorHAnsi"/>
          <w:sz w:val="21"/>
          <w:szCs w:val="22"/>
        </w:rPr>
        <w:t>15.</w:t>
      </w:r>
      <w:r w:rsidR="00F6547B" w:rsidRPr="00BA6DC1">
        <w:rPr>
          <w:rFonts w:asciiTheme="minorHAnsi" w:hAnsiTheme="minorHAnsi" w:cstheme="minorHAnsi"/>
          <w:sz w:val="21"/>
          <w:szCs w:val="22"/>
        </w:rPr>
        <w:t>2.</w:t>
      </w:r>
      <w:r w:rsidR="001179A0" w:rsidRPr="00BA6DC1">
        <w:rPr>
          <w:rFonts w:asciiTheme="minorHAnsi" w:hAnsiTheme="minorHAnsi" w:cstheme="minorHAnsi"/>
          <w:sz w:val="21"/>
          <w:szCs w:val="22"/>
        </w:rPr>
        <w:t>1919:</w:t>
      </w:r>
      <w:r w:rsidR="00401A0E" w:rsidRPr="00BA6DC1">
        <w:rPr>
          <w:rFonts w:asciiTheme="minorHAnsi" w:hAnsiTheme="minorHAnsi" w:cstheme="minorHAnsi"/>
          <w:sz w:val="21"/>
          <w:szCs w:val="22"/>
        </w:rPr>
        <w:t xml:space="preserve"> </w:t>
      </w:r>
      <w:r w:rsidR="00D75D4E" w:rsidRPr="00BA6DC1">
        <w:rPr>
          <w:rFonts w:asciiTheme="minorHAnsi" w:hAnsiTheme="minorHAnsi" w:cstheme="minorHAnsi"/>
          <w:sz w:val="21"/>
          <w:szCs w:val="22"/>
        </w:rPr>
        <w:t xml:space="preserve">62). </w:t>
      </w:r>
      <w:r w:rsidR="003D4581" w:rsidRPr="00BA6DC1">
        <w:rPr>
          <w:rFonts w:asciiTheme="minorHAnsi" w:hAnsiTheme="minorHAnsi" w:cstheme="minorHAnsi"/>
          <w:sz w:val="21"/>
          <w:szCs w:val="22"/>
        </w:rPr>
        <w:t>A lack of suitable work</w:t>
      </w:r>
      <w:r w:rsidRPr="00BA6DC1">
        <w:rPr>
          <w:rFonts w:asciiTheme="minorHAnsi" w:hAnsiTheme="minorHAnsi" w:cstheme="minorHAnsi"/>
          <w:sz w:val="21"/>
          <w:szCs w:val="22"/>
        </w:rPr>
        <w:t>ing attire</w:t>
      </w:r>
      <w:r w:rsidR="004E4AB8" w:rsidRPr="00BA6DC1">
        <w:rPr>
          <w:rFonts w:asciiTheme="minorHAnsi" w:hAnsiTheme="minorHAnsi" w:cstheme="minorHAnsi"/>
          <w:sz w:val="21"/>
          <w:szCs w:val="22"/>
        </w:rPr>
        <w:t xml:space="preserve"> </w:t>
      </w:r>
      <w:r w:rsidR="00667D57" w:rsidRPr="00BA6DC1">
        <w:rPr>
          <w:rFonts w:asciiTheme="minorHAnsi" w:hAnsiTheme="minorHAnsi" w:cstheme="minorHAnsi"/>
          <w:sz w:val="21"/>
          <w:szCs w:val="22"/>
        </w:rPr>
        <w:t>was also an</w:t>
      </w:r>
      <w:r w:rsidR="004E4AB8" w:rsidRPr="00BA6DC1">
        <w:rPr>
          <w:rFonts w:asciiTheme="minorHAnsi" w:hAnsiTheme="minorHAnsi" w:cstheme="minorHAnsi"/>
          <w:sz w:val="21"/>
          <w:szCs w:val="22"/>
        </w:rPr>
        <w:t xml:space="preserve"> obstacle. </w:t>
      </w:r>
      <w:r w:rsidR="003D4581" w:rsidRPr="00BA6DC1">
        <w:rPr>
          <w:rFonts w:asciiTheme="minorHAnsi" w:hAnsiTheme="minorHAnsi" w:cstheme="minorHAnsi"/>
          <w:sz w:val="21"/>
          <w:szCs w:val="22"/>
        </w:rPr>
        <w:t xml:space="preserve"> Boots, in particular, were considered so prohibitively expensive that the government made temporary arrangements with the Co-Operative Wholesale Society </w:t>
      </w:r>
      <w:r w:rsidR="004E4AB8" w:rsidRPr="00BA6DC1">
        <w:rPr>
          <w:rFonts w:asciiTheme="minorHAnsi" w:hAnsiTheme="minorHAnsi" w:cstheme="minorHAnsi"/>
          <w:sz w:val="21"/>
          <w:szCs w:val="22"/>
        </w:rPr>
        <w:t xml:space="preserve">(CWS) </w:t>
      </w:r>
      <w:r w:rsidR="003D4581" w:rsidRPr="00BA6DC1">
        <w:rPr>
          <w:rFonts w:asciiTheme="minorHAnsi" w:hAnsiTheme="minorHAnsi" w:cstheme="minorHAnsi"/>
          <w:sz w:val="21"/>
          <w:szCs w:val="22"/>
        </w:rPr>
        <w:t xml:space="preserve">to provide a </w:t>
      </w:r>
      <w:r w:rsidR="002C5474">
        <w:rPr>
          <w:rFonts w:asciiTheme="minorHAnsi" w:hAnsiTheme="minorHAnsi" w:cstheme="minorHAnsi"/>
          <w:sz w:val="21"/>
          <w:szCs w:val="22"/>
        </w:rPr>
        <w:t>five</w:t>
      </w:r>
      <w:r w:rsidR="003D4581" w:rsidRPr="00BA6DC1">
        <w:rPr>
          <w:rFonts w:asciiTheme="minorHAnsi" w:hAnsiTheme="minorHAnsi" w:cstheme="minorHAnsi"/>
          <w:sz w:val="21"/>
          <w:szCs w:val="22"/>
        </w:rPr>
        <w:t xml:space="preserve"> shillings discount for women who worked on the land for </w:t>
      </w:r>
      <w:r w:rsidR="002C5474">
        <w:rPr>
          <w:rFonts w:asciiTheme="minorHAnsi" w:hAnsiTheme="minorHAnsi" w:cstheme="minorHAnsi"/>
          <w:sz w:val="21"/>
          <w:szCs w:val="22"/>
        </w:rPr>
        <w:t>twenty-four</w:t>
      </w:r>
      <w:r w:rsidR="003D4581" w:rsidRPr="00BA6DC1">
        <w:rPr>
          <w:rFonts w:asciiTheme="minorHAnsi" w:hAnsiTheme="minorHAnsi" w:cstheme="minorHAnsi"/>
          <w:sz w:val="21"/>
          <w:szCs w:val="22"/>
        </w:rPr>
        <w:t xml:space="preserve"> or more hours a week.</w:t>
      </w:r>
      <w:r w:rsidRPr="00BA6DC1">
        <w:rPr>
          <w:rFonts w:asciiTheme="minorHAnsi" w:hAnsiTheme="minorHAnsi" w:cstheme="minorHAnsi"/>
          <w:sz w:val="21"/>
          <w:szCs w:val="22"/>
        </w:rPr>
        <w:t xml:space="preserve"> </w:t>
      </w:r>
      <w:r w:rsidR="004E4AB8" w:rsidRPr="00BA6DC1">
        <w:rPr>
          <w:rFonts w:asciiTheme="minorHAnsi" w:hAnsiTheme="minorHAnsi" w:cstheme="minorHAnsi"/>
          <w:sz w:val="21"/>
          <w:szCs w:val="22"/>
        </w:rPr>
        <w:t xml:space="preserve">In turn, the women had to contend with </w:t>
      </w:r>
      <w:proofErr w:type="spellStart"/>
      <w:r w:rsidR="004E4AB8" w:rsidRPr="00BA6DC1">
        <w:rPr>
          <w:rFonts w:asciiTheme="minorHAnsi" w:hAnsiTheme="minorHAnsi" w:cstheme="minorHAnsi"/>
          <w:sz w:val="21"/>
          <w:szCs w:val="22"/>
        </w:rPr>
        <w:t>sk</w:t>
      </w:r>
      <w:r w:rsidRPr="00BA6DC1">
        <w:rPr>
          <w:rFonts w:asciiTheme="minorHAnsi" w:hAnsiTheme="minorHAnsi" w:cstheme="minorHAnsi"/>
          <w:sz w:val="21"/>
          <w:szCs w:val="22"/>
        </w:rPr>
        <w:t>epticism</w:t>
      </w:r>
      <w:proofErr w:type="spellEnd"/>
      <w:r w:rsidR="00577F9E" w:rsidRPr="00BA6DC1">
        <w:rPr>
          <w:rFonts w:asciiTheme="minorHAnsi" w:hAnsiTheme="minorHAnsi" w:cstheme="minorHAnsi"/>
          <w:sz w:val="21"/>
          <w:szCs w:val="22"/>
        </w:rPr>
        <w:t xml:space="preserve"> </w:t>
      </w:r>
      <w:r w:rsidRPr="00BA6DC1">
        <w:rPr>
          <w:rFonts w:asciiTheme="minorHAnsi" w:hAnsiTheme="minorHAnsi" w:cstheme="minorHAnsi"/>
          <w:sz w:val="21"/>
          <w:szCs w:val="22"/>
        </w:rPr>
        <w:t>about their abilities and hostility from workers who perceived their presence as a threat to jobs for men.</w:t>
      </w:r>
      <w:r w:rsidR="00191211" w:rsidRPr="00BA6DC1">
        <w:rPr>
          <w:rFonts w:asciiTheme="minorHAnsi" w:hAnsiTheme="minorHAnsi" w:cstheme="minorHAnsi"/>
          <w:sz w:val="21"/>
          <w:szCs w:val="22"/>
        </w:rPr>
        <w:t xml:space="preserve"> Land Girl Nellie Owen was even accused of, “…taking a man’s place and driving him into the Army”</w:t>
      </w:r>
      <w:r w:rsidR="00577F9E" w:rsidRPr="00BA6DC1">
        <w:rPr>
          <w:rFonts w:asciiTheme="minorHAnsi" w:hAnsiTheme="minorHAnsi" w:cstheme="minorHAnsi"/>
          <w:sz w:val="21"/>
          <w:szCs w:val="22"/>
        </w:rPr>
        <w:t xml:space="preserve"> </w:t>
      </w:r>
      <w:r w:rsidR="00191211" w:rsidRPr="00BA6DC1">
        <w:rPr>
          <w:rFonts w:asciiTheme="minorHAnsi" w:hAnsiTheme="minorHAnsi" w:cstheme="minorHAnsi"/>
          <w:sz w:val="21"/>
          <w:szCs w:val="22"/>
        </w:rPr>
        <w:t xml:space="preserve">(IWM ‘Leaves from organizing secretary’s diary’ October 19, 1917: 1) </w:t>
      </w:r>
      <w:r w:rsidR="0033264E" w:rsidRPr="00BA6DC1">
        <w:rPr>
          <w:rFonts w:asciiTheme="minorHAnsi" w:hAnsiTheme="minorHAnsi" w:cstheme="minorHAnsi"/>
          <w:sz w:val="21"/>
          <w:szCs w:val="22"/>
        </w:rPr>
        <w:t>Besides wh</w:t>
      </w:r>
      <w:r w:rsidR="00F9454A" w:rsidRPr="00BA6DC1">
        <w:rPr>
          <w:rFonts w:asciiTheme="minorHAnsi" w:hAnsiTheme="minorHAnsi" w:cstheme="minorHAnsi"/>
          <w:sz w:val="21"/>
          <w:szCs w:val="22"/>
        </w:rPr>
        <w:t>ich, there was a prevailing optimism</w:t>
      </w:r>
      <w:r w:rsidR="0033264E" w:rsidRPr="00BA6DC1">
        <w:rPr>
          <w:rFonts w:asciiTheme="minorHAnsi" w:hAnsiTheme="minorHAnsi" w:cstheme="minorHAnsi"/>
          <w:sz w:val="21"/>
          <w:szCs w:val="22"/>
        </w:rPr>
        <w:t xml:space="preserve"> that the war would not last </w:t>
      </w:r>
      <w:r w:rsidR="005445C2" w:rsidRPr="00BA6DC1">
        <w:rPr>
          <w:rFonts w:asciiTheme="minorHAnsi" w:hAnsiTheme="minorHAnsi" w:cstheme="minorHAnsi"/>
          <w:sz w:val="21"/>
          <w:szCs w:val="22"/>
        </w:rPr>
        <w:t xml:space="preserve">long and </w:t>
      </w:r>
      <w:r w:rsidR="00112318" w:rsidRPr="00BA6DC1">
        <w:rPr>
          <w:rFonts w:asciiTheme="minorHAnsi" w:hAnsiTheme="minorHAnsi" w:cstheme="minorHAnsi"/>
          <w:sz w:val="21"/>
          <w:szCs w:val="22"/>
        </w:rPr>
        <w:t>the status quo would soon return.</w:t>
      </w:r>
      <w:r w:rsidR="00290025" w:rsidRPr="00BA6DC1">
        <w:rPr>
          <w:rFonts w:asciiTheme="minorHAnsi" w:hAnsiTheme="minorHAnsi" w:cstheme="minorHAnsi"/>
          <w:sz w:val="21"/>
          <w:szCs w:val="22"/>
        </w:rPr>
        <w:t xml:space="preserve"> </w:t>
      </w:r>
    </w:p>
    <w:p w14:paraId="296A2AF4" w14:textId="77777777" w:rsidR="004E4AB8" w:rsidRPr="00BA6DC1" w:rsidRDefault="004E4AB8" w:rsidP="0000024B">
      <w:pPr>
        <w:spacing w:line="480" w:lineRule="auto"/>
        <w:rPr>
          <w:rFonts w:asciiTheme="minorHAnsi" w:hAnsiTheme="minorHAnsi" w:cstheme="minorHAnsi"/>
          <w:sz w:val="21"/>
          <w:szCs w:val="22"/>
        </w:rPr>
      </w:pPr>
    </w:p>
    <w:p w14:paraId="346041EA" w14:textId="4B6A7CE8" w:rsidR="00112318" w:rsidRPr="00BA6DC1" w:rsidRDefault="00191211"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During</w:t>
      </w:r>
      <w:r w:rsidR="001606C8" w:rsidRPr="00BA6DC1">
        <w:rPr>
          <w:rFonts w:asciiTheme="minorHAnsi" w:hAnsiTheme="minorHAnsi" w:cstheme="minorHAnsi"/>
          <w:sz w:val="21"/>
          <w:szCs w:val="22"/>
        </w:rPr>
        <w:t xml:space="preserve"> 1915, </w:t>
      </w:r>
      <w:r w:rsidR="006854B9" w:rsidRPr="00BA6DC1">
        <w:rPr>
          <w:rFonts w:asciiTheme="minorHAnsi" w:hAnsiTheme="minorHAnsi" w:cstheme="minorHAnsi"/>
          <w:sz w:val="21"/>
          <w:szCs w:val="22"/>
        </w:rPr>
        <w:t xml:space="preserve">as </w:t>
      </w:r>
      <w:r w:rsidR="00BF376A" w:rsidRPr="00BA6DC1">
        <w:rPr>
          <w:rFonts w:asciiTheme="minorHAnsi" w:hAnsiTheme="minorHAnsi" w:cstheme="minorHAnsi"/>
          <w:sz w:val="21"/>
          <w:szCs w:val="22"/>
        </w:rPr>
        <w:t xml:space="preserve">more </w:t>
      </w:r>
      <w:r w:rsidR="0033264E" w:rsidRPr="00BA6DC1">
        <w:rPr>
          <w:rFonts w:asciiTheme="minorHAnsi" w:hAnsiTheme="minorHAnsi" w:cstheme="minorHAnsi"/>
          <w:sz w:val="21"/>
          <w:szCs w:val="22"/>
        </w:rPr>
        <w:t>men and horses</w:t>
      </w:r>
      <w:r w:rsidR="005B1B25" w:rsidRPr="00BA6DC1">
        <w:rPr>
          <w:rFonts w:asciiTheme="minorHAnsi" w:hAnsiTheme="minorHAnsi" w:cstheme="minorHAnsi"/>
          <w:sz w:val="21"/>
          <w:szCs w:val="22"/>
        </w:rPr>
        <w:t xml:space="preserve"> </w:t>
      </w:r>
      <w:r w:rsidR="006854B9" w:rsidRPr="00BA6DC1">
        <w:rPr>
          <w:rFonts w:asciiTheme="minorHAnsi" w:hAnsiTheme="minorHAnsi" w:cstheme="minorHAnsi"/>
          <w:sz w:val="21"/>
          <w:szCs w:val="22"/>
        </w:rPr>
        <w:t>were</w:t>
      </w:r>
      <w:r w:rsidR="005B1B25" w:rsidRPr="00BA6DC1">
        <w:rPr>
          <w:rFonts w:asciiTheme="minorHAnsi" w:hAnsiTheme="minorHAnsi" w:cstheme="minorHAnsi"/>
          <w:sz w:val="21"/>
          <w:szCs w:val="22"/>
        </w:rPr>
        <w:t xml:space="preserve"> requisitioned</w:t>
      </w:r>
      <w:r w:rsidR="006854B9" w:rsidRPr="00BA6DC1">
        <w:rPr>
          <w:rFonts w:asciiTheme="minorHAnsi" w:hAnsiTheme="minorHAnsi" w:cstheme="minorHAnsi"/>
          <w:sz w:val="21"/>
          <w:szCs w:val="22"/>
        </w:rPr>
        <w:t>,</w:t>
      </w:r>
      <w:r w:rsidR="00112318" w:rsidRPr="00BA6DC1">
        <w:rPr>
          <w:rFonts w:asciiTheme="minorHAnsi" w:hAnsiTheme="minorHAnsi" w:cstheme="minorHAnsi"/>
          <w:sz w:val="21"/>
          <w:szCs w:val="22"/>
        </w:rPr>
        <w:t xml:space="preserve"> and supplies of fertilizer diminished</w:t>
      </w:r>
      <w:r w:rsidR="005B1B25" w:rsidRPr="00BA6DC1">
        <w:rPr>
          <w:rFonts w:asciiTheme="minorHAnsi" w:hAnsiTheme="minorHAnsi" w:cstheme="minorHAnsi"/>
          <w:sz w:val="21"/>
          <w:szCs w:val="22"/>
        </w:rPr>
        <w:t xml:space="preserve"> </w:t>
      </w:r>
      <w:r w:rsidR="0033264E" w:rsidRPr="00BA6DC1">
        <w:rPr>
          <w:rFonts w:asciiTheme="minorHAnsi" w:hAnsiTheme="minorHAnsi" w:cstheme="minorHAnsi"/>
          <w:sz w:val="21"/>
          <w:szCs w:val="22"/>
        </w:rPr>
        <w:t xml:space="preserve">(potash was </w:t>
      </w:r>
      <w:r w:rsidRPr="00BA6DC1">
        <w:rPr>
          <w:rFonts w:asciiTheme="minorHAnsi" w:hAnsiTheme="minorHAnsi" w:cstheme="minorHAnsi"/>
          <w:sz w:val="21"/>
          <w:szCs w:val="22"/>
        </w:rPr>
        <w:t xml:space="preserve">previously </w:t>
      </w:r>
      <w:r w:rsidR="0033264E" w:rsidRPr="00BA6DC1">
        <w:rPr>
          <w:rFonts w:asciiTheme="minorHAnsi" w:hAnsiTheme="minorHAnsi" w:cstheme="minorHAnsi"/>
          <w:sz w:val="21"/>
          <w:szCs w:val="22"/>
        </w:rPr>
        <w:t>imported from Germany and nitrates were re-directed to make explosives)</w:t>
      </w:r>
      <w:r w:rsidR="001606C8" w:rsidRPr="00BA6DC1">
        <w:rPr>
          <w:rFonts w:asciiTheme="minorHAnsi" w:hAnsiTheme="minorHAnsi" w:cstheme="minorHAnsi"/>
          <w:sz w:val="21"/>
          <w:szCs w:val="22"/>
        </w:rPr>
        <w:t xml:space="preserve"> </w:t>
      </w:r>
      <w:r w:rsidR="00401A0E" w:rsidRPr="00BA6DC1">
        <w:rPr>
          <w:rFonts w:asciiTheme="minorHAnsi" w:hAnsiTheme="minorHAnsi" w:cstheme="minorHAnsi"/>
          <w:sz w:val="21"/>
          <w:szCs w:val="22"/>
        </w:rPr>
        <w:t>the employment of</w:t>
      </w:r>
      <w:r w:rsidR="001606C8" w:rsidRPr="00BA6DC1">
        <w:rPr>
          <w:rFonts w:asciiTheme="minorHAnsi" w:hAnsiTheme="minorHAnsi" w:cstheme="minorHAnsi"/>
          <w:sz w:val="21"/>
          <w:szCs w:val="22"/>
        </w:rPr>
        <w:t xml:space="preserve"> women became </w:t>
      </w:r>
      <w:r w:rsidR="004E4AB8" w:rsidRPr="00BA6DC1">
        <w:rPr>
          <w:rFonts w:asciiTheme="minorHAnsi" w:hAnsiTheme="minorHAnsi" w:cstheme="minorHAnsi"/>
          <w:sz w:val="21"/>
          <w:szCs w:val="22"/>
        </w:rPr>
        <w:t>essential</w:t>
      </w:r>
      <w:r w:rsidR="001606C8" w:rsidRPr="00BA6DC1">
        <w:rPr>
          <w:rFonts w:asciiTheme="minorHAnsi" w:hAnsiTheme="minorHAnsi" w:cstheme="minorHAnsi"/>
          <w:sz w:val="21"/>
          <w:szCs w:val="22"/>
        </w:rPr>
        <w:t xml:space="preserve">. </w:t>
      </w:r>
      <w:r w:rsidR="00577F9E" w:rsidRPr="00BA6DC1">
        <w:rPr>
          <w:rFonts w:asciiTheme="minorHAnsi" w:hAnsiTheme="minorHAnsi" w:cstheme="minorHAnsi"/>
          <w:sz w:val="21"/>
          <w:szCs w:val="22"/>
        </w:rPr>
        <w:t>That</w:t>
      </w:r>
      <w:r w:rsidR="001606C8" w:rsidRPr="00BA6DC1">
        <w:rPr>
          <w:rFonts w:asciiTheme="minorHAnsi" w:hAnsiTheme="minorHAnsi" w:cstheme="minorHAnsi"/>
          <w:sz w:val="21"/>
          <w:szCs w:val="22"/>
        </w:rPr>
        <w:t xml:space="preserve"> autumn</w:t>
      </w:r>
      <w:r w:rsidR="00401A0E" w:rsidRPr="00BA6DC1">
        <w:rPr>
          <w:rFonts w:asciiTheme="minorHAnsi" w:hAnsiTheme="minorHAnsi" w:cstheme="minorHAnsi"/>
          <w:sz w:val="21"/>
          <w:szCs w:val="22"/>
        </w:rPr>
        <w:t>,</w:t>
      </w:r>
      <w:r w:rsidR="001606C8" w:rsidRPr="00BA6DC1">
        <w:rPr>
          <w:rFonts w:asciiTheme="minorHAnsi" w:hAnsiTheme="minorHAnsi" w:cstheme="minorHAnsi"/>
          <w:sz w:val="21"/>
          <w:szCs w:val="22"/>
        </w:rPr>
        <w:t xml:space="preserve"> a Women’s Branch of the Board of Agriculture, Food Production Department </w:t>
      </w:r>
      <w:r w:rsidR="004E4AB8" w:rsidRPr="00BA6DC1">
        <w:rPr>
          <w:rFonts w:asciiTheme="minorHAnsi" w:hAnsiTheme="minorHAnsi" w:cstheme="minorHAnsi"/>
          <w:sz w:val="21"/>
          <w:szCs w:val="22"/>
        </w:rPr>
        <w:t>was</w:t>
      </w:r>
      <w:r w:rsidR="001606C8" w:rsidRPr="00BA6DC1">
        <w:rPr>
          <w:rFonts w:asciiTheme="minorHAnsi" w:hAnsiTheme="minorHAnsi" w:cstheme="minorHAnsi"/>
          <w:sz w:val="21"/>
          <w:szCs w:val="22"/>
        </w:rPr>
        <w:t xml:space="preserve"> formed with </w:t>
      </w:r>
      <w:r w:rsidR="00AD2E6C" w:rsidRPr="00BA6DC1">
        <w:rPr>
          <w:rFonts w:asciiTheme="minorHAnsi" w:hAnsiTheme="minorHAnsi" w:cstheme="minorHAnsi"/>
          <w:sz w:val="21"/>
          <w:szCs w:val="22"/>
        </w:rPr>
        <w:t>Miss (later Dam</w:t>
      </w:r>
      <w:r w:rsidR="001606C8" w:rsidRPr="00BA6DC1">
        <w:rPr>
          <w:rFonts w:asciiTheme="minorHAnsi" w:hAnsiTheme="minorHAnsi" w:cstheme="minorHAnsi"/>
          <w:sz w:val="21"/>
          <w:szCs w:val="22"/>
        </w:rPr>
        <w:t xml:space="preserve">e) </w:t>
      </w:r>
      <w:proofErr w:type="spellStart"/>
      <w:r w:rsidR="001606C8" w:rsidRPr="00BA6DC1">
        <w:rPr>
          <w:rFonts w:asciiTheme="minorHAnsi" w:hAnsiTheme="minorHAnsi" w:cstheme="minorHAnsi"/>
          <w:sz w:val="21"/>
          <w:szCs w:val="22"/>
        </w:rPr>
        <w:t>Meriel</w:t>
      </w:r>
      <w:proofErr w:type="spellEnd"/>
      <w:r w:rsidR="001606C8" w:rsidRPr="00BA6DC1">
        <w:rPr>
          <w:rFonts w:asciiTheme="minorHAnsi" w:hAnsiTheme="minorHAnsi" w:cstheme="minorHAnsi"/>
          <w:sz w:val="21"/>
          <w:szCs w:val="22"/>
        </w:rPr>
        <w:t xml:space="preserve"> L Talbot (1866-1956) </w:t>
      </w:r>
      <w:r w:rsidR="00112318" w:rsidRPr="00BA6DC1">
        <w:rPr>
          <w:rFonts w:asciiTheme="minorHAnsi" w:hAnsiTheme="minorHAnsi" w:cstheme="minorHAnsi"/>
          <w:sz w:val="21"/>
          <w:szCs w:val="22"/>
        </w:rPr>
        <w:t>as Director</w:t>
      </w:r>
      <w:r w:rsidR="001606C8" w:rsidRPr="00BA6DC1">
        <w:rPr>
          <w:rFonts w:asciiTheme="minorHAnsi" w:hAnsiTheme="minorHAnsi" w:cstheme="minorHAnsi"/>
          <w:sz w:val="21"/>
          <w:szCs w:val="22"/>
        </w:rPr>
        <w:t>.</w:t>
      </w:r>
      <w:r w:rsidR="00153342" w:rsidRPr="00BA6DC1">
        <w:rPr>
          <w:rFonts w:asciiTheme="minorHAnsi" w:hAnsiTheme="minorHAnsi" w:cstheme="minorHAnsi"/>
          <w:sz w:val="21"/>
          <w:szCs w:val="22"/>
        </w:rPr>
        <w:t xml:space="preserve"> </w:t>
      </w:r>
      <w:r w:rsidR="006854B9" w:rsidRPr="00BA6DC1">
        <w:rPr>
          <w:rFonts w:asciiTheme="minorHAnsi" w:hAnsiTheme="minorHAnsi" w:cstheme="minorHAnsi"/>
          <w:sz w:val="21"/>
          <w:szCs w:val="22"/>
        </w:rPr>
        <w:t xml:space="preserve">She divided women land workers into those who could undertake casual or part-time work, but could not </w:t>
      </w:r>
      <w:r w:rsidR="006854B9" w:rsidRPr="00BA6DC1">
        <w:rPr>
          <w:rFonts w:asciiTheme="minorHAnsi" w:hAnsiTheme="minorHAnsi" w:cstheme="minorHAnsi"/>
          <w:sz w:val="21"/>
          <w:szCs w:val="22"/>
        </w:rPr>
        <w:lastRenderedPageBreak/>
        <w:t>leave their homes, and those who could provide full-time service and go wherever required.</w:t>
      </w:r>
      <w:r w:rsidR="005B543B" w:rsidRPr="00BA6DC1">
        <w:rPr>
          <w:rFonts w:asciiTheme="minorHAnsi" w:hAnsiTheme="minorHAnsi" w:cstheme="minorHAnsi"/>
          <w:sz w:val="21"/>
          <w:szCs w:val="22"/>
        </w:rPr>
        <w:t xml:space="preserve"> It was from this latter group that the WLA was subsequently formed.</w:t>
      </w:r>
    </w:p>
    <w:p w14:paraId="00520C43" w14:textId="3AC01347" w:rsidR="007828D2" w:rsidRPr="00BA6DC1" w:rsidRDefault="007828D2" w:rsidP="0000024B">
      <w:pPr>
        <w:spacing w:line="480" w:lineRule="auto"/>
        <w:rPr>
          <w:rFonts w:asciiTheme="minorHAnsi" w:hAnsiTheme="minorHAnsi" w:cstheme="minorHAnsi"/>
          <w:sz w:val="21"/>
          <w:szCs w:val="22"/>
        </w:rPr>
      </w:pPr>
    </w:p>
    <w:p w14:paraId="2E131290" w14:textId="77777777" w:rsidR="00000D6B" w:rsidRPr="00BA6DC1" w:rsidRDefault="00000D6B" w:rsidP="0000024B">
      <w:pPr>
        <w:spacing w:line="480" w:lineRule="auto"/>
        <w:rPr>
          <w:rFonts w:asciiTheme="minorHAnsi" w:hAnsiTheme="minorHAnsi" w:cstheme="minorHAnsi"/>
          <w:sz w:val="21"/>
          <w:szCs w:val="22"/>
        </w:rPr>
      </w:pPr>
    </w:p>
    <w:p w14:paraId="1A3422BC" w14:textId="42823F4C" w:rsidR="009C7319" w:rsidRPr="00BA6DC1" w:rsidRDefault="009E2604"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t>Uns</w:t>
      </w:r>
      <w:r w:rsidR="002C5474">
        <w:rPr>
          <w:rFonts w:asciiTheme="minorHAnsi" w:hAnsiTheme="minorHAnsi" w:cstheme="minorHAnsi"/>
          <w:sz w:val="21"/>
          <w:szCs w:val="22"/>
          <w:u w:val="single"/>
        </w:rPr>
        <w:t>uitable C</w:t>
      </w:r>
      <w:r w:rsidR="00B668E8" w:rsidRPr="00BA6DC1">
        <w:rPr>
          <w:rFonts w:asciiTheme="minorHAnsi" w:hAnsiTheme="minorHAnsi" w:cstheme="minorHAnsi"/>
          <w:sz w:val="21"/>
          <w:szCs w:val="22"/>
          <w:u w:val="single"/>
        </w:rPr>
        <w:t>lothing</w:t>
      </w:r>
    </w:p>
    <w:p w14:paraId="5D2541B7" w14:textId="77777777" w:rsidR="009C7319" w:rsidRPr="00BA6DC1" w:rsidRDefault="009C7319" w:rsidP="0000024B">
      <w:pPr>
        <w:spacing w:line="480" w:lineRule="auto"/>
        <w:rPr>
          <w:rFonts w:asciiTheme="minorHAnsi" w:hAnsiTheme="minorHAnsi" w:cstheme="minorHAnsi"/>
          <w:sz w:val="21"/>
          <w:szCs w:val="22"/>
        </w:rPr>
      </w:pPr>
    </w:p>
    <w:p w14:paraId="671531BB" w14:textId="3A5699B4" w:rsidR="004715C2" w:rsidRPr="00BA6DC1" w:rsidRDefault="00DC3DAD" w:rsidP="0000024B">
      <w:pPr>
        <w:shd w:val="clear" w:color="auto" w:fill="FFFFFF"/>
        <w:spacing w:line="480" w:lineRule="auto"/>
        <w:rPr>
          <w:rFonts w:asciiTheme="minorHAnsi" w:hAnsiTheme="minorHAnsi" w:cstheme="minorHAnsi"/>
          <w:sz w:val="21"/>
          <w:szCs w:val="22"/>
        </w:rPr>
      </w:pPr>
      <w:r w:rsidRPr="00BA6DC1">
        <w:rPr>
          <w:rFonts w:asciiTheme="minorHAnsi" w:hAnsiTheme="minorHAnsi" w:cstheme="minorHAnsi"/>
          <w:sz w:val="21"/>
          <w:szCs w:val="22"/>
        </w:rPr>
        <w:t>M</w:t>
      </w:r>
      <w:r w:rsidR="00EF15D0" w:rsidRPr="00BA6DC1">
        <w:rPr>
          <w:rFonts w:asciiTheme="minorHAnsi" w:hAnsiTheme="minorHAnsi" w:cstheme="minorHAnsi"/>
          <w:sz w:val="21"/>
          <w:szCs w:val="22"/>
        </w:rPr>
        <w:t>ost</w:t>
      </w:r>
      <w:r w:rsidR="005B1B25" w:rsidRPr="00BA6DC1">
        <w:rPr>
          <w:rFonts w:asciiTheme="minorHAnsi" w:hAnsiTheme="minorHAnsi" w:cstheme="minorHAnsi"/>
          <w:sz w:val="21"/>
          <w:szCs w:val="22"/>
        </w:rPr>
        <w:t xml:space="preserve"> </w:t>
      </w:r>
      <w:r w:rsidR="001606C8" w:rsidRPr="00BA6DC1">
        <w:rPr>
          <w:rFonts w:asciiTheme="minorHAnsi" w:hAnsiTheme="minorHAnsi" w:cstheme="minorHAnsi"/>
          <w:sz w:val="21"/>
          <w:szCs w:val="22"/>
        </w:rPr>
        <w:t xml:space="preserve">urban dwelling </w:t>
      </w:r>
      <w:r w:rsidR="005B543B" w:rsidRPr="00BA6DC1">
        <w:rPr>
          <w:rFonts w:asciiTheme="minorHAnsi" w:hAnsiTheme="minorHAnsi" w:cstheme="minorHAnsi"/>
          <w:sz w:val="21"/>
          <w:szCs w:val="22"/>
        </w:rPr>
        <w:t>WNLSC</w:t>
      </w:r>
      <w:r w:rsidR="004715C2" w:rsidRPr="00BA6DC1">
        <w:rPr>
          <w:rFonts w:asciiTheme="minorHAnsi" w:hAnsiTheme="minorHAnsi" w:cstheme="minorHAnsi"/>
          <w:sz w:val="21"/>
          <w:szCs w:val="22"/>
        </w:rPr>
        <w:t xml:space="preserve"> </w:t>
      </w:r>
      <w:r w:rsidR="001606C8" w:rsidRPr="00BA6DC1">
        <w:rPr>
          <w:rFonts w:asciiTheme="minorHAnsi" w:hAnsiTheme="minorHAnsi" w:cstheme="minorHAnsi"/>
          <w:sz w:val="21"/>
          <w:szCs w:val="22"/>
        </w:rPr>
        <w:t>volunteers had scant - if any - ex</w:t>
      </w:r>
      <w:r w:rsidR="004715C2" w:rsidRPr="00BA6DC1">
        <w:rPr>
          <w:rFonts w:asciiTheme="minorHAnsi" w:hAnsiTheme="minorHAnsi" w:cstheme="minorHAnsi"/>
          <w:sz w:val="21"/>
          <w:szCs w:val="22"/>
        </w:rPr>
        <w:t>perience of country life and they</w:t>
      </w:r>
      <w:r w:rsidR="005B1B25" w:rsidRPr="00BA6DC1">
        <w:rPr>
          <w:rFonts w:asciiTheme="minorHAnsi" w:hAnsiTheme="minorHAnsi" w:cstheme="minorHAnsi"/>
          <w:sz w:val="21"/>
          <w:szCs w:val="22"/>
        </w:rPr>
        <w:t xml:space="preserve"> </w:t>
      </w:r>
      <w:r w:rsidR="003D4581" w:rsidRPr="00BA6DC1">
        <w:rPr>
          <w:rFonts w:asciiTheme="minorHAnsi" w:hAnsiTheme="minorHAnsi" w:cstheme="minorHAnsi"/>
          <w:sz w:val="21"/>
          <w:szCs w:val="22"/>
        </w:rPr>
        <w:t xml:space="preserve">too lacked suitable </w:t>
      </w:r>
      <w:r w:rsidR="00102A99" w:rsidRPr="00BA6DC1">
        <w:rPr>
          <w:rFonts w:asciiTheme="minorHAnsi" w:hAnsiTheme="minorHAnsi" w:cstheme="minorHAnsi"/>
          <w:sz w:val="21"/>
          <w:szCs w:val="22"/>
        </w:rPr>
        <w:t xml:space="preserve">utilitarian </w:t>
      </w:r>
      <w:r w:rsidR="00577F9E" w:rsidRPr="00BA6DC1">
        <w:rPr>
          <w:rFonts w:asciiTheme="minorHAnsi" w:hAnsiTheme="minorHAnsi" w:cstheme="minorHAnsi"/>
          <w:sz w:val="21"/>
          <w:szCs w:val="22"/>
        </w:rPr>
        <w:t>clothing</w:t>
      </w:r>
      <w:r w:rsidR="003D4581" w:rsidRPr="00BA6DC1">
        <w:rPr>
          <w:rFonts w:asciiTheme="minorHAnsi" w:hAnsiTheme="minorHAnsi" w:cstheme="minorHAnsi"/>
          <w:sz w:val="21"/>
          <w:szCs w:val="22"/>
        </w:rPr>
        <w:t>.</w:t>
      </w:r>
      <w:r w:rsidR="001628B3" w:rsidRPr="00BA6DC1">
        <w:rPr>
          <w:rFonts w:asciiTheme="minorHAnsi" w:hAnsiTheme="minorHAnsi" w:cstheme="minorHAnsi"/>
          <w:sz w:val="21"/>
          <w:szCs w:val="22"/>
        </w:rPr>
        <w:t xml:space="preserve"> </w:t>
      </w:r>
      <w:r w:rsidR="004715C2" w:rsidRPr="00BA6DC1">
        <w:rPr>
          <w:rFonts w:asciiTheme="minorHAnsi" w:hAnsiTheme="minorHAnsi" w:cstheme="minorHAnsi"/>
          <w:sz w:val="21"/>
          <w:szCs w:val="22"/>
        </w:rPr>
        <w:t xml:space="preserve"> A</w:t>
      </w:r>
      <w:r w:rsidR="001628B3" w:rsidRPr="00BA6DC1">
        <w:rPr>
          <w:rFonts w:asciiTheme="minorHAnsi" w:hAnsiTheme="minorHAnsi" w:cstheme="minorHAnsi"/>
          <w:sz w:val="21"/>
          <w:szCs w:val="22"/>
        </w:rPr>
        <w:t>ttempts to introduce</w:t>
      </w:r>
      <w:r w:rsidR="00BF376A" w:rsidRPr="00BA6DC1">
        <w:rPr>
          <w:rFonts w:asciiTheme="minorHAnsi" w:hAnsiTheme="minorHAnsi" w:cstheme="minorHAnsi"/>
          <w:sz w:val="21"/>
          <w:szCs w:val="22"/>
        </w:rPr>
        <w:t xml:space="preserve"> a </w:t>
      </w:r>
      <w:r w:rsidR="00000D6B" w:rsidRPr="00BA6DC1">
        <w:rPr>
          <w:rFonts w:asciiTheme="minorHAnsi" w:hAnsiTheme="minorHAnsi" w:cstheme="minorHAnsi"/>
          <w:sz w:val="21"/>
          <w:szCs w:val="22"/>
        </w:rPr>
        <w:t xml:space="preserve">regulation </w:t>
      </w:r>
      <w:r w:rsidR="00682ABB" w:rsidRPr="00BA6DC1">
        <w:rPr>
          <w:rFonts w:asciiTheme="minorHAnsi" w:hAnsiTheme="minorHAnsi" w:cstheme="minorHAnsi"/>
          <w:sz w:val="21"/>
          <w:szCs w:val="22"/>
        </w:rPr>
        <w:t>skirted outfit</w:t>
      </w:r>
      <w:r w:rsidR="004715C2" w:rsidRPr="00BA6DC1">
        <w:rPr>
          <w:rFonts w:asciiTheme="minorHAnsi" w:hAnsiTheme="minorHAnsi" w:cstheme="minorHAnsi"/>
          <w:sz w:val="21"/>
          <w:szCs w:val="22"/>
        </w:rPr>
        <w:t>,</w:t>
      </w:r>
      <w:r w:rsidR="00BF376A" w:rsidRPr="00BA6DC1">
        <w:rPr>
          <w:rFonts w:asciiTheme="minorHAnsi" w:hAnsiTheme="minorHAnsi" w:cstheme="minorHAnsi"/>
          <w:sz w:val="21"/>
          <w:szCs w:val="22"/>
        </w:rPr>
        <w:t xml:space="preserve"> via the C</w:t>
      </w:r>
      <w:r w:rsidR="00191E36" w:rsidRPr="00BA6DC1">
        <w:rPr>
          <w:rFonts w:asciiTheme="minorHAnsi" w:hAnsiTheme="minorHAnsi" w:cstheme="minorHAnsi"/>
          <w:sz w:val="21"/>
          <w:szCs w:val="22"/>
        </w:rPr>
        <w:t>WS</w:t>
      </w:r>
      <w:r w:rsidR="004715C2" w:rsidRPr="00BA6DC1">
        <w:rPr>
          <w:rFonts w:asciiTheme="minorHAnsi" w:hAnsiTheme="minorHAnsi" w:cstheme="minorHAnsi"/>
          <w:sz w:val="21"/>
          <w:szCs w:val="22"/>
        </w:rPr>
        <w:t>,</w:t>
      </w:r>
      <w:r w:rsidR="00000D6B" w:rsidRPr="00BA6DC1">
        <w:rPr>
          <w:rFonts w:asciiTheme="minorHAnsi" w:hAnsiTheme="minorHAnsi" w:cstheme="minorHAnsi"/>
          <w:sz w:val="21"/>
          <w:szCs w:val="22"/>
        </w:rPr>
        <w:t xml:space="preserve"> proved unsuccessful</w:t>
      </w:r>
      <w:r w:rsidR="001606C8" w:rsidRPr="00BA6DC1">
        <w:rPr>
          <w:rFonts w:asciiTheme="minorHAnsi" w:hAnsiTheme="minorHAnsi" w:cstheme="minorHAnsi"/>
          <w:sz w:val="21"/>
          <w:szCs w:val="22"/>
        </w:rPr>
        <w:t>, n</w:t>
      </w:r>
      <w:r w:rsidR="00884155" w:rsidRPr="00BA6DC1">
        <w:rPr>
          <w:rFonts w:asciiTheme="minorHAnsi" w:hAnsiTheme="minorHAnsi" w:cstheme="minorHAnsi"/>
          <w:sz w:val="21"/>
          <w:szCs w:val="22"/>
        </w:rPr>
        <w:t>o</w:t>
      </w:r>
      <w:r w:rsidR="00BF376A" w:rsidRPr="00BA6DC1">
        <w:rPr>
          <w:rFonts w:asciiTheme="minorHAnsi" w:hAnsiTheme="minorHAnsi" w:cstheme="minorHAnsi"/>
          <w:sz w:val="21"/>
          <w:szCs w:val="22"/>
        </w:rPr>
        <w:t xml:space="preserve">t least because of the </w:t>
      </w:r>
      <w:r w:rsidR="001628B3" w:rsidRPr="00BA6DC1">
        <w:rPr>
          <w:rFonts w:asciiTheme="minorHAnsi" w:hAnsiTheme="minorHAnsi" w:cstheme="minorHAnsi"/>
          <w:sz w:val="21"/>
          <w:szCs w:val="22"/>
        </w:rPr>
        <w:t>thirty shilling</w:t>
      </w:r>
      <w:r w:rsidRPr="00BA6DC1">
        <w:rPr>
          <w:rFonts w:asciiTheme="minorHAnsi" w:hAnsiTheme="minorHAnsi" w:cstheme="minorHAnsi"/>
          <w:sz w:val="21"/>
          <w:szCs w:val="22"/>
        </w:rPr>
        <w:t>s</w:t>
      </w:r>
      <w:r w:rsidR="002C5474">
        <w:rPr>
          <w:rFonts w:asciiTheme="minorHAnsi" w:hAnsiTheme="minorHAnsi" w:cstheme="minorHAnsi"/>
          <w:sz w:val="21"/>
          <w:szCs w:val="22"/>
        </w:rPr>
        <w:t xml:space="preserve"> price tag</w:t>
      </w:r>
      <w:r w:rsidR="001628B3" w:rsidRPr="00BA6DC1">
        <w:rPr>
          <w:rFonts w:asciiTheme="minorHAnsi" w:hAnsiTheme="minorHAnsi" w:cstheme="minorHAnsi"/>
          <w:sz w:val="21"/>
          <w:szCs w:val="22"/>
        </w:rPr>
        <w:t xml:space="preserve"> </w:t>
      </w:r>
      <w:r w:rsidR="00A9222A" w:rsidRPr="00BA6DC1">
        <w:rPr>
          <w:rFonts w:asciiTheme="minorHAnsi" w:hAnsiTheme="minorHAnsi" w:cstheme="minorHAnsi"/>
          <w:sz w:val="21"/>
          <w:szCs w:val="22"/>
        </w:rPr>
        <w:t>(</w:t>
      </w:r>
      <w:proofErr w:type="spellStart"/>
      <w:r w:rsidR="00BF376A" w:rsidRPr="00BA6DC1">
        <w:rPr>
          <w:rFonts w:asciiTheme="minorHAnsi" w:hAnsiTheme="minorHAnsi" w:cstheme="minorHAnsi"/>
          <w:sz w:val="21"/>
          <w:szCs w:val="22"/>
        </w:rPr>
        <w:t>Twinch</w:t>
      </w:r>
      <w:proofErr w:type="spellEnd"/>
      <w:r w:rsidR="00BF376A" w:rsidRPr="00BA6DC1">
        <w:rPr>
          <w:rFonts w:asciiTheme="minorHAnsi" w:hAnsiTheme="minorHAnsi" w:cstheme="minorHAnsi"/>
          <w:sz w:val="21"/>
          <w:szCs w:val="22"/>
        </w:rPr>
        <w:t>:</w:t>
      </w:r>
      <w:r w:rsidR="004715C2" w:rsidRPr="00BA6DC1">
        <w:rPr>
          <w:rFonts w:asciiTheme="minorHAnsi" w:hAnsiTheme="minorHAnsi" w:cstheme="minorHAnsi"/>
          <w:sz w:val="21"/>
          <w:szCs w:val="22"/>
        </w:rPr>
        <w:t xml:space="preserve"> </w:t>
      </w:r>
      <w:r w:rsidR="00BF376A" w:rsidRPr="00BA6DC1">
        <w:rPr>
          <w:rFonts w:asciiTheme="minorHAnsi" w:hAnsiTheme="minorHAnsi" w:cstheme="minorHAnsi"/>
          <w:sz w:val="21"/>
          <w:szCs w:val="22"/>
        </w:rPr>
        <w:t>37)</w:t>
      </w:r>
      <w:r w:rsidR="002C5474">
        <w:rPr>
          <w:rFonts w:asciiTheme="minorHAnsi" w:hAnsiTheme="minorHAnsi" w:cstheme="minorHAnsi"/>
          <w:sz w:val="21"/>
          <w:szCs w:val="22"/>
        </w:rPr>
        <w:t>.</w:t>
      </w:r>
      <w:r w:rsidR="00BF376A" w:rsidRPr="00BA6DC1">
        <w:rPr>
          <w:rFonts w:asciiTheme="minorHAnsi" w:hAnsiTheme="minorHAnsi" w:cstheme="minorHAnsi"/>
          <w:sz w:val="21"/>
          <w:szCs w:val="22"/>
        </w:rPr>
        <w:t xml:space="preserve"> </w:t>
      </w:r>
      <w:r w:rsidR="00720B18" w:rsidRPr="00BA6DC1">
        <w:rPr>
          <w:rFonts w:asciiTheme="minorHAnsi" w:hAnsiTheme="minorHAnsi" w:cstheme="minorHAnsi"/>
          <w:sz w:val="21"/>
          <w:szCs w:val="22"/>
        </w:rPr>
        <w:t>A former volunteer</w:t>
      </w:r>
      <w:r w:rsidR="00565D85" w:rsidRPr="00BA6DC1">
        <w:rPr>
          <w:rFonts w:asciiTheme="minorHAnsi" w:hAnsiTheme="minorHAnsi" w:cstheme="minorHAnsi"/>
          <w:sz w:val="21"/>
          <w:szCs w:val="22"/>
        </w:rPr>
        <w:t xml:space="preserve"> called Joe (the masculine was used as opposed to Jo)</w:t>
      </w:r>
      <w:r w:rsidR="00720B18" w:rsidRPr="00BA6DC1">
        <w:rPr>
          <w:rFonts w:asciiTheme="minorHAnsi" w:hAnsiTheme="minorHAnsi" w:cstheme="minorHAnsi"/>
          <w:sz w:val="21"/>
          <w:szCs w:val="22"/>
        </w:rPr>
        <w:t xml:space="preserve"> wrote in </w:t>
      </w:r>
      <w:r w:rsidR="00720B18" w:rsidRPr="00BA6DC1">
        <w:rPr>
          <w:rFonts w:asciiTheme="minorHAnsi" w:hAnsiTheme="minorHAnsi" w:cstheme="minorHAnsi"/>
          <w:i/>
          <w:sz w:val="21"/>
          <w:szCs w:val="22"/>
        </w:rPr>
        <w:t xml:space="preserve">The </w:t>
      </w:r>
      <w:proofErr w:type="spellStart"/>
      <w:r w:rsidR="00720B18" w:rsidRPr="00BA6DC1">
        <w:rPr>
          <w:rFonts w:asciiTheme="minorHAnsi" w:hAnsiTheme="minorHAnsi" w:cstheme="minorHAnsi"/>
          <w:i/>
          <w:sz w:val="21"/>
          <w:szCs w:val="22"/>
        </w:rPr>
        <w:t>Landswoman</w:t>
      </w:r>
      <w:proofErr w:type="spellEnd"/>
      <w:r w:rsidR="00720B18" w:rsidRPr="00BA6DC1">
        <w:rPr>
          <w:rFonts w:asciiTheme="minorHAnsi" w:hAnsiTheme="minorHAnsi" w:cstheme="minorHAnsi"/>
          <w:sz w:val="21"/>
          <w:szCs w:val="22"/>
        </w:rPr>
        <w:t xml:space="preserve">, the monthly journal </w:t>
      </w:r>
      <w:r w:rsidR="00577F9E" w:rsidRPr="00BA6DC1">
        <w:rPr>
          <w:rFonts w:asciiTheme="minorHAnsi" w:hAnsiTheme="minorHAnsi" w:cstheme="minorHAnsi"/>
          <w:sz w:val="21"/>
          <w:szCs w:val="22"/>
        </w:rPr>
        <w:t>for Land Girls,</w:t>
      </w:r>
      <w:r w:rsidR="00565D85" w:rsidRPr="00BA6DC1">
        <w:rPr>
          <w:rFonts w:asciiTheme="minorHAnsi" w:hAnsiTheme="minorHAnsi" w:cstheme="minorHAnsi"/>
          <w:sz w:val="21"/>
          <w:szCs w:val="22"/>
        </w:rPr>
        <w:t xml:space="preserve"> that,</w:t>
      </w:r>
    </w:p>
    <w:p w14:paraId="7173703F" w14:textId="77777777" w:rsidR="004715C2" w:rsidRPr="00BA6DC1" w:rsidRDefault="004715C2" w:rsidP="0000024B">
      <w:pPr>
        <w:spacing w:line="480" w:lineRule="auto"/>
        <w:rPr>
          <w:rFonts w:asciiTheme="minorHAnsi" w:hAnsiTheme="minorHAnsi" w:cstheme="minorHAnsi"/>
          <w:sz w:val="21"/>
          <w:szCs w:val="22"/>
        </w:rPr>
      </w:pPr>
    </w:p>
    <w:p w14:paraId="386E1048" w14:textId="18C649CF" w:rsidR="004715C2" w:rsidRPr="00BA6DC1" w:rsidRDefault="004715C2"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‘Farm-work meant – well – anything and the only idea we seemed to have about clothes suitable for farm-work was that the clothes must be </w:t>
      </w:r>
      <w:r w:rsidRPr="00BA6DC1">
        <w:rPr>
          <w:rFonts w:asciiTheme="minorHAnsi" w:hAnsiTheme="minorHAnsi" w:cstheme="minorHAnsi"/>
          <w:i/>
          <w:sz w:val="21"/>
          <w:szCs w:val="22"/>
        </w:rPr>
        <w:t>old</w:t>
      </w:r>
      <w:r w:rsidRPr="00BA6DC1">
        <w:rPr>
          <w:rFonts w:asciiTheme="minorHAnsi" w:hAnsiTheme="minorHAnsi" w:cstheme="minorHAnsi"/>
          <w:sz w:val="21"/>
          <w:szCs w:val="22"/>
        </w:rPr>
        <w:t xml:space="preserve">.’ Old skirts and blouses, </w:t>
      </w:r>
      <w:proofErr w:type="spellStart"/>
      <w:r w:rsidRPr="00BA6DC1">
        <w:rPr>
          <w:rFonts w:asciiTheme="minorHAnsi" w:hAnsiTheme="minorHAnsi" w:cstheme="minorHAnsi"/>
          <w:sz w:val="21"/>
          <w:szCs w:val="22"/>
        </w:rPr>
        <w:t>tam’o’shanters</w:t>
      </w:r>
      <w:proofErr w:type="spellEnd"/>
      <w:r w:rsidRPr="00BA6DC1">
        <w:rPr>
          <w:rFonts w:asciiTheme="minorHAnsi" w:hAnsiTheme="minorHAnsi" w:cstheme="minorHAnsi"/>
          <w:sz w:val="21"/>
          <w:szCs w:val="22"/>
        </w:rPr>
        <w:t xml:space="preserve"> and walking shoes. But some had visited Gamage’s or some other shop where every need of a land-worker could be supplied. These arrived with shiny leggings, huge clogs, hats that looked like those of Boy Scouts and many other garments that they never used. The wealthy ones had visited Selfridges, and these had done the thing in style: silk skirts, smart corduroy breeches, brown leather leggings, elegant boots, </w:t>
      </w:r>
      <w:proofErr w:type="spellStart"/>
      <w:r w:rsidRPr="00BA6DC1">
        <w:rPr>
          <w:rFonts w:asciiTheme="minorHAnsi" w:hAnsiTheme="minorHAnsi" w:cstheme="minorHAnsi"/>
          <w:sz w:val="21"/>
          <w:szCs w:val="22"/>
        </w:rPr>
        <w:t>sou</w:t>
      </w:r>
      <w:proofErr w:type="spellEnd"/>
      <w:r w:rsidRPr="00BA6DC1">
        <w:rPr>
          <w:rFonts w:asciiTheme="minorHAnsi" w:hAnsiTheme="minorHAnsi" w:cstheme="minorHAnsi"/>
          <w:sz w:val="21"/>
          <w:szCs w:val="22"/>
        </w:rPr>
        <w:t>’-westers for wet days, the latest thing in service gloves. Could they fail to be the admiration of us less fortunate ones</w:t>
      </w:r>
      <w:proofErr w:type="gramStart"/>
      <w:r w:rsidRPr="00BA6DC1">
        <w:rPr>
          <w:rFonts w:asciiTheme="minorHAnsi" w:hAnsiTheme="minorHAnsi" w:cstheme="minorHAnsi"/>
          <w:sz w:val="21"/>
          <w:szCs w:val="22"/>
        </w:rPr>
        <w:t>? ’</w:t>
      </w:r>
      <w:proofErr w:type="gramEnd"/>
      <w:r w:rsidR="00667D57" w:rsidRPr="00BA6DC1">
        <w:rPr>
          <w:rFonts w:asciiTheme="minorHAnsi" w:hAnsiTheme="minorHAnsi" w:cstheme="minorHAnsi"/>
          <w:i/>
          <w:sz w:val="21"/>
          <w:szCs w:val="22"/>
        </w:rPr>
        <w:t xml:space="preserve"> </w:t>
      </w:r>
      <w:r w:rsidR="00667D57" w:rsidRPr="00BA6DC1">
        <w:rPr>
          <w:rFonts w:asciiTheme="minorHAnsi" w:hAnsiTheme="minorHAnsi" w:cstheme="minorHAnsi"/>
          <w:sz w:val="21"/>
          <w:szCs w:val="22"/>
        </w:rPr>
        <w:t>(</w:t>
      </w:r>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sz w:val="21"/>
          <w:szCs w:val="22"/>
        </w:rPr>
        <w:t>Landswoman</w:t>
      </w:r>
      <w:proofErr w:type="spellEnd"/>
      <w:r w:rsidR="009A3329">
        <w:rPr>
          <w:rFonts w:asciiTheme="minorHAnsi" w:hAnsiTheme="minorHAnsi" w:cstheme="minorHAnsi"/>
          <w:i/>
          <w:sz w:val="21"/>
          <w:szCs w:val="22"/>
        </w:rPr>
        <w:t>,</w:t>
      </w:r>
      <w:r w:rsidRPr="00BA6DC1">
        <w:rPr>
          <w:rFonts w:asciiTheme="minorHAnsi" w:hAnsiTheme="minorHAnsi" w:cstheme="minorHAnsi"/>
          <w:sz w:val="21"/>
          <w:szCs w:val="22"/>
        </w:rPr>
        <w:t xml:space="preserve"> April 1920:74</w:t>
      </w:r>
      <w:r w:rsidR="009D0D27" w:rsidRPr="00BA6DC1">
        <w:rPr>
          <w:rFonts w:asciiTheme="minorHAnsi" w:hAnsiTheme="minorHAnsi" w:cstheme="minorHAnsi"/>
          <w:sz w:val="21"/>
          <w:szCs w:val="22"/>
        </w:rPr>
        <w:t>)</w:t>
      </w:r>
    </w:p>
    <w:p w14:paraId="54B1926D" w14:textId="77777777" w:rsidR="004715C2" w:rsidRPr="00BA6DC1" w:rsidRDefault="004715C2" w:rsidP="0000024B">
      <w:pPr>
        <w:spacing w:line="480" w:lineRule="auto"/>
        <w:rPr>
          <w:rFonts w:asciiTheme="minorHAnsi" w:hAnsiTheme="minorHAnsi" w:cstheme="minorHAnsi"/>
          <w:sz w:val="21"/>
          <w:szCs w:val="22"/>
        </w:rPr>
      </w:pPr>
    </w:p>
    <w:p w14:paraId="25DA9581" w14:textId="42E9F29A" w:rsidR="00BF376A" w:rsidRPr="00BA6DC1" w:rsidRDefault="00682ABB" w:rsidP="00C96276">
      <w:pPr>
        <w:spacing w:line="480" w:lineRule="auto"/>
        <w:ind w:firstLine="720"/>
        <w:rPr>
          <w:rFonts w:asciiTheme="minorHAnsi" w:hAnsiTheme="minorHAnsi" w:cstheme="minorHAnsi"/>
          <w:i/>
          <w:sz w:val="21"/>
          <w:szCs w:val="22"/>
        </w:rPr>
      </w:pPr>
      <w:r w:rsidRPr="00BA6DC1">
        <w:rPr>
          <w:rFonts w:asciiTheme="minorHAnsi" w:hAnsiTheme="minorHAnsi" w:cstheme="minorHAnsi"/>
          <w:sz w:val="21"/>
          <w:szCs w:val="22"/>
        </w:rPr>
        <w:t xml:space="preserve">Joe </w:t>
      </w:r>
      <w:r w:rsidR="00BF376A" w:rsidRPr="00BA6DC1">
        <w:rPr>
          <w:rFonts w:asciiTheme="minorHAnsi" w:hAnsiTheme="minorHAnsi" w:cstheme="minorHAnsi"/>
          <w:sz w:val="21"/>
          <w:szCs w:val="22"/>
        </w:rPr>
        <w:t xml:space="preserve">noted that some rich women had arrived with the stated ambition of wearing breeches, </w:t>
      </w:r>
      <w:r w:rsidR="00F51E38" w:rsidRPr="00BA6DC1">
        <w:rPr>
          <w:rFonts w:asciiTheme="minorHAnsi" w:hAnsiTheme="minorHAnsi" w:cstheme="minorHAnsi"/>
          <w:sz w:val="21"/>
          <w:szCs w:val="22"/>
        </w:rPr>
        <w:t xml:space="preserve">but </w:t>
      </w:r>
      <w:r w:rsidR="00BF376A" w:rsidRPr="00BA6DC1">
        <w:rPr>
          <w:rFonts w:asciiTheme="minorHAnsi" w:hAnsiTheme="minorHAnsi" w:cstheme="minorHAnsi"/>
          <w:sz w:val="21"/>
          <w:szCs w:val="22"/>
        </w:rPr>
        <w:t xml:space="preserve">once </w:t>
      </w:r>
      <w:r w:rsidR="00F51E38" w:rsidRPr="00BA6DC1">
        <w:rPr>
          <w:rFonts w:asciiTheme="minorHAnsi" w:hAnsiTheme="minorHAnsi" w:cstheme="minorHAnsi"/>
          <w:sz w:val="21"/>
          <w:szCs w:val="22"/>
        </w:rPr>
        <w:t xml:space="preserve">achieved </w:t>
      </w:r>
      <w:r w:rsidR="00BF376A" w:rsidRPr="00BA6DC1">
        <w:rPr>
          <w:rFonts w:asciiTheme="minorHAnsi" w:hAnsiTheme="minorHAnsi" w:cstheme="minorHAnsi"/>
          <w:sz w:val="21"/>
          <w:szCs w:val="22"/>
        </w:rPr>
        <w:t xml:space="preserve">they </w:t>
      </w:r>
      <w:r w:rsidR="00F51E38" w:rsidRPr="00BA6DC1">
        <w:rPr>
          <w:rFonts w:asciiTheme="minorHAnsi" w:hAnsiTheme="minorHAnsi" w:cstheme="minorHAnsi"/>
          <w:sz w:val="21"/>
          <w:szCs w:val="22"/>
        </w:rPr>
        <w:t>became</w:t>
      </w:r>
      <w:r w:rsidR="00BF376A" w:rsidRPr="00BA6DC1">
        <w:rPr>
          <w:rFonts w:asciiTheme="minorHAnsi" w:hAnsiTheme="minorHAnsi" w:cstheme="minorHAnsi"/>
          <w:sz w:val="21"/>
          <w:szCs w:val="22"/>
        </w:rPr>
        <w:t xml:space="preserve"> content to</w:t>
      </w:r>
      <w:r w:rsidR="00191E36" w:rsidRPr="00BA6DC1">
        <w:rPr>
          <w:rFonts w:asciiTheme="minorHAnsi" w:hAnsiTheme="minorHAnsi" w:cstheme="minorHAnsi"/>
          <w:sz w:val="21"/>
          <w:szCs w:val="22"/>
        </w:rPr>
        <w:t>,</w:t>
      </w:r>
      <w:r w:rsidR="00BF376A" w:rsidRPr="00BA6DC1">
        <w:rPr>
          <w:rFonts w:asciiTheme="minorHAnsi" w:hAnsiTheme="minorHAnsi" w:cstheme="minorHAnsi"/>
          <w:sz w:val="21"/>
          <w:szCs w:val="22"/>
        </w:rPr>
        <w:t xml:space="preserve"> ‘</w:t>
      </w:r>
      <w:r w:rsidR="00191E36" w:rsidRPr="00BA6DC1">
        <w:rPr>
          <w:rFonts w:asciiTheme="minorHAnsi" w:hAnsiTheme="minorHAnsi" w:cstheme="minorHAnsi"/>
          <w:sz w:val="21"/>
          <w:szCs w:val="22"/>
        </w:rPr>
        <w:t>…</w:t>
      </w:r>
      <w:r w:rsidR="00BF376A" w:rsidRPr="00BA6DC1">
        <w:rPr>
          <w:rFonts w:asciiTheme="minorHAnsi" w:hAnsiTheme="minorHAnsi" w:cstheme="minorHAnsi"/>
          <w:sz w:val="21"/>
          <w:szCs w:val="22"/>
        </w:rPr>
        <w:t xml:space="preserve">keep to fancy blouses and brooches, and saw nothing unfitting in finishing off with cashmere stockings and high-heeled shoes.’ </w:t>
      </w:r>
      <w:r w:rsidR="002C5474">
        <w:rPr>
          <w:rFonts w:asciiTheme="minorHAnsi" w:hAnsiTheme="minorHAnsi" w:cstheme="minorHAnsi"/>
          <w:sz w:val="21"/>
          <w:szCs w:val="22"/>
        </w:rPr>
        <w:t>(Ibid.)</w:t>
      </w:r>
      <w:r w:rsidR="00F51E38" w:rsidRPr="00BA6DC1">
        <w:rPr>
          <w:rFonts w:asciiTheme="minorHAnsi" w:hAnsiTheme="minorHAnsi" w:cstheme="minorHAnsi"/>
          <w:sz w:val="21"/>
          <w:szCs w:val="22"/>
        </w:rPr>
        <w:t xml:space="preserve"> </w:t>
      </w:r>
      <w:r w:rsidR="00BF376A" w:rsidRPr="00BA6DC1">
        <w:rPr>
          <w:rFonts w:asciiTheme="minorHAnsi" w:hAnsiTheme="minorHAnsi" w:cstheme="minorHAnsi"/>
          <w:sz w:val="21"/>
          <w:szCs w:val="22"/>
        </w:rPr>
        <w:t>Although m</w:t>
      </w:r>
      <w:r w:rsidR="009C7319" w:rsidRPr="00BA6DC1">
        <w:rPr>
          <w:rFonts w:asciiTheme="minorHAnsi" w:hAnsiTheme="minorHAnsi" w:cstheme="minorHAnsi"/>
          <w:sz w:val="21"/>
          <w:szCs w:val="22"/>
        </w:rPr>
        <w:t>ostly well intentioned and hard-</w:t>
      </w:r>
      <w:r w:rsidR="00BF376A" w:rsidRPr="00BA6DC1">
        <w:rPr>
          <w:rFonts w:asciiTheme="minorHAnsi" w:hAnsiTheme="minorHAnsi" w:cstheme="minorHAnsi"/>
          <w:sz w:val="21"/>
          <w:szCs w:val="22"/>
        </w:rPr>
        <w:t xml:space="preserve">working, the Land Corps’ representatives were </w:t>
      </w:r>
      <w:r w:rsidR="00DC3DAD" w:rsidRPr="00BA6DC1">
        <w:rPr>
          <w:rFonts w:asciiTheme="minorHAnsi" w:hAnsiTheme="minorHAnsi" w:cstheme="minorHAnsi"/>
          <w:sz w:val="21"/>
          <w:szCs w:val="22"/>
        </w:rPr>
        <w:t xml:space="preserve">often </w:t>
      </w:r>
      <w:r w:rsidR="003D2150" w:rsidRPr="00BA6DC1">
        <w:rPr>
          <w:rFonts w:asciiTheme="minorHAnsi" w:hAnsiTheme="minorHAnsi" w:cstheme="minorHAnsi"/>
          <w:sz w:val="21"/>
          <w:szCs w:val="22"/>
        </w:rPr>
        <w:t>d</w:t>
      </w:r>
      <w:r w:rsidR="004715C2" w:rsidRPr="00BA6DC1">
        <w:rPr>
          <w:rFonts w:asciiTheme="minorHAnsi" w:hAnsiTheme="minorHAnsi" w:cstheme="minorHAnsi"/>
          <w:sz w:val="21"/>
          <w:szCs w:val="22"/>
        </w:rPr>
        <w:t>erided</w:t>
      </w:r>
      <w:r w:rsidR="00BF376A" w:rsidRPr="00BA6DC1">
        <w:rPr>
          <w:rFonts w:asciiTheme="minorHAnsi" w:hAnsiTheme="minorHAnsi" w:cstheme="minorHAnsi"/>
          <w:sz w:val="21"/>
          <w:szCs w:val="22"/>
        </w:rPr>
        <w:t xml:space="preserve"> by farmers and agricultural workers as the ‘lilac sunbonnet brigade’ (Lloyd George: 772).   In turn, with only a badge and a green baize armlet</w:t>
      </w:r>
      <w:r w:rsidRPr="00BA6DC1">
        <w:rPr>
          <w:rFonts w:asciiTheme="minorHAnsi" w:hAnsiTheme="minorHAnsi" w:cstheme="minorHAnsi"/>
          <w:sz w:val="21"/>
          <w:szCs w:val="22"/>
        </w:rPr>
        <w:t xml:space="preserve"> (</w:t>
      </w:r>
      <w:r w:rsidR="000178C2" w:rsidRPr="002C5474">
        <w:rPr>
          <w:rFonts w:asciiTheme="minorHAnsi" w:hAnsiTheme="minorHAnsi" w:cstheme="minorHAnsi"/>
          <w:sz w:val="21"/>
          <w:szCs w:val="22"/>
          <w:highlight w:val="yellow"/>
        </w:rPr>
        <w:t xml:space="preserve">See </w:t>
      </w:r>
      <w:r w:rsidR="007828D2" w:rsidRPr="002C5474">
        <w:rPr>
          <w:rFonts w:asciiTheme="minorHAnsi" w:hAnsiTheme="minorHAnsi" w:cstheme="minorHAnsi"/>
          <w:sz w:val="21"/>
          <w:szCs w:val="22"/>
          <w:highlight w:val="yellow"/>
        </w:rPr>
        <w:t>Brassard wit</w:t>
      </w:r>
      <w:r w:rsidR="00623B8B" w:rsidRPr="002C5474">
        <w:rPr>
          <w:rFonts w:asciiTheme="minorHAnsi" w:hAnsiTheme="minorHAnsi" w:cstheme="minorHAnsi"/>
          <w:sz w:val="21"/>
          <w:szCs w:val="22"/>
          <w:highlight w:val="yellow"/>
        </w:rPr>
        <w:t>h ‘Women’s National Land Service</w:t>
      </w:r>
      <w:r w:rsidR="007828D2" w:rsidRPr="002C5474">
        <w:rPr>
          <w:rFonts w:asciiTheme="minorHAnsi" w:hAnsiTheme="minorHAnsi" w:cstheme="minorHAnsi"/>
          <w:sz w:val="21"/>
          <w:szCs w:val="22"/>
          <w:highlight w:val="yellow"/>
        </w:rPr>
        <w:t xml:space="preserve"> </w:t>
      </w:r>
      <w:r w:rsidR="001179A0" w:rsidRPr="002C5474">
        <w:rPr>
          <w:rFonts w:asciiTheme="minorHAnsi" w:hAnsiTheme="minorHAnsi" w:cstheme="minorHAnsi"/>
          <w:sz w:val="21"/>
          <w:szCs w:val="22"/>
          <w:highlight w:val="yellow"/>
        </w:rPr>
        <w:t>C</w:t>
      </w:r>
      <w:r w:rsidR="007828D2" w:rsidRPr="002C5474">
        <w:rPr>
          <w:rFonts w:asciiTheme="minorHAnsi" w:hAnsiTheme="minorHAnsi" w:cstheme="minorHAnsi"/>
          <w:sz w:val="21"/>
          <w:szCs w:val="22"/>
          <w:highlight w:val="yellow"/>
        </w:rPr>
        <w:t>orps’ printed in red IWM INS 8391)</w:t>
      </w:r>
      <w:r w:rsidR="00DC3DAD" w:rsidRPr="002C5474">
        <w:rPr>
          <w:rFonts w:asciiTheme="minorHAnsi" w:hAnsiTheme="minorHAnsi" w:cstheme="minorHAnsi"/>
          <w:sz w:val="21"/>
          <w:szCs w:val="22"/>
          <w:highlight w:val="yellow"/>
        </w:rPr>
        <w:t>,</w:t>
      </w:r>
      <w:r w:rsidR="00BF376A" w:rsidRPr="00BA6DC1">
        <w:rPr>
          <w:rFonts w:asciiTheme="minorHAnsi" w:hAnsiTheme="minorHAnsi" w:cstheme="minorHAnsi"/>
          <w:sz w:val="21"/>
          <w:szCs w:val="22"/>
        </w:rPr>
        <w:t xml:space="preserve"> </w:t>
      </w:r>
      <w:r w:rsidR="00BF376A" w:rsidRPr="00BA6DC1">
        <w:rPr>
          <w:rFonts w:asciiTheme="minorHAnsi" w:hAnsiTheme="minorHAnsi" w:cstheme="minorHAnsi"/>
          <w:sz w:val="21"/>
          <w:szCs w:val="22"/>
        </w:rPr>
        <w:lastRenderedPageBreak/>
        <w:t>featuring a red crown</w:t>
      </w:r>
      <w:r w:rsidR="00DC3DAD" w:rsidRPr="00BA6DC1">
        <w:rPr>
          <w:rFonts w:asciiTheme="minorHAnsi" w:hAnsiTheme="minorHAnsi" w:cstheme="minorHAnsi"/>
          <w:sz w:val="21"/>
          <w:szCs w:val="22"/>
        </w:rPr>
        <w:t>,</w:t>
      </w:r>
      <w:r w:rsidR="00BF376A" w:rsidRPr="00BA6DC1">
        <w:rPr>
          <w:rFonts w:asciiTheme="minorHAnsi" w:hAnsiTheme="minorHAnsi" w:cstheme="minorHAnsi"/>
          <w:sz w:val="21"/>
          <w:szCs w:val="22"/>
        </w:rPr>
        <w:t xml:space="preserve"> to signify their </w:t>
      </w:r>
      <w:r w:rsidR="004715C2" w:rsidRPr="00BA6DC1">
        <w:rPr>
          <w:rFonts w:asciiTheme="minorHAnsi" w:hAnsiTheme="minorHAnsi" w:cstheme="minorHAnsi"/>
          <w:sz w:val="21"/>
          <w:szCs w:val="22"/>
        </w:rPr>
        <w:t xml:space="preserve">patriotic </w:t>
      </w:r>
      <w:r w:rsidR="00BF376A" w:rsidRPr="00BA6DC1">
        <w:rPr>
          <w:rFonts w:asciiTheme="minorHAnsi" w:hAnsiTheme="minorHAnsi" w:cstheme="minorHAnsi"/>
          <w:sz w:val="21"/>
          <w:szCs w:val="22"/>
        </w:rPr>
        <w:t xml:space="preserve">allegiance, the women reported that they did not feel like ‘real’ war workers.  </w:t>
      </w:r>
    </w:p>
    <w:p w14:paraId="4DA63E8B" w14:textId="77777777" w:rsidR="00BF376A" w:rsidRPr="00BA6DC1" w:rsidRDefault="00BF376A" w:rsidP="0000024B">
      <w:pPr>
        <w:spacing w:line="480" w:lineRule="auto"/>
        <w:rPr>
          <w:rFonts w:asciiTheme="minorHAnsi" w:hAnsiTheme="minorHAnsi" w:cstheme="minorHAnsi"/>
          <w:i/>
          <w:sz w:val="21"/>
          <w:szCs w:val="22"/>
        </w:rPr>
      </w:pPr>
    </w:p>
    <w:p w14:paraId="69CE6E13" w14:textId="7F274934" w:rsidR="00230F8F" w:rsidRPr="00BA6DC1" w:rsidRDefault="001A6C4D" w:rsidP="0000024B">
      <w:pPr>
        <w:tabs>
          <w:tab w:val="left" w:pos="7496"/>
        </w:tabs>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t>The W</w:t>
      </w:r>
      <w:r w:rsidR="00B668E8" w:rsidRPr="00BA6DC1">
        <w:rPr>
          <w:rFonts w:asciiTheme="minorHAnsi" w:hAnsiTheme="minorHAnsi" w:cstheme="minorHAnsi"/>
          <w:sz w:val="21"/>
          <w:szCs w:val="22"/>
          <w:u w:val="single"/>
        </w:rPr>
        <w:t>LA</w:t>
      </w:r>
      <w:r w:rsidR="00117F1E" w:rsidRPr="00BA6DC1">
        <w:rPr>
          <w:rFonts w:asciiTheme="minorHAnsi" w:hAnsiTheme="minorHAnsi" w:cstheme="minorHAnsi"/>
          <w:sz w:val="21"/>
          <w:szCs w:val="22"/>
          <w:u w:val="single"/>
        </w:rPr>
        <w:t xml:space="preserve">: </w:t>
      </w:r>
      <w:r w:rsidR="002C5474">
        <w:rPr>
          <w:rFonts w:asciiTheme="minorHAnsi" w:hAnsiTheme="minorHAnsi" w:cstheme="minorHAnsi"/>
          <w:sz w:val="21"/>
          <w:szCs w:val="22"/>
          <w:u w:val="single"/>
        </w:rPr>
        <w:t>A</w:t>
      </w:r>
      <w:r w:rsidR="00117F1E" w:rsidRPr="00BA6DC1">
        <w:rPr>
          <w:rFonts w:asciiTheme="minorHAnsi" w:hAnsiTheme="minorHAnsi" w:cstheme="minorHAnsi"/>
          <w:sz w:val="21"/>
          <w:szCs w:val="22"/>
          <w:u w:val="single"/>
        </w:rPr>
        <w:t xml:space="preserve"> </w:t>
      </w:r>
      <w:r w:rsidR="002C5474">
        <w:rPr>
          <w:rFonts w:asciiTheme="minorHAnsi" w:hAnsiTheme="minorHAnsi" w:cstheme="minorHAnsi"/>
          <w:sz w:val="21"/>
          <w:szCs w:val="22"/>
          <w:u w:val="single"/>
        </w:rPr>
        <w:t>U</w:t>
      </w:r>
      <w:r w:rsidR="00117F1E" w:rsidRPr="00BA6DC1">
        <w:rPr>
          <w:rFonts w:asciiTheme="minorHAnsi" w:hAnsiTheme="minorHAnsi" w:cstheme="minorHAnsi"/>
          <w:sz w:val="21"/>
          <w:szCs w:val="22"/>
          <w:u w:val="single"/>
        </w:rPr>
        <w:t xml:space="preserve">niformed </w:t>
      </w:r>
      <w:r w:rsidR="002C5474">
        <w:rPr>
          <w:rFonts w:asciiTheme="minorHAnsi" w:hAnsiTheme="minorHAnsi" w:cstheme="minorHAnsi"/>
          <w:sz w:val="21"/>
          <w:szCs w:val="22"/>
          <w:u w:val="single"/>
        </w:rPr>
        <w:t>F</w:t>
      </w:r>
      <w:r w:rsidR="00117F1E" w:rsidRPr="00BA6DC1">
        <w:rPr>
          <w:rFonts w:asciiTheme="minorHAnsi" w:hAnsiTheme="minorHAnsi" w:cstheme="minorHAnsi"/>
          <w:sz w:val="21"/>
          <w:szCs w:val="22"/>
          <w:u w:val="single"/>
        </w:rPr>
        <w:t>orce</w:t>
      </w:r>
    </w:p>
    <w:p w14:paraId="731835C5" w14:textId="77777777" w:rsidR="00D00B32" w:rsidRPr="00BA6DC1" w:rsidRDefault="00D00B32" w:rsidP="0000024B">
      <w:pPr>
        <w:tabs>
          <w:tab w:val="left" w:pos="7496"/>
        </w:tabs>
        <w:spacing w:line="480" w:lineRule="auto"/>
        <w:rPr>
          <w:rFonts w:asciiTheme="minorHAnsi" w:hAnsiTheme="minorHAnsi" w:cstheme="minorHAnsi"/>
          <w:sz w:val="21"/>
          <w:szCs w:val="22"/>
          <w:u w:val="single"/>
        </w:rPr>
      </w:pPr>
    </w:p>
    <w:p w14:paraId="4EFAE12A" w14:textId="24DCADE1" w:rsidR="00D00B32" w:rsidRPr="00BA6DC1" w:rsidRDefault="00577F9E" w:rsidP="0000024B">
      <w:pPr>
        <w:tabs>
          <w:tab w:val="left" w:pos="7496"/>
        </w:tabs>
        <w:spacing w:line="480" w:lineRule="auto"/>
        <w:rPr>
          <w:rFonts w:asciiTheme="minorHAnsi" w:hAnsiTheme="minorHAnsi" w:cstheme="minorHAnsi"/>
          <w:sz w:val="21"/>
          <w:szCs w:val="22"/>
        </w:rPr>
      </w:pPr>
      <w:r w:rsidRPr="00BA6DC1">
        <w:rPr>
          <w:rFonts w:asciiTheme="minorHAnsi" w:hAnsiTheme="minorHAnsi" w:cstheme="minorHAnsi"/>
          <w:sz w:val="21"/>
          <w:szCs w:val="22"/>
        </w:rPr>
        <w:t>National conscription for wo</w:t>
      </w:r>
      <w:r w:rsidR="005C02C4" w:rsidRPr="00BA6DC1">
        <w:rPr>
          <w:rFonts w:asciiTheme="minorHAnsi" w:hAnsiTheme="minorHAnsi" w:cstheme="minorHAnsi"/>
          <w:sz w:val="21"/>
          <w:szCs w:val="22"/>
        </w:rPr>
        <w:t xml:space="preserve">men was </w:t>
      </w:r>
      <w:r w:rsidR="00587CD8" w:rsidRPr="00BA6DC1">
        <w:rPr>
          <w:rFonts w:asciiTheme="minorHAnsi" w:hAnsiTheme="minorHAnsi" w:cstheme="minorHAnsi"/>
          <w:sz w:val="21"/>
          <w:szCs w:val="22"/>
        </w:rPr>
        <w:t xml:space="preserve">not </w:t>
      </w:r>
      <w:r w:rsidR="005C02C4" w:rsidRPr="00BA6DC1">
        <w:rPr>
          <w:rFonts w:asciiTheme="minorHAnsi" w:hAnsiTheme="minorHAnsi" w:cstheme="minorHAnsi"/>
          <w:sz w:val="21"/>
          <w:szCs w:val="22"/>
        </w:rPr>
        <w:t xml:space="preserve">introduced </w:t>
      </w:r>
      <w:r w:rsidR="00587CD8" w:rsidRPr="00BA6DC1">
        <w:rPr>
          <w:rFonts w:asciiTheme="minorHAnsi" w:hAnsiTheme="minorHAnsi" w:cstheme="minorHAnsi"/>
          <w:sz w:val="21"/>
          <w:szCs w:val="22"/>
        </w:rPr>
        <w:t>until</w:t>
      </w:r>
      <w:r w:rsidR="005C02C4" w:rsidRPr="00BA6DC1">
        <w:rPr>
          <w:rFonts w:asciiTheme="minorHAnsi" w:hAnsiTheme="minorHAnsi" w:cstheme="minorHAnsi"/>
          <w:sz w:val="21"/>
          <w:szCs w:val="22"/>
        </w:rPr>
        <w:t xml:space="preserve"> 1917 and </w:t>
      </w:r>
      <w:r w:rsidR="009C7319" w:rsidRPr="00BA6DC1">
        <w:rPr>
          <w:rFonts w:asciiTheme="minorHAnsi" w:hAnsiTheme="minorHAnsi" w:cstheme="minorHAnsi"/>
          <w:sz w:val="21"/>
          <w:szCs w:val="22"/>
        </w:rPr>
        <w:t>Ro</w:t>
      </w:r>
      <w:r w:rsidR="007A7887" w:rsidRPr="00BA6DC1">
        <w:rPr>
          <w:rFonts w:asciiTheme="minorHAnsi" w:hAnsiTheme="minorHAnsi" w:cstheme="minorHAnsi"/>
          <w:sz w:val="21"/>
          <w:szCs w:val="22"/>
        </w:rPr>
        <w:t>w</w:t>
      </w:r>
      <w:r w:rsidR="009C7319" w:rsidRPr="00BA6DC1">
        <w:rPr>
          <w:rFonts w:asciiTheme="minorHAnsi" w:hAnsiTheme="minorHAnsi" w:cstheme="minorHAnsi"/>
          <w:sz w:val="21"/>
          <w:szCs w:val="22"/>
        </w:rPr>
        <w:t xml:space="preserve">land Prothero </w:t>
      </w:r>
      <w:r w:rsidR="00E10D5E" w:rsidRPr="00BA6DC1">
        <w:rPr>
          <w:rFonts w:asciiTheme="minorHAnsi" w:hAnsiTheme="minorHAnsi" w:cstheme="minorHAnsi"/>
          <w:sz w:val="21"/>
          <w:szCs w:val="22"/>
        </w:rPr>
        <w:t>(</w:t>
      </w:r>
      <w:r w:rsidR="007A7887" w:rsidRPr="00BA6DC1">
        <w:rPr>
          <w:rFonts w:asciiTheme="minorHAnsi" w:hAnsiTheme="minorHAnsi" w:cstheme="minorHAnsi"/>
          <w:sz w:val="21"/>
          <w:szCs w:val="22"/>
        </w:rPr>
        <w:t>1851-1937</w:t>
      </w:r>
      <w:r w:rsidR="00E10D5E" w:rsidRPr="00BA6DC1">
        <w:rPr>
          <w:rFonts w:asciiTheme="minorHAnsi" w:hAnsiTheme="minorHAnsi" w:cstheme="minorHAnsi"/>
          <w:sz w:val="21"/>
          <w:szCs w:val="22"/>
        </w:rPr>
        <w:t xml:space="preserve">) </w:t>
      </w:r>
      <w:r w:rsidR="005C02C4" w:rsidRPr="00BA6DC1">
        <w:rPr>
          <w:rFonts w:asciiTheme="minorHAnsi" w:hAnsiTheme="minorHAnsi" w:cstheme="minorHAnsi"/>
          <w:sz w:val="21"/>
          <w:szCs w:val="22"/>
        </w:rPr>
        <w:t xml:space="preserve">was appointed as </w:t>
      </w:r>
      <w:r w:rsidR="009C7319" w:rsidRPr="00BA6DC1">
        <w:rPr>
          <w:rFonts w:asciiTheme="minorHAnsi" w:hAnsiTheme="minorHAnsi" w:cstheme="minorHAnsi"/>
          <w:sz w:val="21"/>
          <w:szCs w:val="22"/>
        </w:rPr>
        <w:t>Director of the Board of Agriculture</w:t>
      </w:r>
      <w:r w:rsidR="005C02C4" w:rsidRPr="00BA6DC1">
        <w:rPr>
          <w:rFonts w:asciiTheme="minorHAnsi" w:hAnsiTheme="minorHAnsi" w:cstheme="minorHAnsi"/>
          <w:sz w:val="21"/>
          <w:szCs w:val="22"/>
        </w:rPr>
        <w:t xml:space="preserve"> that December</w:t>
      </w:r>
      <w:r w:rsidR="00BA7560" w:rsidRPr="00BA6DC1">
        <w:rPr>
          <w:rFonts w:asciiTheme="minorHAnsi" w:hAnsiTheme="minorHAnsi" w:cstheme="minorHAnsi"/>
          <w:sz w:val="21"/>
          <w:szCs w:val="22"/>
        </w:rPr>
        <w:t xml:space="preserve">. </w:t>
      </w:r>
      <w:r w:rsidR="00102A99" w:rsidRPr="00BA6DC1">
        <w:rPr>
          <w:rFonts w:asciiTheme="minorHAnsi" w:hAnsiTheme="minorHAnsi" w:cstheme="minorHAnsi"/>
          <w:sz w:val="21"/>
          <w:szCs w:val="22"/>
        </w:rPr>
        <w:t xml:space="preserve">By this point, </w:t>
      </w:r>
      <w:r w:rsidRPr="00BA6DC1">
        <w:rPr>
          <w:rFonts w:asciiTheme="minorHAnsi" w:hAnsiTheme="minorHAnsi" w:cstheme="minorHAnsi"/>
          <w:sz w:val="21"/>
          <w:szCs w:val="22"/>
        </w:rPr>
        <w:t>food supplies were critically low</w:t>
      </w:r>
      <w:r w:rsidR="00587CD8" w:rsidRPr="00BA6DC1">
        <w:rPr>
          <w:rFonts w:asciiTheme="minorHAnsi" w:hAnsiTheme="minorHAnsi" w:cstheme="minorHAnsi"/>
          <w:sz w:val="21"/>
          <w:szCs w:val="22"/>
        </w:rPr>
        <w:t>. The</w:t>
      </w:r>
      <w:r w:rsidRPr="00BA6DC1">
        <w:rPr>
          <w:rFonts w:asciiTheme="minorHAnsi" w:hAnsiTheme="minorHAnsi" w:cstheme="minorHAnsi"/>
          <w:sz w:val="21"/>
          <w:szCs w:val="22"/>
        </w:rPr>
        <w:t xml:space="preserve"> following month</w:t>
      </w:r>
      <w:r w:rsidR="007A7887" w:rsidRPr="00BA6DC1">
        <w:rPr>
          <w:rFonts w:asciiTheme="minorHAnsi" w:hAnsiTheme="minorHAnsi" w:cstheme="minorHAnsi"/>
          <w:sz w:val="21"/>
          <w:szCs w:val="22"/>
        </w:rPr>
        <w:t xml:space="preserve"> </w:t>
      </w:r>
      <w:r w:rsidR="009D66D9" w:rsidRPr="00BA6DC1">
        <w:rPr>
          <w:rFonts w:asciiTheme="minorHAnsi" w:hAnsiTheme="minorHAnsi" w:cstheme="minorHAnsi"/>
          <w:sz w:val="21"/>
          <w:szCs w:val="22"/>
        </w:rPr>
        <w:t xml:space="preserve">the WLA was formed with </w:t>
      </w:r>
      <w:r w:rsidR="009C7319" w:rsidRPr="00BA6DC1">
        <w:rPr>
          <w:rFonts w:asciiTheme="minorHAnsi" w:hAnsiTheme="minorHAnsi" w:cstheme="minorHAnsi"/>
          <w:sz w:val="21"/>
          <w:szCs w:val="22"/>
        </w:rPr>
        <w:t>Talbot as Director.</w:t>
      </w:r>
      <w:r w:rsidR="00FC336E" w:rsidRPr="00BA6DC1">
        <w:rPr>
          <w:rFonts w:asciiTheme="minorHAnsi" w:hAnsiTheme="minorHAnsi" w:cstheme="minorHAnsi"/>
          <w:sz w:val="21"/>
          <w:szCs w:val="22"/>
        </w:rPr>
        <w:t xml:space="preserve"> </w:t>
      </w:r>
      <w:r w:rsidR="00661D87" w:rsidRPr="00BA6DC1">
        <w:rPr>
          <w:rFonts w:asciiTheme="minorHAnsi" w:hAnsiTheme="minorHAnsi" w:cstheme="minorHAnsi"/>
          <w:sz w:val="21"/>
          <w:szCs w:val="22"/>
        </w:rPr>
        <w:t xml:space="preserve">In order to attract </w:t>
      </w:r>
      <w:r w:rsidR="001606C8" w:rsidRPr="00BA6DC1">
        <w:rPr>
          <w:rFonts w:asciiTheme="minorHAnsi" w:hAnsiTheme="minorHAnsi" w:cstheme="minorHAnsi"/>
          <w:sz w:val="21"/>
          <w:szCs w:val="22"/>
        </w:rPr>
        <w:t xml:space="preserve">new </w:t>
      </w:r>
      <w:r w:rsidR="00661D87" w:rsidRPr="00BA6DC1">
        <w:rPr>
          <w:rFonts w:asciiTheme="minorHAnsi" w:hAnsiTheme="minorHAnsi" w:cstheme="minorHAnsi"/>
          <w:sz w:val="21"/>
          <w:szCs w:val="22"/>
        </w:rPr>
        <w:t>recruits</w:t>
      </w:r>
      <w:r w:rsidR="009D66D9" w:rsidRPr="00BA6DC1">
        <w:rPr>
          <w:rFonts w:asciiTheme="minorHAnsi" w:hAnsiTheme="minorHAnsi" w:cstheme="minorHAnsi"/>
          <w:sz w:val="21"/>
          <w:szCs w:val="22"/>
        </w:rPr>
        <w:t>,</w:t>
      </w:r>
      <w:r w:rsidR="00661D87" w:rsidRPr="00BA6DC1">
        <w:rPr>
          <w:rFonts w:asciiTheme="minorHAnsi" w:hAnsiTheme="minorHAnsi" w:cstheme="minorHAnsi"/>
          <w:sz w:val="21"/>
          <w:szCs w:val="22"/>
        </w:rPr>
        <w:t xml:space="preserve"> </w:t>
      </w:r>
      <w:r w:rsidR="000C6A67" w:rsidRPr="00BA6DC1">
        <w:rPr>
          <w:rFonts w:asciiTheme="minorHAnsi" w:hAnsiTheme="minorHAnsi" w:cstheme="minorHAnsi"/>
          <w:sz w:val="21"/>
          <w:szCs w:val="22"/>
        </w:rPr>
        <w:t>at a time when competition for women’s labour had become steep</w:t>
      </w:r>
      <w:r w:rsidR="00D00B32" w:rsidRPr="00BA6DC1">
        <w:rPr>
          <w:rFonts w:asciiTheme="minorHAnsi" w:hAnsiTheme="minorHAnsi" w:cstheme="minorHAnsi"/>
          <w:sz w:val="21"/>
          <w:szCs w:val="22"/>
        </w:rPr>
        <w:t xml:space="preserve">, WLA propaganda deftly extolled the restorative and redemptive qualities of the land (to the women) and their seemingly natural capacity to nurture (as opposed to destroy). </w:t>
      </w:r>
    </w:p>
    <w:p w14:paraId="42F8E8A8" w14:textId="77777777" w:rsidR="007828D2" w:rsidRPr="00BA6DC1" w:rsidRDefault="007828D2" w:rsidP="0000024B">
      <w:pPr>
        <w:spacing w:line="480" w:lineRule="auto"/>
        <w:rPr>
          <w:rFonts w:asciiTheme="minorHAnsi" w:hAnsiTheme="minorHAnsi" w:cstheme="minorHAnsi"/>
          <w:sz w:val="21"/>
          <w:szCs w:val="22"/>
        </w:rPr>
      </w:pPr>
    </w:p>
    <w:p w14:paraId="26E0EE7A" w14:textId="52BD84A4" w:rsidR="00114C42" w:rsidRPr="00BA6DC1" w:rsidRDefault="009D66D9"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sz w:val="21"/>
          <w:szCs w:val="22"/>
        </w:rPr>
        <w:t>As</w:t>
      </w:r>
      <w:r w:rsidR="006854B9" w:rsidRPr="00BA6DC1">
        <w:rPr>
          <w:rFonts w:asciiTheme="minorHAnsi" w:hAnsiTheme="minorHAnsi" w:cstheme="minorHAnsi"/>
          <w:sz w:val="21"/>
          <w:szCs w:val="22"/>
        </w:rPr>
        <w:t xml:space="preserve"> the</w:t>
      </w:r>
      <w:r w:rsidR="00290025" w:rsidRPr="00BA6DC1">
        <w:rPr>
          <w:rFonts w:asciiTheme="minorHAnsi" w:hAnsiTheme="minorHAnsi" w:cstheme="minorHAnsi"/>
          <w:sz w:val="21"/>
          <w:szCs w:val="22"/>
        </w:rPr>
        <w:t xml:space="preserve"> WLA was </w:t>
      </w:r>
      <w:r w:rsidR="00885F3F" w:rsidRPr="00BA6DC1">
        <w:rPr>
          <w:rFonts w:asciiTheme="minorHAnsi" w:hAnsiTheme="minorHAnsi" w:cstheme="minorHAnsi"/>
          <w:sz w:val="21"/>
          <w:szCs w:val="22"/>
        </w:rPr>
        <w:t xml:space="preserve">a paid and uniformed </w:t>
      </w:r>
      <w:r w:rsidR="00916424" w:rsidRPr="00BA6DC1">
        <w:rPr>
          <w:rFonts w:asciiTheme="minorHAnsi" w:hAnsiTheme="minorHAnsi" w:cstheme="minorHAnsi"/>
          <w:sz w:val="21"/>
          <w:szCs w:val="22"/>
        </w:rPr>
        <w:t>army</w:t>
      </w:r>
      <w:r w:rsidR="008A6F3A" w:rsidRPr="00BA6DC1">
        <w:rPr>
          <w:rFonts w:asciiTheme="minorHAnsi" w:hAnsiTheme="minorHAnsi" w:cstheme="minorHAnsi"/>
          <w:sz w:val="21"/>
          <w:szCs w:val="22"/>
        </w:rPr>
        <w:t>,</w:t>
      </w:r>
      <w:r w:rsidR="00916424" w:rsidRPr="00BA6DC1">
        <w:rPr>
          <w:rFonts w:asciiTheme="minorHAnsi" w:hAnsiTheme="minorHAnsi" w:cstheme="minorHAnsi"/>
          <w:sz w:val="21"/>
          <w:szCs w:val="22"/>
        </w:rPr>
        <w:t xml:space="preserve"> </w:t>
      </w:r>
      <w:r w:rsidR="00FC336E" w:rsidRPr="00BA6DC1">
        <w:rPr>
          <w:rFonts w:asciiTheme="minorHAnsi" w:hAnsiTheme="minorHAnsi" w:cstheme="minorHAnsi"/>
          <w:sz w:val="21"/>
          <w:szCs w:val="22"/>
        </w:rPr>
        <w:t xml:space="preserve">working women could </w:t>
      </w:r>
      <w:r w:rsidR="008A6F3A" w:rsidRPr="00BA6DC1">
        <w:rPr>
          <w:rFonts w:asciiTheme="minorHAnsi" w:hAnsiTheme="minorHAnsi" w:cstheme="minorHAnsi"/>
          <w:sz w:val="21"/>
          <w:szCs w:val="22"/>
        </w:rPr>
        <w:t xml:space="preserve">now </w:t>
      </w:r>
      <w:r w:rsidR="00FC336E" w:rsidRPr="00BA6DC1">
        <w:rPr>
          <w:rFonts w:asciiTheme="minorHAnsi" w:hAnsiTheme="minorHAnsi" w:cstheme="minorHAnsi"/>
          <w:sz w:val="21"/>
          <w:szCs w:val="22"/>
        </w:rPr>
        <w:t>apply.</w:t>
      </w:r>
      <w:r w:rsidR="00DF415E" w:rsidRPr="00BA6DC1">
        <w:rPr>
          <w:rFonts w:asciiTheme="minorHAnsi" w:hAnsiTheme="minorHAnsi" w:cstheme="minorHAnsi"/>
          <w:sz w:val="21"/>
          <w:szCs w:val="22"/>
        </w:rPr>
        <w:t xml:space="preserve"> </w:t>
      </w:r>
      <w:r w:rsidR="00CB7760" w:rsidRPr="00BA6DC1">
        <w:rPr>
          <w:rFonts w:asciiTheme="minorHAnsi" w:hAnsiTheme="minorHAnsi" w:cstheme="minorHAnsi"/>
          <w:sz w:val="21"/>
          <w:szCs w:val="22"/>
        </w:rPr>
        <w:t xml:space="preserve"> </w:t>
      </w:r>
      <w:r w:rsidR="00153AA2" w:rsidRPr="00BA6DC1">
        <w:rPr>
          <w:rFonts w:asciiTheme="minorHAnsi" w:hAnsiTheme="minorHAnsi" w:cstheme="minorHAnsi"/>
          <w:sz w:val="21"/>
          <w:szCs w:val="22"/>
        </w:rPr>
        <w:t xml:space="preserve">The first Land Girls, </w:t>
      </w:r>
      <w:r w:rsidR="008E44B6" w:rsidRPr="00BA6DC1">
        <w:rPr>
          <w:rFonts w:asciiTheme="minorHAnsi" w:hAnsiTheme="minorHAnsi" w:cstheme="minorHAnsi"/>
          <w:sz w:val="21"/>
          <w:szCs w:val="22"/>
        </w:rPr>
        <w:t xml:space="preserve">just 7,000 </w:t>
      </w:r>
      <w:r w:rsidR="00153AA2" w:rsidRPr="00BA6DC1">
        <w:rPr>
          <w:rFonts w:asciiTheme="minorHAnsi" w:hAnsiTheme="minorHAnsi" w:cstheme="minorHAnsi"/>
          <w:sz w:val="21"/>
          <w:szCs w:val="22"/>
        </w:rPr>
        <w:t xml:space="preserve">selected from between </w:t>
      </w:r>
      <w:r w:rsidR="002C5474">
        <w:rPr>
          <w:rFonts w:asciiTheme="minorHAnsi" w:hAnsiTheme="minorHAnsi" w:cstheme="minorHAnsi"/>
          <w:sz w:val="21"/>
          <w:szCs w:val="22"/>
        </w:rPr>
        <w:t>forty</w:t>
      </w:r>
      <w:r w:rsidR="00153AA2" w:rsidRPr="00BA6DC1">
        <w:rPr>
          <w:rFonts w:asciiTheme="minorHAnsi" w:hAnsiTheme="minorHAnsi" w:cstheme="minorHAnsi"/>
          <w:sz w:val="21"/>
          <w:szCs w:val="22"/>
        </w:rPr>
        <w:t xml:space="preserve"> and 50,000 applicants, were enrolled in March 1917. </w:t>
      </w:r>
      <w:r w:rsidR="008E44B6" w:rsidRPr="00BA6DC1">
        <w:rPr>
          <w:rFonts w:asciiTheme="minorHAnsi" w:hAnsiTheme="minorHAnsi" w:cstheme="minorHAnsi"/>
          <w:sz w:val="21"/>
          <w:szCs w:val="22"/>
        </w:rPr>
        <w:t xml:space="preserve">Demand for women’s labour was great and Talbot rued that she was subsequently compelled </w:t>
      </w:r>
      <w:r w:rsidR="00102A99" w:rsidRPr="00BA6DC1">
        <w:rPr>
          <w:rFonts w:asciiTheme="minorHAnsi" w:hAnsiTheme="minorHAnsi" w:cstheme="minorHAnsi"/>
          <w:sz w:val="21"/>
          <w:szCs w:val="22"/>
        </w:rPr>
        <w:t>to</w:t>
      </w:r>
      <w:r w:rsidR="00153AA2" w:rsidRPr="00BA6DC1">
        <w:rPr>
          <w:rFonts w:asciiTheme="minorHAnsi" w:hAnsiTheme="minorHAnsi" w:cstheme="minorHAnsi"/>
          <w:sz w:val="21"/>
          <w:szCs w:val="22"/>
        </w:rPr>
        <w:t xml:space="preserve"> make </w:t>
      </w:r>
      <w:r w:rsidR="00CB7760" w:rsidRPr="00BA6DC1">
        <w:rPr>
          <w:rFonts w:asciiTheme="minorHAnsi" w:hAnsiTheme="minorHAnsi" w:cstheme="minorHAnsi"/>
          <w:sz w:val="21"/>
          <w:szCs w:val="22"/>
        </w:rPr>
        <w:t>a</w:t>
      </w:r>
      <w:r w:rsidR="00153AA2" w:rsidRPr="00BA6DC1">
        <w:rPr>
          <w:rFonts w:asciiTheme="minorHAnsi" w:hAnsiTheme="minorHAnsi" w:cstheme="minorHAnsi"/>
          <w:sz w:val="21"/>
          <w:szCs w:val="22"/>
        </w:rPr>
        <w:t>,</w:t>
      </w:r>
      <w:r w:rsidR="00CB7760" w:rsidRPr="00BA6DC1">
        <w:rPr>
          <w:rFonts w:asciiTheme="minorHAnsi" w:hAnsiTheme="minorHAnsi" w:cstheme="minorHAnsi"/>
          <w:sz w:val="21"/>
          <w:szCs w:val="22"/>
        </w:rPr>
        <w:t xml:space="preserve"> ‘very wide appeal and bring in all and sundry</w:t>
      </w:r>
      <w:r w:rsidR="002C5474">
        <w:rPr>
          <w:rFonts w:asciiTheme="minorHAnsi" w:hAnsiTheme="minorHAnsi" w:cstheme="minorHAnsi"/>
          <w:sz w:val="21"/>
          <w:szCs w:val="22"/>
        </w:rPr>
        <w:t>,</w:t>
      </w:r>
      <w:r w:rsidR="00CB7760" w:rsidRPr="00BA6DC1">
        <w:rPr>
          <w:rFonts w:asciiTheme="minorHAnsi" w:hAnsiTheme="minorHAnsi" w:cstheme="minorHAnsi"/>
          <w:sz w:val="21"/>
          <w:szCs w:val="22"/>
        </w:rPr>
        <w:t>’</w:t>
      </w:r>
      <w:r w:rsidR="002C5474">
        <w:rPr>
          <w:rFonts w:asciiTheme="minorHAnsi" w:hAnsiTheme="minorHAnsi" w:cstheme="minorHAnsi"/>
          <w:sz w:val="21"/>
          <w:szCs w:val="22"/>
        </w:rPr>
        <w:t xml:space="preserve"> (</w:t>
      </w:r>
      <w:r w:rsidR="002C5474" w:rsidRPr="00BA6DC1">
        <w:rPr>
          <w:rFonts w:asciiTheme="minorHAnsi" w:hAnsiTheme="minorHAnsi" w:cstheme="minorHAnsi"/>
          <w:sz w:val="21"/>
          <w:szCs w:val="22"/>
        </w:rPr>
        <w:t xml:space="preserve">Talbot, Miss </w:t>
      </w:r>
      <w:proofErr w:type="spellStart"/>
      <w:r w:rsidR="002C5474" w:rsidRPr="00BA6DC1">
        <w:rPr>
          <w:rFonts w:asciiTheme="minorHAnsi" w:hAnsiTheme="minorHAnsi" w:cstheme="minorHAnsi"/>
          <w:sz w:val="21"/>
          <w:szCs w:val="22"/>
        </w:rPr>
        <w:t>Meriel</w:t>
      </w:r>
      <w:proofErr w:type="spellEnd"/>
      <w:r w:rsidR="002C5474" w:rsidRPr="00BA6DC1">
        <w:rPr>
          <w:rFonts w:asciiTheme="minorHAnsi" w:hAnsiTheme="minorHAnsi" w:cstheme="minorHAnsi"/>
          <w:sz w:val="21"/>
          <w:szCs w:val="22"/>
        </w:rPr>
        <w:t xml:space="preserve"> CBE ‘The Women’s Land Army’ </w:t>
      </w:r>
      <w:r w:rsidR="002C5474" w:rsidRPr="00BA6DC1">
        <w:rPr>
          <w:rFonts w:asciiTheme="minorHAnsi" w:hAnsiTheme="minorHAnsi" w:cstheme="minorHAnsi"/>
          <w:i/>
          <w:sz w:val="21"/>
          <w:szCs w:val="22"/>
        </w:rPr>
        <w:t>The Queen, the Lady’s Paper</w:t>
      </w:r>
      <w:r w:rsidR="002C5474" w:rsidRPr="00BA6DC1">
        <w:rPr>
          <w:rFonts w:asciiTheme="minorHAnsi" w:hAnsiTheme="minorHAnsi" w:cstheme="minorHAnsi"/>
          <w:sz w:val="21"/>
          <w:szCs w:val="22"/>
        </w:rPr>
        <w:t xml:space="preserve"> 15.2.1919: 162</w:t>
      </w:r>
      <w:r w:rsidR="002C5474">
        <w:rPr>
          <w:rFonts w:asciiTheme="minorHAnsi" w:hAnsiTheme="minorHAnsi" w:cstheme="minorHAnsi"/>
          <w:sz w:val="21"/>
          <w:szCs w:val="22"/>
        </w:rPr>
        <w:t>)</w:t>
      </w:r>
      <w:r w:rsidR="00102A99" w:rsidRPr="00BA6DC1">
        <w:rPr>
          <w:rFonts w:asciiTheme="minorHAnsi" w:hAnsiTheme="minorHAnsi" w:cstheme="minorHAnsi"/>
          <w:sz w:val="21"/>
          <w:szCs w:val="22"/>
        </w:rPr>
        <w:t>. Nonetheless</w:t>
      </w:r>
      <w:r w:rsidR="00153AA2" w:rsidRPr="00BA6DC1">
        <w:rPr>
          <w:rFonts w:asciiTheme="minorHAnsi" w:hAnsiTheme="minorHAnsi" w:cstheme="minorHAnsi"/>
          <w:sz w:val="21"/>
          <w:szCs w:val="22"/>
        </w:rPr>
        <w:t xml:space="preserve">, </w:t>
      </w:r>
      <w:r w:rsidR="00102A99" w:rsidRPr="00BA6DC1">
        <w:rPr>
          <w:rFonts w:asciiTheme="minorHAnsi" w:hAnsiTheme="minorHAnsi" w:cstheme="minorHAnsi"/>
          <w:sz w:val="21"/>
          <w:szCs w:val="22"/>
        </w:rPr>
        <w:t>she stressed</w:t>
      </w:r>
      <w:r w:rsidR="00CB7760" w:rsidRPr="00BA6DC1">
        <w:rPr>
          <w:rFonts w:asciiTheme="minorHAnsi" w:hAnsiTheme="minorHAnsi" w:cstheme="minorHAnsi"/>
          <w:sz w:val="21"/>
          <w:szCs w:val="22"/>
        </w:rPr>
        <w:t>, ‘…it was essential that only those who came up to a good standard in the matter of health and character should be accepted</w:t>
      </w:r>
      <w:r w:rsidR="00667D57" w:rsidRPr="00BA6DC1">
        <w:rPr>
          <w:rFonts w:asciiTheme="minorHAnsi" w:hAnsiTheme="minorHAnsi" w:cstheme="minorHAnsi"/>
          <w:sz w:val="21"/>
          <w:szCs w:val="22"/>
        </w:rPr>
        <w:t>…’</w:t>
      </w:r>
      <w:r w:rsidR="00153AA2" w:rsidRPr="00BA6DC1">
        <w:rPr>
          <w:rFonts w:asciiTheme="minorHAnsi" w:hAnsiTheme="minorHAnsi" w:cstheme="minorHAnsi"/>
          <w:sz w:val="21"/>
          <w:szCs w:val="22"/>
        </w:rPr>
        <w:t xml:space="preserve"> </w:t>
      </w:r>
      <w:r w:rsidR="00CB7760" w:rsidRPr="00BA6DC1">
        <w:rPr>
          <w:rFonts w:asciiTheme="minorHAnsi" w:hAnsiTheme="minorHAnsi" w:cstheme="minorHAnsi"/>
          <w:sz w:val="21"/>
          <w:szCs w:val="22"/>
        </w:rPr>
        <w:t xml:space="preserve"> (</w:t>
      </w:r>
      <w:r w:rsidR="002C5474">
        <w:rPr>
          <w:rFonts w:asciiTheme="minorHAnsi" w:hAnsiTheme="minorHAnsi" w:cstheme="minorHAnsi"/>
          <w:sz w:val="21"/>
          <w:szCs w:val="22"/>
        </w:rPr>
        <w:t>Ibid</w:t>
      </w:r>
      <w:r w:rsidR="00CB7760" w:rsidRPr="00BA6DC1">
        <w:rPr>
          <w:rFonts w:asciiTheme="minorHAnsi" w:hAnsiTheme="minorHAnsi" w:cstheme="minorHAnsi"/>
          <w:sz w:val="21"/>
          <w:szCs w:val="22"/>
        </w:rPr>
        <w:t>)</w:t>
      </w:r>
      <w:r w:rsidR="00153AA2" w:rsidRPr="00BA6DC1">
        <w:rPr>
          <w:rFonts w:asciiTheme="minorHAnsi" w:hAnsiTheme="minorHAnsi" w:cstheme="minorHAnsi"/>
          <w:sz w:val="21"/>
          <w:szCs w:val="22"/>
        </w:rPr>
        <w:t xml:space="preserve">. New recruits could </w:t>
      </w:r>
      <w:r w:rsidR="00A37F9A" w:rsidRPr="00BA6DC1">
        <w:rPr>
          <w:rFonts w:asciiTheme="minorHAnsi" w:hAnsiTheme="minorHAnsi" w:cstheme="minorHAnsi"/>
          <w:sz w:val="21"/>
          <w:szCs w:val="22"/>
        </w:rPr>
        <w:t xml:space="preserve">opt </w:t>
      </w:r>
      <w:r w:rsidR="00E10D5E" w:rsidRPr="00BA6DC1">
        <w:rPr>
          <w:rFonts w:asciiTheme="minorHAnsi" w:hAnsiTheme="minorHAnsi" w:cstheme="minorHAnsi"/>
          <w:sz w:val="21"/>
          <w:szCs w:val="22"/>
        </w:rPr>
        <w:t xml:space="preserve">to work in </w:t>
      </w:r>
      <w:r w:rsidR="00DF415E" w:rsidRPr="00BA6DC1">
        <w:rPr>
          <w:rFonts w:asciiTheme="minorHAnsi" w:hAnsiTheme="minorHAnsi" w:cstheme="minorHAnsi"/>
          <w:sz w:val="21"/>
          <w:szCs w:val="22"/>
        </w:rPr>
        <w:t>Agricu</w:t>
      </w:r>
      <w:r w:rsidRPr="00BA6DC1">
        <w:rPr>
          <w:rFonts w:asciiTheme="minorHAnsi" w:hAnsiTheme="minorHAnsi" w:cstheme="minorHAnsi"/>
          <w:sz w:val="21"/>
          <w:szCs w:val="22"/>
        </w:rPr>
        <w:t>lture, Timber Cutting or Forage</w:t>
      </w:r>
      <w:r w:rsidR="00E10D5E" w:rsidRPr="00BA6DC1">
        <w:rPr>
          <w:rFonts w:asciiTheme="minorHAnsi" w:hAnsiTheme="minorHAnsi" w:cstheme="minorHAnsi"/>
          <w:sz w:val="21"/>
          <w:szCs w:val="22"/>
        </w:rPr>
        <w:t xml:space="preserve"> (animal feed) </w:t>
      </w:r>
      <w:r w:rsidR="00E42C2A" w:rsidRPr="00BA6DC1">
        <w:rPr>
          <w:rFonts w:asciiTheme="minorHAnsi" w:hAnsiTheme="minorHAnsi" w:cstheme="minorHAnsi"/>
          <w:sz w:val="21"/>
          <w:szCs w:val="22"/>
        </w:rPr>
        <w:t xml:space="preserve">and many undertook </w:t>
      </w:r>
      <w:r w:rsidR="00717A5E" w:rsidRPr="00BA6DC1">
        <w:rPr>
          <w:rFonts w:asciiTheme="minorHAnsi" w:hAnsiTheme="minorHAnsi" w:cstheme="minorHAnsi"/>
          <w:sz w:val="21"/>
          <w:szCs w:val="22"/>
        </w:rPr>
        <w:t xml:space="preserve">six-week </w:t>
      </w:r>
      <w:r w:rsidR="00E42C2A" w:rsidRPr="00BA6DC1">
        <w:rPr>
          <w:rFonts w:asciiTheme="minorHAnsi" w:hAnsiTheme="minorHAnsi" w:cstheme="minorHAnsi"/>
          <w:sz w:val="21"/>
          <w:szCs w:val="22"/>
        </w:rPr>
        <w:t>t</w:t>
      </w:r>
      <w:r w:rsidR="008E44B6" w:rsidRPr="00BA6DC1">
        <w:rPr>
          <w:rFonts w:asciiTheme="minorHAnsi" w:hAnsiTheme="minorHAnsi" w:cstheme="minorHAnsi"/>
          <w:sz w:val="21"/>
          <w:szCs w:val="22"/>
        </w:rPr>
        <w:t xml:space="preserve">raining </w:t>
      </w:r>
      <w:r w:rsidR="00717A5E" w:rsidRPr="00BA6DC1">
        <w:rPr>
          <w:rFonts w:asciiTheme="minorHAnsi" w:hAnsiTheme="minorHAnsi" w:cstheme="minorHAnsi"/>
          <w:sz w:val="21"/>
          <w:szCs w:val="22"/>
        </w:rPr>
        <w:t xml:space="preserve">courses </w:t>
      </w:r>
      <w:r w:rsidR="008E44B6" w:rsidRPr="00BA6DC1">
        <w:rPr>
          <w:rFonts w:asciiTheme="minorHAnsi" w:hAnsiTheme="minorHAnsi" w:cstheme="minorHAnsi"/>
          <w:sz w:val="21"/>
          <w:szCs w:val="22"/>
        </w:rPr>
        <w:t xml:space="preserve">at a residential centre. </w:t>
      </w:r>
      <w:r w:rsidR="00A37F9A" w:rsidRPr="00BA6DC1">
        <w:rPr>
          <w:rFonts w:asciiTheme="minorHAnsi" w:hAnsiTheme="minorHAnsi" w:cstheme="minorHAnsi"/>
          <w:sz w:val="21"/>
          <w:szCs w:val="22"/>
        </w:rPr>
        <w:t>Souvenir p</w:t>
      </w:r>
      <w:r w:rsidR="00486B7A" w:rsidRPr="00BA6DC1">
        <w:rPr>
          <w:rFonts w:asciiTheme="minorHAnsi" w:hAnsiTheme="minorHAnsi" w:cstheme="minorHAnsi"/>
          <w:iCs/>
          <w:sz w:val="21"/>
          <w:szCs w:val="22"/>
        </w:rPr>
        <w:t>hotographs of newly qualified</w:t>
      </w:r>
      <w:r w:rsidR="00A37F9A" w:rsidRPr="00BA6DC1">
        <w:rPr>
          <w:rFonts w:asciiTheme="minorHAnsi" w:hAnsiTheme="minorHAnsi" w:cstheme="minorHAnsi"/>
          <w:iCs/>
          <w:sz w:val="21"/>
          <w:szCs w:val="22"/>
        </w:rPr>
        <w:t>, pristinely uniformed,</w:t>
      </w:r>
      <w:r w:rsidR="001444F8" w:rsidRPr="00BA6DC1">
        <w:rPr>
          <w:rFonts w:asciiTheme="minorHAnsi" w:hAnsiTheme="minorHAnsi" w:cstheme="minorHAnsi"/>
          <w:iCs/>
          <w:sz w:val="21"/>
          <w:szCs w:val="22"/>
        </w:rPr>
        <w:t xml:space="preserve"> Land G</w:t>
      </w:r>
      <w:r w:rsidR="00E42C2A" w:rsidRPr="00BA6DC1">
        <w:rPr>
          <w:rFonts w:asciiTheme="minorHAnsi" w:hAnsiTheme="minorHAnsi" w:cstheme="minorHAnsi"/>
          <w:iCs/>
          <w:sz w:val="21"/>
          <w:szCs w:val="22"/>
        </w:rPr>
        <w:t xml:space="preserve">irls </w:t>
      </w:r>
      <w:r w:rsidR="00102A99" w:rsidRPr="00BA6DC1">
        <w:rPr>
          <w:rFonts w:asciiTheme="minorHAnsi" w:hAnsiTheme="minorHAnsi" w:cstheme="minorHAnsi"/>
          <w:iCs/>
          <w:sz w:val="21"/>
          <w:szCs w:val="22"/>
        </w:rPr>
        <w:t>record</w:t>
      </w:r>
      <w:r w:rsidR="00A37F9A" w:rsidRPr="00BA6DC1">
        <w:rPr>
          <w:rFonts w:asciiTheme="minorHAnsi" w:hAnsiTheme="minorHAnsi" w:cstheme="minorHAnsi"/>
          <w:iCs/>
          <w:sz w:val="21"/>
          <w:szCs w:val="22"/>
        </w:rPr>
        <w:t xml:space="preserve"> them as </w:t>
      </w:r>
      <w:r w:rsidR="00102A99" w:rsidRPr="00BA6DC1">
        <w:rPr>
          <w:rFonts w:asciiTheme="minorHAnsi" w:hAnsiTheme="minorHAnsi" w:cstheme="minorHAnsi"/>
          <w:iCs/>
          <w:sz w:val="21"/>
          <w:szCs w:val="22"/>
        </w:rPr>
        <w:t xml:space="preserve">part of </w:t>
      </w:r>
      <w:r w:rsidR="00A37F9A" w:rsidRPr="00BA6DC1">
        <w:rPr>
          <w:rFonts w:asciiTheme="minorHAnsi" w:hAnsiTheme="minorHAnsi" w:cstheme="minorHAnsi"/>
          <w:iCs/>
          <w:sz w:val="21"/>
          <w:szCs w:val="22"/>
        </w:rPr>
        <w:t>a collective.</w:t>
      </w:r>
      <w:r w:rsidR="001444F8" w:rsidRPr="00BA6DC1">
        <w:rPr>
          <w:rFonts w:asciiTheme="minorHAnsi" w:hAnsiTheme="minorHAnsi" w:cstheme="minorHAnsi"/>
          <w:iCs/>
          <w:sz w:val="21"/>
          <w:szCs w:val="22"/>
        </w:rPr>
        <w:t xml:space="preserve"> Thereafter they were dispersed </w:t>
      </w:r>
      <w:r w:rsidR="00102A99" w:rsidRPr="00BA6DC1">
        <w:rPr>
          <w:rFonts w:asciiTheme="minorHAnsi" w:hAnsiTheme="minorHAnsi" w:cstheme="minorHAnsi"/>
          <w:iCs/>
          <w:sz w:val="21"/>
          <w:szCs w:val="22"/>
        </w:rPr>
        <w:t xml:space="preserve">to work </w:t>
      </w:r>
      <w:r w:rsidR="001444F8" w:rsidRPr="00BA6DC1">
        <w:rPr>
          <w:rFonts w:asciiTheme="minorHAnsi" w:hAnsiTheme="minorHAnsi" w:cstheme="minorHAnsi"/>
          <w:iCs/>
          <w:sz w:val="21"/>
          <w:szCs w:val="22"/>
        </w:rPr>
        <w:t>the length and breadth of England and Wales (Scotland had its own WLA)</w:t>
      </w:r>
      <w:r w:rsidR="00E10A4F" w:rsidRPr="00BA6DC1">
        <w:rPr>
          <w:rFonts w:asciiTheme="minorHAnsi" w:hAnsiTheme="minorHAnsi" w:cstheme="minorHAnsi"/>
          <w:iCs/>
          <w:sz w:val="21"/>
          <w:szCs w:val="22"/>
        </w:rPr>
        <w:t>.</w:t>
      </w:r>
      <w:r w:rsidR="00E10A4F" w:rsidRPr="00BA6DC1">
        <w:rPr>
          <w:rFonts w:asciiTheme="minorHAnsi" w:hAnsiTheme="minorHAnsi" w:cstheme="minorHAnsi"/>
          <w:sz w:val="21"/>
          <w:szCs w:val="22"/>
        </w:rPr>
        <w:t xml:space="preserve"> </w:t>
      </w:r>
      <w:r w:rsidR="001444F8" w:rsidRPr="00BA6DC1">
        <w:rPr>
          <w:rFonts w:asciiTheme="minorHAnsi" w:hAnsiTheme="minorHAnsi" w:cstheme="minorHAnsi"/>
          <w:iCs/>
          <w:sz w:val="21"/>
          <w:szCs w:val="22"/>
        </w:rPr>
        <w:t>Some resid</w:t>
      </w:r>
      <w:r w:rsidR="000C6A2D" w:rsidRPr="00BA6DC1">
        <w:rPr>
          <w:rFonts w:asciiTheme="minorHAnsi" w:hAnsiTheme="minorHAnsi" w:cstheme="minorHAnsi"/>
          <w:iCs/>
          <w:sz w:val="21"/>
          <w:szCs w:val="22"/>
        </w:rPr>
        <w:t>ed in communal hostels, but many</w:t>
      </w:r>
      <w:r w:rsidR="001444F8" w:rsidRPr="00BA6DC1">
        <w:rPr>
          <w:rFonts w:asciiTheme="minorHAnsi" w:hAnsiTheme="minorHAnsi" w:cstheme="minorHAnsi"/>
          <w:iCs/>
          <w:sz w:val="21"/>
          <w:szCs w:val="22"/>
        </w:rPr>
        <w:t xml:space="preserve"> were sent to work and live with elderly couples, whos</w:t>
      </w:r>
      <w:r w:rsidR="00E10A4F" w:rsidRPr="00BA6DC1">
        <w:rPr>
          <w:rFonts w:asciiTheme="minorHAnsi" w:hAnsiTheme="minorHAnsi" w:cstheme="minorHAnsi"/>
          <w:iCs/>
          <w:sz w:val="21"/>
          <w:szCs w:val="22"/>
        </w:rPr>
        <w:t>e sons and workers had enlisted: the youngest were</w:t>
      </w:r>
      <w:r w:rsidR="006854B9" w:rsidRPr="00BA6DC1">
        <w:rPr>
          <w:rFonts w:asciiTheme="minorHAnsi" w:hAnsiTheme="minorHAnsi" w:cstheme="minorHAnsi"/>
          <w:iCs/>
          <w:sz w:val="21"/>
          <w:szCs w:val="22"/>
        </w:rPr>
        <w:t xml:space="preserve"> just </w:t>
      </w:r>
      <w:r w:rsidR="00153AA2" w:rsidRPr="00BA6DC1">
        <w:rPr>
          <w:rFonts w:asciiTheme="minorHAnsi" w:hAnsiTheme="minorHAnsi" w:cstheme="minorHAnsi"/>
          <w:iCs/>
          <w:sz w:val="21"/>
          <w:szCs w:val="22"/>
        </w:rPr>
        <w:t xml:space="preserve">seventeen </w:t>
      </w:r>
      <w:r w:rsidR="006854B9" w:rsidRPr="00BA6DC1">
        <w:rPr>
          <w:rFonts w:asciiTheme="minorHAnsi" w:hAnsiTheme="minorHAnsi" w:cstheme="minorHAnsi"/>
          <w:iCs/>
          <w:sz w:val="21"/>
          <w:szCs w:val="22"/>
        </w:rPr>
        <w:t xml:space="preserve">years old. </w:t>
      </w:r>
    </w:p>
    <w:p w14:paraId="77497591" w14:textId="46AB5457" w:rsidR="005339D2" w:rsidRPr="00BA6DC1" w:rsidRDefault="00587CD8" w:rsidP="0000024B">
      <w:pPr>
        <w:spacing w:line="480" w:lineRule="auto"/>
        <w:rPr>
          <w:rFonts w:asciiTheme="minorHAnsi" w:hAnsiTheme="minorHAnsi" w:cstheme="minorHAnsi"/>
          <w:iCs/>
          <w:sz w:val="21"/>
          <w:szCs w:val="22"/>
        </w:rPr>
      </w:pPr>
      <w:r w:rsidRPr="00BA6DC1">
        <w:rPr>
          <w:rFonts w:asciiTheme="minorHAnsi" w:hAnsiTheme="minorHAnsi" w:cstheme="minorHAnsi"/>
          <w:iCs/>
          <w:sz w:val="21"/>
          <w:szCs w:val="22"/>
        </w:rPr>
        <w:t>When Nellie Owen went to work on a farm she was accused of taking a man’s job and driving him into the army (IWM interview 8652)</w:t>
      </w:r>
      <w:r w:rsidR="00C17250">
        <w:rPr>
          <w:rFonts w:asciiTheme="minorHAnsi" w:hAnsiTheme="minorHAnsi" w:cstheme="minorHAnsi"/>
          <w:iCs/>
          <w:sz w:val="21"/>
          <w:szCs w:val="22"/>
        </w:rPr>
        <w:t>.</w:t>
      </w:r>
    </w:p>
    <w:p w14:paraId="397D9B87" w14:textId="77777777" w:rsidR="000C6A2D" w:rsidRPr="00BA6DC1" w:rsidRDefault="000C6A2D" w:rsidP="0000024B">
      <w:pPr>
        <w:spacing w:line="480" w:lineRule="auto"/>
        <w:rPr>
          <w:rFonts w:asciiTheme="minorHAnsi" w:hAnsiTheme="minorHAnsi" w:cstheme="minorHAnsi"/>
          <w:sz w:val="21"/>
          <w:szCs w:val="22"/>
        </w:rPr>
      </w:pPr>
    </w:p>
    <w:p w14:paraId="3646A6C3" w14:textId="4235C573" w:rsidR="00B27BCF" w:rsidRPr="00BA6DC1" w:rsidRDefault="000C6A2D"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iCs/>
          <w:sz w:val="21"/>
          <w:szCs w:val="22"/>
        </w:rPr>
        <w:lastRenderedPageBreak/>
        <w:t xml:space="preserve">WLA uniform was manufactured under the auspices of the Army Clothing Department and issued </w:t>
      </w:r>
      <w:r w:rsidR="00B0520C" w:rsidRPr="00BA6DC1">
        <w:rPr>
          <w:rFonts w:asciiTheme="minorHAnsi" w:hAnsiTheme="minorHAnsi" w:cstheme="minorHAnsi"/>
          <w:iCs/>
          <w:sz w:val="21"/>
          <w:szCs w:val="22"/>
        </w:rPr>
        <w:t>by the</w:t>
      </w:r>
      <w:r w:rsidRPr="00BA6DC1">
        <w:rPr>
          <w:rFonts w:asciiTheme="minorHAnsi" w:hAnsiTheme="minorHAnsi" w:cstheme="minorHAnsi"/>
          <w:sz w:val="21"/>
          <w:szCs w:val="22"/>
        </w:rPr>
        <w:t xml:space="preserve"> training centre</w:t>
      </w:r>
      <w:r w:rsidR="00B0520C" w:rsidRPr="00BA6DC1">
        <w:rPr>
          <w:rFonts w:asciiTheme="minorHAnsi" w:hAnsiTheme="minorHAnsi" w:cstheme="minorHAnsi"/>
          <w:sz w:val="21"/>
          <w:szCs w:val="22"/>
        </w:rPr>
        <w:t>s</w:t>
      </w:r>
      <w:r w:rsidRPr="00BA6DC1">
        <w:rPr>
          <w:rFonts w:asciiTheme="minorHAnsi" w:hAnsiTheme="minorHAnsi" w:cstheme="minorHAnsi"/>
          <w:sz w:val="21"/>
          <w:szCs w:val="22"/>
        </w:rPr>
        <w:t xml:space="preserve"> </w:t>
      </w:r>
      <w:r w:rsidR="00B0520C" w:rsidRPr="00BA6DC1">
        <w:rPr>
          <w:rFonts w:asciiTheme="minorHAnsi" w:hAnsiTheme="minorHAnsi" w:cstheme="minorHAnsi"/>
          <w:sz w:val="21"/>
          <w:szCs w:val="22"/>
        </w:rPr>
        <w:t xml:space="preserve">and </w:t>
      </w:r>
      <w:r w:rsidRPr="00BA6DC1">
        <w:rPr>
          <w:rFonts w:asciiTheme="minorHAnsi" w:hAnsiTheme="minorHAnsi" w:cstheme="minorHAnsi"/>
          <w:sz w:val="21"/>
          <w:szCs w:val="22"/>
        </w:rPr>
        <w:t>County Secretar</w:t>
      </w:r>
      <w:r w:rsidR="00B0520C" w:rsidRPr="00BA6DC1">
        <w:rPr>
          <w:rFonts w:asciiTheme="minorHAnsi" w:hAnsiTheme="minorHAnsi" w:cstheme="minorHAnsi"/>
          <w:sz w:val="21"/>
          <w:szCs w:val="22"/>
        </w:rPr>
        <w:t>ies</w:t>
      </w:r>
      <w:r w:rsidRPr="00BA6DC1">
        <w:rPr>
          <w:rFonts w:asciiTheme="minorHAnsi" w:hAnsiTheme="minorHAnsi" w:cstheme="minorHAnsi"/>
          <w:sz w:val="21"/>
          <w:szCs w:val="22"/>
        </w:rPr>
        <w:t xml:space="preserve">. </w:t>
      </w:r>
      <w:r w:rsidR="00717A5E" w:rsidRPr="00BA6DC1">
        <w:rPr>
          <w:rFonts w:asciiTheme="minorHAnsi" w:hAnsiTheme="minorHAnsi" w:cstheme="minorHAnsi"/>
          <w:sz w:val="21"/>
          <w:szCs w:val="22"/>
        </w:rPr>
        <w:t xml:space="preserve">Many official WLA documents refer to outfits rather than uniform. </w:t>
      </w:r>
      <w:r w:rsidR="00B0520C" w:rsidRPr="00BA6DC1">
        <w:rPr>
          <w:rFonts w:asciiTheme="minorHAnsi" w:hAnsiTheme="minorHAnsi" w:cstheme="minorHAnsi"/>
          <w:iCs/>
          <w:sz w:val="21"/>
          <w:szCs w:val="22"/>
        </w:rPr>
        <w:t xml:space="preserve">The </w:t>
      </w:r>
      <w:r w:rsidR="00CD59F7" w:rsidRPr="00BA6DC1">
        <w:rPr>
          <w:rFonts w:asciiTheme="minorHAnsi" w:hAnsiTheme="minorHAnsi" w:cstheme="minorHAnsi"/>
          <w:iCs/>
          <w:sz w:val="21"/>
          <w:szCs w:val="22"/>
        </w:rPr>
        <w:t xml:space="preserve">service </w:t>
      </w:r>
      <w:r w:rsidR="00B0520C" w:rsidRPr="00BA6DC1">
        <w:rPr>
          <w:rFonts w:asciiTheme="minorHAnsi" w:hAnsiTheme="minorHAnsi" w:cstheme="minorHAnsi"/>
          <w:iCs/>
          <w:sz w:val="21"/>
          <w:szCs w:val="22"/>
        </w:rPr>
        <w:t xml:space="preserve">handbook included details of </w:t>
      </w:r>
      <w:r w:rsidR="00717A5E" w:rsidRPr="00BA6DC1">
        <w:rPr>
          <w:rFonts w:asciiTheme="minorHAnsi" w:hAnsiTheme="minorHAnsi" w:cstheme="minorHAnsi"/>
          <w:iCs/>
          <w:sz w:val="21"/>
          <w:szCs w:val="22"/>
        </w:rPr>
        <w:t xml:space="preserve">uniform </w:t>
      </w:r>
      <w:r w:rsidR="00B0520C" w:rsidRPr="00BA6DC1">
        <w:rPr>
          <w:rFonts w:asciiTheme="minorHAnsi" w:hAnsiTheme="minorHAnsi" w:cstheme="minorHAnsi"/>
          <w:iCs/>
          <w:sz w:val="21"/>
          <w:szCs w:val="22"/>
        </w:rPr>
        <w:t xml:space="preserve">allocation with tear-out receipts and application forms. </w:t>
      </w:r>
      <w:r w:rsidR="00DF415E" w:rsidRPr="00BA6DC1">
        <w:rPr>
          <w:rFonts w:asciiTheme="minorHAnsi" w:hAnsiTheme="minorHAnsi" w:cstheme="minorHAnsi"/>
          <w:sz w:val="21"/>
          <w:szCs w:val="22"/>
        </w:rPr>
        <w:t>Each L</w:t>
      </w:r>
      <w:r w:rsidR="003D2150" w:rsidRPr="00BA6DC1">
        <w:rPr>
          <w:rFonts w:asciiTheme="minorHAnsi" w:hAnsiTheme="minorHAnsi" w:cstheme="minorHAnsi"/>
          <w:sz w:val="21"/>
          <w:szCs w:val="22"/>
        </w:rPr>
        <w:t>and</w:t>
      </w:r>
      <w:r w:rsidR="00ED176C" w:rsidRPr="00BA6DC1">
        <w:rPr>
          <w:rFonts w:asciiTheme="minorHAnsi" w:hAnsiTheme="minorHAnsi" w:cstheme="minorHAnsi"/>
          <w:sz w:val="21"/>
          <w:szCs w:val="22"/>
        </w:rPr>
        <w:t xml:space="preserve"> </w:t>
      </w:r>
      <w:r w:rsidR="00DF415E" w:rsidRPr="00BA6DC1">
        <w:rPr>
          <w:rFonts w:asciiTheme="minorHAnsi" w:hAnsiTheme="minorHAnsi" w:cstheme="minorHAnsi"/>
          <w:sz w:val="21"/>
          <w:szCs w:val="22"/>
        </w:rPr>
        <w:t>G</w:t>
      </w:r>
      <w:r w:rsidR="003D2150" w:rsidRPr="00BA6DC1">
        <w:rPr>
          <w:rFonts w:asciiTheme="minorHAnsi" w:hAnsiTheme="minorHAnsi" w:cstheme="minorHAnsi"/>
          <w:sz w:val="21"/>
          <w:szCs w:val="22"/>
        </w:rPr>
        <w:t>irl</w:t>
      </w:r>
      <w:r w:rsidR="005825E2" w:rsidRPr="00BA6DC1">
        <w:rPr>
          <w:rFonts w:asciiTheme="minorHAnsi" w:hAnsiTheme="minorHAnsi" w:cstheme="minorHAnsi"/>
          <w:sz w:val="21"/>
          <w:szCs w:val="22"/>
        </w:rPr>
        <w:t xml:space="preserve"> was ideally </w:t>
      </w:r>
      <w:r w:rsidR="00904987" w:rsidRPr="00BA6DC1">
        <w:rPr>
          <w:rFonts w:asciiTheme="minorHAnsi" w:hAnsiTheme="minorHAnsi" w:cstheme="minorHAnsi"/>
          <w:sz w:val="21"/>
          <w:szCs w:val="22"/>
        </w:rPr>
        <w:t xml:space="preserve">(it was not always </w:t>
      </w:r>
      <w:proofErr w:type="gramStart"/>
      <w:r w:rsidR="00904987" w:rsidRPr="00BA6DC1">
        <w:rPr>
          <w:rFonts w:asciiTheme="minorHAnsi" w:hAnsiTheme="minorHAnsi" w:cstheme="minorHAnsi"/>
          <w:sz w:val="21"/>
          <w:szCs w:val="22"/>
        </w:rPr>
        <w:t>available</w:t>
      </w:r>
      <w:proofErr w:type="gramEnd"/>
      <w:r w:rsidR="00661D87" w:rsidRPr="00BA6DC1">
        <w:rPr>
          <w:rFonts w:asciiTheme="minorHAnsi" w:hAnsiTheme="minorHAnsi" w:cstheme="minorHAnsi"/>
          <w:sz w:val="21"/>
          <w:szCs w:val="22"/>
        </w:rPr>
        <w:t xml:space="preserve"> and the men’s services were invariably privileged</w:t>
      </w:r>
      <w:r w:rsidR="00904987" w:rsidRPr="00BA6DC1">
        <w:rPr>
          <w:rFonts w:asciiTheme="minorHAnsi" w:hAnsiTheme="minorHAnsi" w:cstheme="minorHAnsi"/>
          <w:sz w:val="21"/>
          <w:szCs w:val="22"/>
        </w:rPr>
        <w:t xml:space="preserve">) </w:t>
      </w:r>
      <w:r w:rsidR="005825E2" w:rsidRPr="00BA6DC1">
        <w:rPr>
          <w:rFonts w:asciiTheme="minorHAnsi" w:hAnsiTheme="minorHAnsi" w:cstheme="minorHAnsi"/>
          <w:sz w:val="21"/>
          <w:szCs w:val="22"/>
        </w:rPr>
        <w:t>allocated a head-to-toe uniform comprising</w:t>
      </w:r>
      <w:r w:rsidR="00B27BCF" w:rsidRPr="00BA6DC1">
        <w:rPr>
          <w:rFonts w:asciiTheme="minorHAnsi" w:hAnsiTheme="minorHAnsi" w:cstheme="minorHAnsi"/>
          <w:sz w:val="21"/>
          <w:szCs w:val="22"/>
        </w:rPr>
        <w:t xml:space="preserve"> </w:t>
      </w:r>
      <w:r w:rsidR="00973996" w:rsidRPr="00BA6DC1">
        <w:rPr>
          <w:rFonts w:asciiTheme="minorHAnsi" w:hAnsiTheme="minorHAnsi" w:cstheme="minorHAnsi"/>
          <w:sz w:val="21"/>
          <w:szCs w:val="22"/>
        </w:rPr>
        <w:t>two</w:t>
      </w:r>
      <w:r w:rsidR="00B27BCF" w:rsidRPr="00BA6DC1">
        <w:rPr>
          <w:rFonts w:asciiTheme="minorHAnsi" w:hAnsiTheme="minorHAnsi" w:cstheme="minorHAnsi"/>
          <w:sz w:val="21"/>
          <w:szCs w:val="22"/>
        </w:rPr>
        <w:t xml:space="preserve"> overalls, </w:t>
      </w:r>
      <w:r w:rsidR="00973996" w:rsidRPr="00BA6DC1">
        <w:rPr>
          <w:rFonts w:asciiTheme="minorHAnsi" w:hAnsiTheme="minorHAnsi" w:cstheme="minorHAnsi"/>
          <w:sz w:val="21"/>
          <w:szCs w:val="22"/>
        </w:rPr>
        <w:t>one</w:t>
      </w:r>
      <w:r w:rsidR="00B27BCF" w:rsidRPr="00BA6DC1">
        <w:rPr>
          <w:rFonts w:asciiTheme="minorHAnsi" w:hAnsiTheme="minorHAnsi" w:cstheme="minorHAnsi"/>
          <w:sz w:val="21"/>
          <w:szCs w:val="22"/>
        </w:rPr>
        <w:t xml:space="preserve"> hat, </w:t>
      </w:r>
      <w:r w:rsidR="00973996" w:rsidRPr="00BA6DC1">
        <w:rPr>
          <w:rFonts w:asciiTheme="minorHAnsi" w:hAnsiTheme="minorHAnsi" w:cstheme="minorHAnsi"/>
          <w:sz w:val="21"/>
          <w:szCs w:val="22"/>
        </w:rPr>
        <w:t>one</w:t>
      </w:r>
      <w:r w:rsidR="00B27BCF" w:rsidRPr="00BA6DC1">
        <w:rPr>
          <w:rFonts w:asciiTheme="minorHAnsi" w:hAnsiTheme="minorHAnsi" w:cstheme="minorHAnsi"/>
          <w:sz w:val="21"/>
          <w:szCs w:val="22"/>
        </w:rPr>
        <w:t xml:space="preserve"> pair of breeches,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boots,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canvas leggings, </w:t>
      </w:r>
      <w:r w:rsidR="00973996" w:rsidRPr="00BA6DC1">
        <w:rPr>
          <w:rFonts w:asciiTheme="minorHAnsi" w:hAnsiTheme="minorHAnsi" w:cstheme="minorHAnsi"/>
          <w:sz w:val="21"/>
          <w:szCs w:val="22"/>
        </w:rPr>
        <w:t xml:space="preserve">one </w:t>
      </w:r>
      <w:r w:rsidR="00897961" w:rsidRPr="00BA6DC1">
        <w:rPr>
          <w:rFonts w:asciiTheme="minorHAnsi" w:hAnsiTheme="minorHAnsi" w:cstheme="minorHAnsi"/>
          <w:sz w:val="21"/>
          <w:szCs w:val="22"/>
        </w:rPr>
        <w:t xml:space="preserve">jersey, </w:t>
      </w:r>
      <w:r w:rsidR="00973996" w:rsidRPr="00BA6DC1">
        <w:rPr>
          <w:rFonts w:asciiTheme="minorHAnsi" w:hAnsiTheme="minorHAnsi" w:cstheme="minorHAnsi"/>
          <w:sz w:val="21"/>
          <w:szCs w:val="22"/>
        </w:rPr>
        <w:t xml:space="preserve">one </w:t>
      </w:r>
      <w:r w:rsidR="00897961" w:rsidRPr="00BA6DC1">
        <w:rPr>
          <w:rFonts w:asciiTheme="minorHAnsi" w:hAnsiTheme="minorHAnsi" w:cstheme="minorHAnsi"/>
          <w:sz w:val="21"/>
          <w:szCs w:val="22"/>
        </w:rPr>
        <w:t xml:space="preserve">pair of clogs and </w:t>
      </w:r>
      <w:r w:rsidR="00973996" w:rsidRPr="00BA6DC1">
        <w:rPr>
          <w:rFonts w:asciiTheme="minorHAnsi" w:hAnsiTheme="minorHAnsi" w:cstheme="minorHAnsi"/>
          <w:sz w:val="21"/>
          <w:szCs w:val="22"/>
        </w:rPr>
        <w:t xml:space="preserve">one </w:t>
      </w:r>
      <w:r w:rsidR="00897961" w:rsidRPr="00BA6DC1">
        <w:rPr>
          <w:rFonts w:asciiTheme="minorHAnsi" w:hAnsiTheme="minorHAnsi" w:cstheme="minorHAnsi"/>
          <w:sz w:val="21"/>
          <w:szCs w:val="22"/>
        </w:rPr>
        <w:t>m</w:t>
      </w:r>
      <w:r w:rsidR="00B27BCF" w:rsidRPr="00BA6DC1">
        <w:rPr>
          <w:rFonts w:asciiTheme="minorHAnsi" w:hAnsiTheme="minorHAnsi" w:cstheme="minorHAnsi"/>
          <w:sz w:val="21"/>
          <w:szCs w:val="22"/>
        </w:rPr>
        <w:t xml:space="preserve">ackintosh.  When training and one month’s satisfactory work had been undertaken they were issued with the following additional items: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overall,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breeches,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boots,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hat and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leggings. </w:t>
      </w:r>
      <w:proofErr w:type="gramStart"/>
      <w:r w:rsidR="00B27BCF" w:rsidRPr="00BA6DC1">
        <w:rPr>
          <w:rFonts w:asciiTheme="minorHAnsi" w:hAnsiTheme="minorHAnsi" w:cstheme="minorHAnsi"/>
          <w:sz w:val="21"/>
          <w:szCs w:val="22"/>
        </w:rPr>
        <w:t>A third outfit,</w:t>
      </w:r>
      <w:proofErr w:type="gramEnd"/>
      <w:r w:rsidR="00B27BCF" w:rsidRPr="00BA6DC1">
        <w:rPr>
          <w:rFonts w:asciiTheme="minorHAnsi" w:hAnsiTheme="minorHAnsi" w:cstheme="minorHAnsi"/>
          <w:sz w:val="21"/>
          <w:szCs w:val="22"/>
        </w:rPr>
        <w:t xml:space="preserve"> issued a year after enrolment was expected to last one year</w:t>
      </w:r>
      <w:r w:rsidR="00897961" w:rsidRPr="00BA6DC1">
        <w:rPr>
          <w:rFonts w:asciiTheme="minorHAnsi" w:hAnsiTheme="minorHAnsi" w:cstheme="minorHAnsi"/>
          <w:sz w:val="21"/>
          <w:szCs w:val="22"/>
        </w:rPr>
        <w:t xml:space="preserve"> </w:t>
      </w:r>
      <w:r w:rsidR="00B27BCF" w:rsidRPr="00BA6DC1">
        <w:rPr>
          <w:rFonts w:asciiTheme="minorHAnsi" w:hAnsiTheme="minorHAnsi" w:cstheme="minorHAnsi"/>
          <w:sz w:val="21"/>
          <w:szCs w:val="22"/>
        </w:rPr>
        <w:t xml:space="preserve">consisted of:  </w:t>
      </w:r>
      <w:r w:rsidR="00973996" w:rsidRPr="00BA6DC1">
        <w:rPr>
          <w:rFonts w:asciiTheme="minorHAnsi" w:hAnsiTheme="minorHAnsi" w:cstheme="minorHAnsi"/>
          <w:sz w:val="21"/>
          <w:szCs w:val="22"/>
        </w:rPr>
        <w:t>three</w:t>
      </w:r>
      <w:r w:rsidR="00B27BCF" w:rsidRPr="00BA6DC1">
        <w:rPr>
          <w:rFonts w:asciiTheme="minorHAnsi" w:hAnsiTheme="minorHAnsi" w:cstheme="minorHAnsi"/>
          <w:sz w:val="21"/>
          <w:szCs w:val="22"/>
        </w:rPr>
        <w:t xml:space="preserve"> overalls, </w:t>
      </w:r>
      <w:r w:rsidR="00973996" w:rsidRPr="00BA6DC1">
        <w:rPr>
          <w:rFonts w:asciiTheme="minorHAnsi" w:hAnsiTheme="minorHAnsi" w:cstheme="minorHAnsi"/>
          <w:sz w:val="21"/>
          <w:szCs w:val="22"/>
        </w:rPr>
        <w:t>two</w:t>
      </w:r>
      <w:r w:rsidR="00B27BCF" w:rsidRPr="00BA6DC1">
        <w:rPr>
          <w:rFonts w:asciiTheme="minorHAnsi" w:hAnsiTheme="minorHAnsi" w:cstheme="minorHAnsi"/>
          <w:sz w:val="21"/>
          <w:szCs w:val="22"/>
        </w:rPr>
        <w:t xml:space="preserve"> hats, </w:t>
      </w:r>
      <w:r w:rsidR="00973996" w:rsidRPr="00BA6DC1">
        <w:rPr>
          <w:rFonts w:asciiTheme="minorHAnsi" w:hAnsiTheme="minorHAnsi" w:cstheme="minorHAnsi"/>
          <w:sz w:val="21"/>
          <w:szCs w:val="22"/>
        </w:rPr>
        <w:t>two</w:t>
      </w:r>
      <w:r w:rsidR="00B27BCF" w:rsidRPr="00BA6DC1">
        <w:rPr>
          <w:rFonts w:asciiTheme="minorHAnsi" w:hAnsiTheme="minorHAnsi" w:cstheme="minorHAnsi"/>
          <w:sz w:val="21"/>
          <w:szCs w:val="22"/>
        </w:rPr>
        <w:t xml:space="preserve"> pairs of boots,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clogs,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 xml:space="preserve">pair of leggings and </w:t>
      </w:r>
      <w:r w:rsidR="00973996" w:rsidRPr="00BA6DC1">
        <w:rPr>
          <w:rFonts w:asciiTheme="minorHAnsi" w:hAnsiTheme="minorHAnsi" w:cstheme="minorHAnsi"/>
          <w:sz w:val="21"/>
          <w:szCs w:val="22"/>
        </w:rPr>
        <w:t xml:space="preserve">one </w:t>
      </w:r>
      <w:r w:rsidR="00B27BCF" w:rsidRPr="00BA6DC1">
        <w:rPr>
          <w:rFonts w:asciiTheme="minorHAnsi" w:hAnsiTheme="minorHAnsi" w:cstheme="minorHAnsi"/>
          <w:sz w:val="21"/>
          <w:szCs w:val="22"/>
        </w:rPr>
        <w:t>pair of canv</w:t>
      </w:r>
      <w:r w:rsidR="00102A99" w:rsidRPr="00BA6DC1">
        <w:rPr>
          <w:rFonts w:asciiTheme="minorHAnsi" w:hAnsiTheme="minorHAnsi" w:cstheme="minorHAnsi"/>
          <w:sz w:val="21"/>
          <w:szCs w:val="22"/>
        </w:rPr>
        <w:t xml:space="preserve">as leggings. </w:t>
      </w:r>
      <w:r w:rsidR="00897961" w:rsidRPr="00BA6DC1">
        <w:rPr>
          <w:rFonts w:asciiTheme="minorHAnsi" w:hAnsiTheme="minorHAnsi" w:cstheme="minorHAnsi"/>
          <w:sz w:val="21"/>
          <w:szCs w:val="22"/>
        </w:rPr>
        <w:t>Land Girls who worked with ‘Motor Tractors’</w:t>
      </w:r>
      <w:r w:rsidR="00102A99" w:rsidRPr="00BA6DC1">
        <w:rPr>
          <w:rFonts w:asciiTheme="minorHAnsi" w:hAnsiTheme="minorHAnsi" w:cstheme="minorHAnsi"/>
          <w:sz w:val="21"/>
          <w:szCs w:val="22"/>
        </w:rPr>
        <w:t xml:space="preserve"> - outdoors and in all weathers - </w:t>
      </w:r>
      <w:r w:rsidR="00897961" w:rsidRPr="00BA6DC1">
        <w:rPr>
          <w:rFonts w:asciiTheme="minorHAnsi" w:hAnsiTheme="minorHAnsi" w:cstheme="minorHAnsi"/>
          <w:sz w:val="21"/>
          <w:szCs w:val="22"/>
        </w:rPr>
        <w:t xml:space="preserve">were entitled to an additional outfit: </w:t>
      </w:r>
      <w:r w:rsidR="00973996" w:rsidRPr="00BA6DC1">
        <w:rPr>
          <w:rFonts w:asciiTheme="minorHAnsi" w:hAnsiTheme="minorHAnsi" w:cstheme="minorHAnsi"/>
          <w:sz w:val="21"/>
          <w:szCs w:val="22"/>
        </w:rPr>
        <w:t>one</w:t>
      </w:r>
      <w:r w:rsidR="00897961" w:rsidRPr="00BA6DC1">
        <w:rPr>
          <w:rFonts w:asciiTheme="minorHAnsi" w:hAnsiTheme="minorHAnsi" w:cstheme="minorHAnsi"/>
          <w:sz w:val="21"/>
          <w:szCs w:val="22"/>
        </w:rPr>
        <w:t xml:space="preserve"> mackintosh, coat and trousers; </w:t>
      </w:r>
      <w:r w:rsidR="00973996" w:rsidRPr="00BA6DC1">
        <w:rPr>
          <w:rFonts w:asciiTheme="minorHAnsi" w:hAnsiTheme="minorHAnsi" w:cstheme="minorHAnsi"/>
          <w:sz w:val="21"/>
          <w:szCs w:val="22"/>
        </w:rPr>
        <w:t>two</w:t>
      </w:r>
      <w:r w:rsidR="00897961" w:rsidRPr="00BA6DC1">
        <w:rPr>
          <w:rFonts w:asciiTheme="minorHAnsi" w:hAnsiTheme="minorHAnsi" w:cstheme="minorHAnsi"/>
          <w:sz w:val="21"/>
          <w:szCs w:val="22"/>
        </w:rPr>
        <w:t xml:space="preserve"> pairs of bib trousers, </w:t>
      </w:r>
      <w:r w:rsidR="00973996" w:rsidRPr="00BA6DC1">
        <w:rPr>
          <w:rFonts w:asciiTheme="minorHAnsi" w:hAnsiTheme="minorHAnsi" w:cstheme="minorHAnsi"/>
          <w:sz w:val="21"/>
          <w:szCs w:val="22"/>
        </w:rPr>
        <w:t>two</w:t>
      </w:r>
      <w:r w:rsidR="00897961" w:rsidRPr="00BA6DC1">
        <w:rPr>
          <w:rFonts w:asciiTheme="minorHAnsi" w:hAnsiTheme="minorHAnsi" w:cstheme="minorHAnsi"/>
          <w:sz w:val="21"/>
          <w:szCs w:val="22"/>
        </w:rPr>
        <w:t xml:space="preserve"> dungaree coats, </w:t>
      </w:r>
      <w:r w:rsidR="00973996" w:rsidRPr="00BA6DC1">
        <w:rPr>
          <w:rFonts w:asciiTheme="minorHAnsi" w:hAnsiTheme="minorHAnsi" w:cstheme="minorHAnsi"/>
          <w:sz w:val="21"/>
          <w:szCs w:val="22"/>
        </w:rPr>
        <w:t>one</w:t>
      </w:r>
      <w:r w:rsidR="00C17250">
        <w:rPr>
          <w:rFonts w:asciiTheme="minorHAnsi" w:hAnsiTheme="minorHAnsi" w:cstheme="minorHAnsi"/>
          <w:sz w:val="21"/>
          <w:szCs w:val="22"/>
        </w:rPr>
        <w:t xml:space="preserve"> motor cap and a pair of gloves </w:t>
      </w:r>
      <w:r w:rsidR="00B0520C" w:rsidRPr="00BA6DC1">
        <w:rPr>
          <w:rFonts w:asciiTheme="minorHAnsi" w:hAnsiTheme="minorHAnsi" w:cstheme="minorHAnsi"/>
          <w:sz w:val="21"/>
          <w:szCs w:val="22"/>
        </w:rPr>
        <w:t>(</w:t>
      </w:r>
      <w:bookmarkStart w:id="1" w:name="_Hlk507661303"/>
      <w:r w:rsidR="00B0520C" w:rsidRPr="00BA6DC1">
        <w:rPr>
          <w:rFonts w:asciiTheme="minorHAnsi" w:hAnsiTheme="minorHAnsi" w:cstheme="minorHAnsi"/>
          <w:i/>
          <w:sz w:val="21"/>
          <w:szCs w:val="22"/>
        </w:rPr>
        <w:t>LAAS handbook</w:t>
      </w:r>
      <w:r w:rsidR="001179A0" w:rsidRPr="00BA6DC1">
        <w:rPr>
          <w:rFonts w:asciiTheme="minorHAnsi" w:hAnsiTheme="minorHAnsi" w:cstheme="minorHAnsi"/>
          <w:sz w:val="21"/>
          <w:szCs w:val="22"/>
        </w:rPr>
        <w:t>, 1917:</w:t>
      </w:r>
      <w:r w:rsidR="00B0520C" w:rsidRPr="00BA6DC1">
        <w:rPr>
          <w:rFonts w:asciiTheme="minorHAnsi" w:hAnsiTheme="minorHAnsi" w:cstheme="minorHAnsi"/>
          <w:sz w:val="21"/>
          <w:szCs w:val="22"/>
        </w:rPr>
        <w:t xml:space="preserve"> 13</w:t>
      </w:r>
      <w:bookmarkEnd w:id="1"/>
      <w:r w:rsidR="00B0520C" w:rsidRPr="00BA6DC1">
        <w:rPr>
          <w:rFonts w:asciiTheme="minorHAnsi" w:hAnsiTheme="minorHAnsi" w:cstheme="minorHAnsi"/>
          <w:sz w:val="21"/>
          <w:szCs w:val="22"/>
        </w:rPr>
        <w:t>)</w:t>
      </w:r>
      <w:r w:rsidR="00565D85" w:rsidRPr="00BA6DC1">
        <w:rPr>
          <w:rFonts w:asciiTheme="minorHAnsi" w:hAnsiTheme="minorHAnsi" w:cstheme="minorHAnsi"/>
          <w:sz w:val="21"/>
          <w:szCs w:val="22"/>
        </w:rPr>
        <w:t>.</w:t>
      </w:r>
    </w:p>
    <w:p w14:paraId="56AEF591" w14:textId="77777777" w:rsidR="00B27BCF" w:rsidRPr="00BA6DC1" w:rsidRDefault="00B27BCF" w:rsidP="0000024B">
      <w:pPr>
        <w:spacing w:line="480" w:lineRule="auto"/>
        <w:rPr>
          <w:rFonts w:asciiTheme="minorHAnsi" w:hAnsiTheme="minorHAnsi" w:cstheme="minorHAnsi"/>
          <w:sz w:val="21"/>
          <w:szCs w:val="22"/>
        </w:rPr>
      </w:pPr>
    </w:p>
    <w:p w14:paraId="062AE293" w14:textId="1DA1DC53" w:rsidR="00717A5E" w:rsidRPr="00BA6DC1" w:rsidRDefault="00897961"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sz w:val="21"/>
          <w:szCs w:val="22"/>
        </w:rPr>
        <w:t>Four pairs of breeches were supplied for two years</w:t>
      </w:r>
      <w:r w:rsidR="00C17250">
        <w:rPr>
          <w:rFonts w:asciiTheme="minorHAnsi" w:hAnsiTheme="minorHAnsi" w:cstheme="minorHAnsi"/>
          <w:sz w:val="21"/>
          <w:szCs w:val="22"/>
        </w:rPr>
        <w:t>’</w:t>
      </w:r>
      <w:r w:rsidRPr="00BA6DC1">
        <w:rPr>
          <w:rFonts w:asciiTheme="minorHAnsi" w:hAnsiTheme="minorHAnsi" w:cstheme="minorHAnsi"/>
          <w:sz w:val="21"/>
          <w:szCs w:val="22"/>
        </w:rPr>
        <w:t xml:space="preserve"> wear – two</w:t>
      </w:r>
      <w:r w:rsidR="00750241" w:rsidRPr="00BA6DC1">
        <w:rPr>
          <w:rFonts w:asciiTheme="minorHAnsi" w:hAnsiTheme="minorHAnsi" w:cstheme="minorHAnsi"/>
          <w:sz w:val="21"/>
          <w:szCs w:val="22"/>
        </w:rPr>
        <w:t xml:space="preserve"> were made of cotton corduroy an</w:t>
      </w:r>
      <w:r w:rsidRPr="00BA6DC1">
        <w:rPr>
          <w:rFonts w:asciiTheme="minorHAnsi" w:hAnsiTheme="minorHAnsi" w:cstheme="minorHAnsi"/>
          <w:sz w:val="21"/>
          <w:szCs w:val="22"/>
        </w:rPr>
        <w:t>d two of a ‘thinner material for summer wear’ (</w:t>
      </w:r>
      <w:r w:rsidR="00C17250">
        <w:rPr>
          <w:rFonts w:asciiTheme="minorHAnsi" w:hAnsiTheme="minorHAnsi" w:cstheme="minorHAnsi"/>
          <w:sz w:val="21"/>
          <w:szCs w:val="22"/>
        </w:rPr>
        <w:t>Ibid.,</w:t>
      </w:r>
      <w:r w:rsidR="00F6547B" w:rsidRPr="00BA6DC1">
        <w:rPr>
          <w:rFonts w:asciiTheme="minorHAnsi" w:hAnsiTheme="minorHAnsi" w:cstheme="minorHAnsi"/>
          <w:sz w:val="21"/>
          <w:szCs w:val="22"/>
        </w:rPr>
        <w:t xml:space="preserve"> 14</w:t>
      </w:r>
      <w:r w:rsidRPr="00BA6DC1">
        <w:rPr>
          <w:rFonts w:asciiTheme="minorHAnsi" w:hAnsiTheme="minorHAnsi" w:cstheme="minorHAnsi"/>
          <w:sz w:val="21"/>
          <w:szCs w:val="22"/>
        </w:rPr>
        <w:t>)</w:t>
      </w:r>
      <w:r w:rsidR="00C17250">
        <w:rPr>
          <w:rFonts w:asciiTheme="minorHAnsi" w:hAnsiTheme="minorHAnsi" w:cstheme="minorHAnsi"/>
          <w:sz w:val="21"/>
          <w:szCs w:val="22"/>
        </w:rPr>
        <w:t>.</w:t>
      </w:r>
      <w:r w:rsidR="00B0520C" w:rsidRPr="00BA6DC1">
        <w:rPr>
          <w:rFonts w:asciiTheme="minorHAnsi" w:hAnsiTheme="minorHAnsi" w:cstheme="minorHAnsi"/>
          <w:iCs/>
          <w:sz w:val="21"/>
          <w:szCs w:val="22"/>
        </w:rPr>
        <w:t xml:space="preserve"> </w:t>
      </w:r>
      <w:r w:rsidR="00B0520C" w:rsidRPr="00BA6DC1">
        <w:rPr>
          <w:rFonts w:asciiTheme="minorHAnsi" w:hAnsiTheme="minorHAnsi" w:cstheme="minorHAnsi"/>
          <w:sz w:val="21"/>
          <w:szCs w:val="22"/>
        </w:rPr>
        <w:t xml:space="preserve">As with other services, hierarchies were made explicit. </w:t>
      </w:r>
      <w:r w:rsidR="00E10A4F" w:rsidRPr="00BA6DC1">
        <w:rPr>
          <w:rFonts w:asciiTheme="minorHAnsi" w:hAnsiTheme="minorHAnsi" w:cstheme="minorHAnsi"/>
          <w:iCs/>
          <w:sz w:val="21"/>
          <w:szCs w:val="22"/>
        </w:rPr>
        <w:t xml:space="preserve">WLA Section Leaders wore a circular badge on the left lapel of their overall and an armlet with the word ‘Leader’ to mark their rank. </w:t>
      </w:r>
      <w:r w:rsidR="004D1395" w:rsidRPr="00BA6DC1">
        <w:rPr>
          <w:rFonts w:asciiTheme="minorHAnsi" w:hAnsiTheme="minorHAnsi" w:cstheme="minorHAnsi"/>
          <w:iCs/>
          <w:sz w:val="21"/>
          <w:szCs w:val="22"/>
        </w:rPr>
        <w:t xml:space="preserve">The Timber Corps wore an embroidered badge depicting a tree that was sewn on the left upper arm of their overall and a beret.  </w:t>
      </w:r>
    </w:p>
    <w:p w14:paraId="5856B4CC" w14:textId="77777777" w:rsidR="00964BE8" w:rsidRPr="00BA6DC1" w:rsidRDefault="00964BE8" w:rsidP="0000024B">
      <w:pPr>
        <w:spacing w:line="480" w:lineRule="auto"/>
        <w:rPr>
          <w:rFonts w:asciiTheme="minorHAnsi" w:hAnsiTheme="minorHAnsi" w:cstheme="minorHAnsi"/>
          <w:sz w:val="21"/>
          <w:szCs w:val="22"/>
        </w:rPr>
      </w:pPr>
    </w:p>
    <w:p w14:paraId="7B63B3B1" w14:textId="1CC5F146" w:rsidR="00E10A4F" w:rsidRPr="00BA6DC1" w:rsidRDefault="00E10A4F"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In </w:t>
      </w:r>
      <w:proofErr w:type="gramStart"/>
      <w:r w:rsidR="00577F9E" w:rsidRPr="00BA6DC1">
        <w:rPr>
          <w:rFonts w:asciiTheme="minorHAnsi" w:hAnsiTheme="minorHAnsi" w:cstheme="minorHAnsi"/>
          <w:i/>
          <w:sz w:val="21"/>
          <w:szCs w:val="22"/>
        </w:rPr>
        <w:t>T</w:t>
      </w:r>
      <w:r w:rsidRPr="00BA6DC1">
        <w:rPr>
          <w:rFonts w:asciiTheme="minorHAnsi" w:hAnsiTheme="minorHAnsi" w:cstheme="minorHAnsi"/>
          <w:i/>
          <w:sz w:val="21"/>
          <w:szCs w:val="22"/>
        </w:rPr>
        <w:t>he</w:t>
      </w:r>
      <w:proofErr w:type="gramEnd"/>
      <w:r w:rsidRPr="00BA6DC1">
        <w:rPr>
          <w:rFonts w:asciiTheme="minorHAnsi" w:hAnsiTheme="minorHAnsi" w:cstheme="minorHAnsi"/>
          <w:i/>
          <w:sz w:val="21"/>
          <w:szCs w:val="22"/>
        </w:rPr>
        <w:t xml:space="preserve"> </w:t>
      </w:r>
      <w:proofErr w:type="spellStart"/>
      <w:r w:rsidR="00577F9E" w:rsidRPr="00BA6DC1">
        <w:rPr>
          <w:rFonts w:asciiTheme="minorHAnsi" w:hAnsiTheme="minorHAnsi" w:cstheme="minorHAnsi"/>
          <w:i/>
          <w:sz w:val="21"/>
          <w:szCs w:val="22"/>
        </w:rPr>
        <w:t>Landswoman</w:t>
      </w:r>
      <w:proofErr w:type="spellEnd"/>
      <w:r w:rsidR="00577F9E"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article cited </w:t>
      </w:r>
      <w:r w:rsidR="00577F9E" w:rsidRPr="00BA6DC1">
        <w:rPr>
          <w:rFonts w:asciiTheme="minorHAnsi" w:hAnsiTheme="minorHAnsi" w:cstheme="minorHAnsi"/>
          <w:sz w:val="21"/>
          <w:szCs w:val="22"/>
        </w:rPr>
        <w:t>above</w:t>
      </w:r>
      <w:r w:rsidRPr="00BA6DC1">
        <w:rPr>
          <w:rFonts w:asciiTheme="minorHAnsi" w:hAnsiTheme="minorHAnsi" w:cstheme="minorHAnsi"/>
          <w:sz w:val="21"/>
          <w:szCs w:val="22"/>
        </w:rPr>
        <w:t xml:space="preserve">, Joe </w:t>
      </w:r>
      <w:r w:rsidR="008B036C" w:rsidRPr="00BA6DC1">
        <w:rPr>
          <w:rFonts w:asciiTheme="minorHAnsi" w:hAnsiTheme="minorHAnsi" w:cstheme="minorHAnsi"/>
          <w:sz w:val="21"/>
          <w:szCs w:val="22"/>
        </w:rPr>
        <w:t>recollected</w:t>
      </w:r>
      <w:r w:rsidRPr="00BA6DC1">
        <w:rPr>
          <w:rFonts w:asciiTheme="minorHAnsi" w:hAnsiTheme="minorHAnsi" w:cstheme="minorHAnsi"/>
          <w:sz w:val="21"/>
          <w:szCs w:val="22"/>
        </w:rPr>
        <w:t>,</w:t>
      </w:r>
    </w:p>
    <w:p w14:paraId="46B05EBA" w14:textId="772ED345" w:rsidR="009A3329" w:rsidRPr="009A3329" w:rsidRDefault="00E10A4F"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‘How we hailed the advent of the Land Army and its regulation outfit! How thankfully we discarded our make-shifts and dived into the white overalls, and stepped into the breeches, and fastened on the leggings! Even if their fit was not exactly tailor-made they seemed to give out a peculia</w:t>
      </w:r>
      <w:r w:rsidR="007A4B50">
        <w:rPr>
          <w:rFonts w:asciiTheme="minorHAnsi" w:hAnsiTheme="minorHAnsi" w:cstheme="minorHAnsi"/>
          <w:sz w:val="21"/>
          <w:szCs w:val="22"/>
        </w:rPr>
        <w:t>r odour of utility and comfort!</w:t>
      </w:r>
      <w:r w:rsidRPr="00BA6DC1">
        <w:rPr>
          <w:rFonts w:asciiTheme="minorHAnsi" w:hAnsiTheme="minorHAnsi" w:cstheme="minorHAnsi"/>
          <w:sz w:val="21"/>
          <w:szCs w:val="22"/>
        </w:rPr>
        <w:t>’</w:t>
      </w:r>
      <w:r w:rsidR="00C17250">
        <w:rPr>
          <w:rFonts w:asciiTheme="minorHAnsi" w:hAnsiTheme="minorHAnsi" w:cstheme="minorHAnsi"/>
          <w:sz w:val="21"/>
          <w:szCs w:val="22"/>
        </w:rPr>
        <w:t xml:space="preserve"> </w:t>
      </w:r>
      <w:r w:rsidR="001179A0" w:rsidRPr="00BA6DC1">
        <w:rPr>
          <w:rFonts w:asciiTheme="minorHAnsi" w:hAnsiTheme="minorHAnsi" w:cstheme="minorHAnsi"/>
          <w:sz w:val="21"/>
          <w:szCs w:val="22"/>
        </w:rPr>
        <w:t>(</w:t>
      </w:r>
      <w:r w:rsidR="00F6547B" w:rsidRPr="00BA6DC1">
        <w:rPr>
          <w:rFonts w:asciiTheme="minorHAnsi" w:hAnsiTheme="minorHAnsi" w:cstheme="minorHAnsi"/>
          <w:sz w:val="21"/>
          <w:szCs w:val="22"/>
        </w:rPr>
        <w:t>A</w:t>
      </w:r>
      <w:r w:rsidRPr="00BA6DC1">
        <w:rPr>
          <w:rFonts w:asciiTheme="minorHAnsi" w:hAnsiTheme="minorHAnsi" w:cstheme="minorHAnsi"/>
          <w:sz w:val="21"/>
          <w:szCs w:val="22"/>
        </w:rPr>
        <w:t>pril 1920</w:t>
      </w:r>
      <w:r w:rsidR="001179A0" w:rsidRPr="00BA6DC1">
        <w:rPr>
          <w:rFonts w:asciiTheme="minorHAnsi" w:hAnsiTheme="minorHAnsi" w:cstheme="minorHAnsi"/>
          <w:sz w:val="21"/>
          <w:szCs w:val="22"/>
        </w:rPr>
        <w:t>: 74</w:t>
      </w:r>
      <w:r w:rsidR="00C17250">
        <w:rPr>
          <w:rFonts w:asciiTheme="minorHAnsi" w:hAnsiTheme="minorHAnsi" w:cstheme="minorHAnsi"/>
          <w:sz w:val="21"/>
          <w:szCs w:val="22"/>
        </w:rPr>
        <w:t>.</w:t>
      </w:r>
      <w:r w:rsidR="001179A0" w:rsidRPr="00BA6DC1">
        <w:rPr>
          <w:rFonts w:asciiTheme="minorHAnsi" w:hAnsiTheme="minorHAnsi" w:cstheme="minorHAnsi"/>
          <w:sz w:val="21"/>
          <w:szCs w:val="22"/>
        </w:rPr>
        <w:t>)</w:t>
      </w:r>
      <w:r w:rsidR="00F6547B"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Although women had already been recruited to work in agriculture and farming, as </w:t>
      </w:r>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sz w:val="21"/>
          <w:szCs w:val="22"/>
        </w:rPr>
        <w:t>Landswoman</w:t>
      </w:r>
      <w:proofErr w:type="spellEnd"/>
      <w:r w:rsidRPr="00BA6DC1">
        <w:rPr>
          <w:rFonts w:asciiTheme="minorHAnsi" w:hAnsiTheme="minorHAnsi" w:cstheme="minorHAnsi"/>
          <w:sz w:val="21"/>
          <w:szCs w:val="22"/>
        </w:rPr>
        <w:t xml:space="preserve"> made explicit, </w:t>
      </w:r>
      <w:r w:rsidRPr="00BA6DC1">
        <w:rPr>
          <w:rFonts w:asciiTheme="minorHAnsi" w:hAnsiTheme="minorHAnsi" w:cstheme="minorHAnsi"/>
          <w:b/>
          <w:bCs/>
          <w:sz w:val="21"/>
          <w:szCs w:val="22"/>
        </w:rPr>
        <w:t>‘</w:t>
      </w:r>
      <w:r w:rsidRPr="00BA6DC1">
        <w:rPr>
          <w:rFonts w:asciiTheme="minorHAnsi" w:hAnsiTheme="minorHAnsi" w:cstheme="minorHAnsi"/>
          <w:sz w:val="21"/>
          <w:szCs w:val="22"/>
        </w:rPr>
        <w:t>Until they did it in uniform it was not noticed.’</w:t>
      </w:r>
      <w:r w:rsidRPr="00BA6DC1">
        <w:rPr>
          <w:rFonts w:asciiTheme="minorHAnsi" w:hAnsiTheme="minorHAnsi" w:cstheme="minorHAnsi"/>
          <w:b/>
          <w:bCs/>
          <w:sz w:val="21"/>
          <w:szCs w:val="22"/>
        </w:rPr>
        <w:t xml:space="preserve">  </w:t>
      </w:r>
      <w:r w:rsidRPr="00BA6DC1">
        <w:rPr>
          <w:rFonts w:asciiTheme="minorHAnsi" w:hAnsiTheme="minorHAnsi" w:cstheme="minorHAnsi"/>
          <w:bCs/>
          <w:sz w:val="21"/>
          <w:szCs w:val="22"/>
        </w:rPr>
        <w:t>(</w:t>
      </w:r>
      <w:r w:rsidR="00312F06" w:rsidRPr="00BA6DC1">
        <w:rPr>
          <w:rFonts w:asciiTheme="minorHAnsi" w:hAnsiTheme="minorHAnsi" w:cstheme="minorHAnsi"/>
          <w:sz w:val="21"/>
          <w:szCs w:val="22"/>
        </w:rPr>
        <w:t>November 1918</w:t>
      </w:r>
      <w:r w:rsidR="001179A0" w:rsidRPr="00BA6DC1">
        <w:rPr>
          <w:rFonts w:asciiTheme="minorHAnsi" w:hAnsiTheme="minorHAnsi" w:cstheme="minorHAnsi"/>
          <w:sz w:val="21"/>
          <w:szCs w:val="22"/>
        </w:rPr>
        <w:t xml:space="preserve">: </w:t>
      </w:r>
      <w:r w:rsidR="00312F06" w:rsidRPr="00BA6DC1">
        <w:rPr>
          <w:rFonts w:asciiTheme="minorHAnsi" w:hAnsiTheme="minorHAnsi" w:cstheme="minorHAnsi"/>
          <w:sz w:val="21"/>
          <w:szCs w:val="22"/>
        </w:rPr>
        <w:t xml:space="preserve">240). </w:t>
      </w:r>
    </w:p>
    <w:p w14:paraId="3FCFE02D" w14:textId="2AD8C0EB" w:rsidR="00ED540A" w:rsidRPr="00BA6DC1" w:rsidRDefault="007A4B50" w:rsidP="0000024B">
      <w:pPr>
        <w:spacing w:line="480" w:lineRule="auto"/>
        <w:rPr>
          <w:rFonts w:asciiTheme="minorHAnsi" w:hAnsiTheme="minorHAnsi" w:cstheme="minorHAnsi"/>
          <w:iCs/>
          <w:sz w:val="21"/>
          <w:szCs w:val="22"/>
          <w:u w:val="single"/>
        </w:rPr>
      </w:pPr>
      <w:r>
        <w:rPr>
          <w:rFonts w:asciiTheme="minorHAnsi" w:hAnsiTheme="minorHAnsi" w:cstheme="minorHAnsi"/>
          <w:iCs/>
          <w:sz w:val="21"/>
          <w:szCs w:val="22"/>
          <w:u w:val="single"/>
        </w:rPr>
        <w:lastRenderedPageBreak/>
        <w:t>Uniform, S</w:t>
      </w:r>
      <w:r w:rsidR="007A7887" w:rsidRPr="00BA6DC1">
        <w:rPr>
          <w:rFonts w:asciiTheme="minorHAnsi" w:hAnsiTheme="minorHAnsi" w:cstheme="minorHAnsi"/>
          <w:iCs/>
          <w:sz w:val="21"/>
          <w:szCs w:val="22"/>
          <w:u w:val="single"/>
        </w:rPr>
        <w:t>urvival</w:t>
      </w:r>
      <w:r w:rsidR="008B036C" w:rsidRPr="00BA6DC1">
        <w:rPr>
          <w:rFonts w:asciiTheme="minorHAnsi" w:hAnsiTheme="minorHAnsi" w:cstheme="minorHAnsi"/>
          <w:iCs/>
          <w:sz w:val="21"/>
          <w:szCs w:val="22"/>
          <w:u w:val="single"/>
        </w:rPr>
        <w:t xml:space="preserve"> and </w:t>
      </w:r>
      <w:r>
        <w:rPr>
          <w:rFonts w:asciiTheme="minorHAnsi" w:hAnsiTheme="minorHAnsi" w:cstheme="minorHAnsi"/>
          <w:iCs/>
          <w:sz w:val="21"/>
          <w:szCs w:val="22"/>
          <w:u w:val="single"/>
        </w:rPr>
        <w:t>M</w:t>
      </w:r>
      <w:r w:rsidR="008B036C" w:rsidRPr="00BA6DC1">
        <w:rPr>
          <w:rFonts w:asciiTheme="minorHAnsi" w:hAnsiTheme="minorHAnsi" w:cstheme="minorHAnsi"/>
          <w:iCs/>
          <w:sz w:val="21"/>
          <w:szCs w:val="22"/>
          <w:u w:val="single"/>
        </w:rPr>
        <w:t xml:space="preserve">aterial </w:t>
      </w:r>
      <w:r>
        <w:rPr>
          <w:rFonts w:asciiTheme="minorHAnsi" w:hAnsiTheme="minorHAnsi" w:cstheme="minorHAnsi"/>
          <w:iCs/>
          <w:sz w:val="21"/>
          <w:szCs w:val="22"/>
          <w:u w:val="single"/>
        </w:rPr>
        <w:t>E</w:t>
      </w:r>
      <w:r w:rsidR="008B036C" w:rsidRPr="00BA6DC1">
        <w:rPr>
          <w:rFonts w:asciiTheme="minorHAnsi" w:hAnsiTheme="minorHAnsi" w:cstheme="minorHAnsi"/>
          <w:iCs/>
          <w:sz w:val="21"/>
          <w:szCs w:val="22"/>
          <w:u w:val="single"/>
        </w:rPr>
        <w:t>vidence</w:t>
      </w:r>
    </w:p>
    <w:p w14:paraId="24D7E4B5" w14:textId="77777777" w:rsidR="00ED540A" w:rsidRPr="00BA6DC1" w:rsidRDefault="00ED540A" w:rsidP="0000024B">
      <w:pPr>
        <w:spacing w:line="480" w:lineRule="auto"/>
        <w:rPr>
          <w:rFonts w:asciiTheme="minorHAnsi" w:hAnsiTheme="minorHAnsi" w:cstheme="minorHAnsi"/>
          <w:iCs/>
          <w:sz w:val="21"/>
          <w:szCs w:val="22"/>
          <w:u w:val="single"/>
        </w:rPr>
      </w:pPr>
    </w:p>
    <w:p w14:paraId="096DBCBD" w14:textId="03AB96BA" w:rsidR="00ED540A" w:rsidRPr="00BA6DC1" w:rsidRDefault="00ED540A"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WLA uniform</w:t>
      </w:r>
      <w:r w:rsidR="007A7887" w:rsidRPr="00BA6DC1">
        <w:rPr>
          <w:rFonts w:asciiTheme="minorHAnsi" w:hAnsiTheme="minorHAnsi" w:cstheme="minorHAnsi"/>
          <w:sz w:val="21"/>
          <w:szCs w:val="22"/>
        </w:rPr>
        <w:t xml:space="preserve"> from both world wars </w:t>
      </w:r>
      <w:r w:rsidRPr="00BA6DC1">
        <w:rPr>
          <w:rFonts w:asciiTheme="minorHAnsi" w:hAnsiTheme="minorHAnsi" w:cstheme="minorHAnsi"/>
          <w:sz w:val="21"/>
          <w:szCs w:val="22"/>
        </w:rPr>
        <w:t xml:space="preserve">is variously </w:t>
      </w:r>
      <w:r w:rsidR="007A7887" w:rsidRPr="00BA6DC1">
        <w:rPr>
          <w:rFonts w:asciiTheme="minorHAnsi" w:hAnsiTheme="minorHAnsi" w:cstheme="minorHAnsi"/>
          <w:sz w:val="21"/>
          <w:szCs w:val="22"/>
        </w:rPr>
        <w:t xml:space="preserve">housed within </w:t>
      </w:r>
      <w:r w:rsidRPr="00BA6DC1">
        <w:rPr>
          <w:rFonts w:asciiTheme="minorHAnsi" w:hAnsiTheme="minorHAnsi" w:cstheme="minorHAnsi"/>
          <w:sz w:val="21"/>
          <w:szCs w:val="22"/>
        </w:rPr>
        <w:t xml:space="preserve">museums dedicated to war, local history and, rural life. </w:t>
      </w:r>
      <w:r w:rsidR="007A7887" w:rsidRPr="00BA6DC1">
        <w:rPr>
          <w:rFonts w:asciiTheme="minorHAnsi" w:hAnsiTheme="minorHAnsi" w:cstheme="minorHAnsi"/>
          <w:sz w:val="21"/>
          <w:szCs w:val="22"/>
        </w:rPr>
        <w:t xml:space="preserve"> </w:t>
      </w:r>
      <w:r w:rsidR="00B0520C" w:rsidRPr="00BA6DC1">
        <w:rPr>
          <w:rFonts w:asciiTheme="minorHAnsi" w:hAnsiTheme="minorHAnsi" w:cstheme="minorHAnsi"/>
          <w:sz w:val="21"/>
          <w:szCs w:val="22"/>
        </w:rPr>
        <w:t xml:space="preserve">However, items from the </w:t>
      </w:r>
      <w:r w:rsidR="008B036C" w:rsidRPr="00BA6DC1">
        <w:rPr>
          <w:rFonts w:asciiTheme="minorHAnsi" w:hAnsiTheme="minorHAnsi" w:cstheme="minorHAnsi"/>
          <w:sz w:val="21"/>
          <w:szCs w:val="22"/>
        </w:rPr>
        <w:t>First World War</w:t>
      </w:r>
      <w:r w:rsidR="00B0520C" w:rsidRPr="00BA6DC1">
        <w:rPr>
          <w:rFonts w:asciiTheme="minorHAnsi" w:hAnsiTheme="minorHAnsi" w:cstheme="minorHAnsi"/>
          <w:sz w:val="21"/>
          <w:szCs w:val="22"/>
        </w:rPr>
        <w:t xml:space="preserve"> are very rare.</w:t>
      </w:r>
      <w:r w:rsidR="007A7887" w:rsidRPr="00BA6DC1">
        <w:rPr>
          <w:rFonts w:asciiTheme="minorHAnsi" w:hAnsiTheme="minorHAnsi" w:cstheme="minorHAnsi"/>
          <w:sz w:val="21"/>
          <w:szCs w:val="22"/>
        </w:rPr>
        <w:t xml:space="preserve"> </w:t>
      </w:r>
      <w:r w:rsidRPr="00BA6DC1">
        <w:rPr>
          <w:rFonts w:asciiTheme="minorHAnsi" w:hAnsiTheme="minorHAnsi" w:cstheme="minorHAnsi"/>
          <w:sz w:val="21"/>
          <w:szCs w:val="22"/>
        </w:rPr>
        <w:t>The Imperial War Museum (IWM) houses some un</w:t>
      </w:r>
      <w:r w:rsidR="00E10A4F" w:rsidRPr="00BA6DC1">
        <w:rPr>
          <w:rFonts w:asciiTheme="minorHAnsi" w:hAnsiTheme="minorHAnsi" w:cstheme="minorHAnsi"/>
          <w:sz w:val="21"/>
          <w:szCs w:val="22"/>
        </w:rPr>
        <w:t>-</w:t>
      </w:r>
      <w:r w:rsidRPr="00BA6DC1">
        <w:rPr>
          <w:rFonts w:asciiTheme="minorHAnsi" w:hAnsiTheme="minorHAnsi" w:cstheme="minorHAnsi"/>
          <w:sz w:val="21"/>
          <w:szCs w:val="22"/>
        </w:rPr>
        <w:t xml:space="preserve">worn </w:t>
      </w:r>
      <w:r w:rsidR="00B0520C" w:rsidRPr="00BA6DC1">
        <w:rPr>
          <w:rFonts w:asciiTheme="minorHAnsi" w:hAnsiTheme="minorHAnsi" w:cstheme="minorHAnsi"/>
          <w:sz w:val="21"/>
          <w:szCs w:val="22"/>
        </w:rPr>
        <w:t xml:space="preserve">uniform </w:t>
      </w:r>
      <w:r w:rsidRPr="00BA6DC1">
        <w:rPr>
          <w:rFonts w:asciiTheme="minorHAnsi" w:hAnsiTheme="minorHAnsi" w:cstheme="minorHAnsi"/>
          <w:sz w:val="21"/>
          <w:szCs w:val="22"/>
        </w:rPr>
        <w:t xml:space="preserve">items, </w:t>
      </w:r>
      <w:r w:rsidR="00E10A4F" w:rsidRPr="00BA6DC1">
        <w:rPr>
          <w:rFonts w:asciiTheme="minorHAnsi" w:hAnsiTheme="minorHAnsi" w:cstheme="minorHAnsi"/>
          <w:sz w:val="21"/>
          <w:szCs w:val="22"/>
        </w:rPr>
        <w:t xml:space="preserve">which were collected </w:t>
      </w:r>
      <w:r w:rsidRPr="00BA6DC1">
        <w:rPr>
          <w:rFonts w:asciiTheme="minorHAnsi" w:hAnsiTheme="minorHAnsi" w:cstheme="minorHAnsi"/>
          <w:sz w:val="21"/>
          <w:szCs w:val="22"/>
        </w:rPr>
        <w:t>contemporaneously</w:t>
      </w:r>
      <w:r w:rsidR="00667D57" w:rsidRPr="00BA6DC1">
        <w:rPr>
          <w:rFonts w:asciiTheme="minorHAnsi" w:hAnsiTheme="minorHAnsi" w:cstheme="minorHAnsi"/>
          <w:sz w:val="21"/>
          <w:szCs w:val="22"/>
        </w:rPr>
        <w:t xml:space="preserve">. </w:t>
      </w:r>
      <w:r w:rsidR="007A7887" w:rsidRPr="00BA6DC1">
        <w:rPr>
          <w:rFonts w:asciiTheme="minorHAnsi" w:hAnsiTheme="minorHAnsi" w:cstheme="minorHAnsi"/>
          <w:sz w:val="21"/>
          <w:szCs w:val="22"/>
        </w:rPr>
        <w:t>Th</w:t>
      </w:r>
      <w:r w:rsidR="00E10A4F" w:rsidRPr="00BA6DC1">
        <w:rPr>
          <w:rFonts w:asciiTheme="minorHAnsi" w:hAnsiTheme="minorHAnsi" w:cstheme="minorHAnsi"/>
          <w:sz w:val="21"/>
          <w:szCs w:val="22"/>
        </w:rPr>
        <w:t>e IWM</w:t>
      </w:r>
      <w:r w:rsidR="007A7887" w:rsidRPr="00BA6DC1">
        <w:rPr>
          <w:rFonts w:asciiTheme="minorHAnsi" w:hAnsiTheme="minorHAnsi" w:cstheme="minorHAnsi"/>
          <w:sz w:val="21"/>
          <w:szCs w:val="22"/>
        </w:rPr>
        <w:t xml:space="preserve"> was founded in March 1917 </w:t>
      </w:r>
      <w:r w:rsidR="00E10A4F" w:rsidRPr="00BA6DC1">
        <w:rPr>
          <w:rFonts w:asciiTheme="minorHAnsi" w:hAnsiTheme="minorHAnsi" w:cstheme="minorHAnsi"/>
          <w:sz w:val="21"/>
          <w:szCs w:val="22"/>
        </w:rPr>
        <w:t>to cr</w:t>
      </w:r>
      <w:r w:rsidRPr="00BA6DC1">
        <w:rPr>
          <w:rFonts w:asciiTheme="minorHAnsi" w:hAnsiTheme="minorHAnsi" w:cstheme="minorHAnsi"/>
          <w:sz w:val="21"/>
          <w:szCs w:val="22"/>
        </w:rPr>
        <w:t>eate a record of, ‘everyone’s experiences during the war – civilian and military – and to commemorate the sacrifices of all sections of society.’ Th</w:t>
      </w:r>
      <w:r w:rsidR="00E42C2A" w:rsidRPr="00BA6DC1">
        <w:rPr>
          <w:rFonts w:asciiTheme="minorHAnsi" w:hAnsiTheme="minorHAnsi" w:cstheme="minorHAnsi"/>
          <w:sz w:val="21"/>
          <w:szCs w:val="22"/>
        </w:rPr>
        <w:t xml:space="preserve">e </w:t>
      </w:r>
      <w:r w:rsidR="007A7887" w:rsidRPr="00BA6DC1">
        <w:rPr>
          <w:rFonts w:asciiTheme="minorHAnsi" w:hAnsiTheme="minorHAnsi" w:cstheme="minorHAnsi"/>
          <w:sz w:val="21"/>
          <w:szCs w:val="22"/>
        </w:rPr>
        <w:t xml:space="preserve">museum also houses </w:t>
      </w:r>
      <w:r w:rsidRPr="00BA6DC1">
        <w:rPr>
          <w:rFonts w:asciiTheme="minorHAnsi" w:hAnsiTheme="minorHAnsi" w:cstheme="minorHAnsi"/>
          <w:sz w:val="21"/>
          <w:szCs w:val="22"/>
        </w:rPr>
        <w:t>p</w:t>
      </w:r>
      <w:r w:rsidR="00E42C2A" w:rsidRPr="00BA6DC1">
        <w:rPr>
          <w:rFonts w:asciiTheme="minorHAnsi" w:hAnsiTheme="minorHAnsi" w:cstheme="minorHAnsi"/>
          <w:sz w:val="21"/>
          <w:szCs w:val="22"/>
        </w:rPr>
        <w:t>rint media</w:t>
      </w:r>
      <w:r w:rsidR="007A7887" w:rsidRPr="00BA6DC1">
        <w:rPr>
          <w:rFonts w:asciiTheme="minorHAnsi" w:hAnsiTheme="minorHAnsi" w:cstheme="minorHAnsi"/>
          <w:sz w:val="21"/>
          <w:szCs w:val="22"/>
        </w:rPr>
        <w:t xml:space="preserve"> pertaining to the WLA</w:t>
      </w:r>
      <w:r w:rsidR="00E42C2A" w:rsidRPr="00BA6DC1">
        <w:rPr>
          <w:rFonts w:asciiTheme="minorHAnsi" w:hAnsiTheme="minorHAnsi" w:cstheme="minorHAnsi"/>
          <w:sz w:val="21"/>
          <w:szCs w:val="22"/>
        </w:rPr>
        <w:t>; paintings, drawings and</w:t>
      </w:r>
      <w:r w:rsidR="008F6860" w:rsidRPr="00BA6DC1">
        <w:rPr>
          <w:rFonts w:asciiTheme="minorHAnsi" w:hAnsiTheme="minorHAnsi" w:cstheme="minorHAnsi"/>
          <w:sz w:val="21"/>
          <w:szCs w:val="22"/>
        </w:rPr>
        <w:t xml:space="preserve"> photographs (commissioned, professional and personal) </w:t>
      </w:r>
      <w:r w:rsidRPr="00BA6DC1">
        <w:rPr>
          <w:rFonts w:asciiTheme="minorHAnsi" w:hAnsiTheme="minorHAnsi" w:cstheme="minorHAnsi"/>
          <w:sz w:val="21"/>
          <w:szCs w:val="22"/>
        </w:rPr>
        <w:t>and</w:t>
      </w:r>
      <w:r w:rsidR="00E42C2A" w:rsidRPr="00BA6DC1">
        <w:rPr>
          <w:rFonts w:asciiTheme="minorHAnsi" w:hAnsiTheme="minorHAnsi" w:cstheme="minorHAnsi"/>
          <w:sz w:val="21"/>
          <w:szCs w:val="22"/>
        </w:rPr>
        <w:t>,</w:t>
      </w:r>
      <w:r w:rsidRPr="00BA6DC1">
        <w:rPr>
          <w:rFonts w:asciiTheme="minorHAnsi" w:hAnsiTheme="minorHAnsi" w:cstheme="minorHAnsi"/>
          <w:sz w:val="21"/>
          <w:szCs w:val="22"/>
        </w:rPr>
        <w:t xml:space="preserve"> </w:t>
      </w:r>
      <w:r w:rsidR="00E42C2A" w:rsidRPr="00BA6DC1">
        <w:rPr>
          <w:rFonts w:asciiTheme="minorHAnsi" w:hAnsiTheme="minorHAnsi" w:cstheme="minorHAnsi"/>
          <w:sz w:val="21"/>
          <w:szCs w:val="22"/>
        </w:rPr>
        <w:t>undertaken more</w:t>
      </w:r>
      <w:r w:rsidRPr="00BA6DC1">
        <w:rPr>
          <w:rFonts w:asciiTheme="minorHAnsi" w:hAnsiTheme="minorHAnsi" w:cstheme="minorHAnsi"/>
          <w:sz w:val="21"/>
          <w:szCs w:val="22"/>
        </w:rPr>
        <w:t xml:space="preserve"> latterly</w:t>
      </w:r>
      <w:r w:rsidR="008B036C" w:rsidRPr="00BA6DC1">
        <w:rPr>
          <w:rFonts w:asciiTheme="minorHAnsi" w:hAnsiTheme="minorHAnsi" w:cstheme="minorHAnsi"/>
          <w:sz w:val="21"/>
          <w:szCs w:val="22"/>
        </w:rPr>
        <w:t>, oral testimony recordings, which have variously informed this research.</w:t>
      </w:r>
    </w:p>
    <w:p w14:paraId="51EE4EFD" w14:textId="77777777" w:rsidR="00ED540A" w:rsidRPr="00BA6DC1" w:rsidRDefault="00ED540A" w:rsidP="0000024B">
      <w:pPr>
        <w:spacing w:line="480" w:lineRule="auto"/>
        <w:rPr>
          <w:rFonts w:asciiTheme="minorHAnsi" w:hAnsiTheme="minorHAnsi" w:cstheme="minorHAnsi"/>
          <w:iCs/>
          <w:sz w:val="21"/>
          <w:szCs w:val="22"/>
          <w:u w:val="single"/>
        </w:rPr>
      </w:pPr>
    </w:p>
    <w:p w14:paraId="3715A6DB" w14:textId="0300AFD8" w:rsidR="00964F2F" w:rsidRPr="00BA6DC1" w:rsidRDefault="00ED540A"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Once they</w:t>
      </w:r>
      <w:r w:rsidR="00E10A4F" w:rsidRPr="00BA6DC1">
        <w:rPr>
          <w:rFonts w:asciiTheme="minorHAnsi" w:hAnsiTheme="minorHAnsi" w:cstheme="minorHAnsi"/>
          <w:sz w:val="21"/>
          <w:szCs w:val="22"/>
        </w:rPr>
        <w:t>’d</w:t>
      </w:r>
      <w:r w:rsidRPr="00BA6DC1">
        <w:rPr>
          <w:rFonts w:asciiTheme="minorHAnsi" w:hAnsiTheme="minorHAnsi" w:cstheme="minorHAnsi"/>
          <w:sz w:val="21"/>
          <w:szCs w:val="22"/>
        </w:rPr>
        <w:t xml:space="preserve"> completed their service</w:t>
      </w:r>
      <w:r w:rsidR="00E10A4F" w:rsidRPr="00BA6DC1">
        <w:rPr>
          <w:rFonts w:asciiTheme="minorHAnsi" w:hAnsiTheme="minorHAnsi" w:cstheme="minorHAnsi"/>
          <w:sz w:val="21"/>
          <w:szCs w:val="22"/>
        </w:rPr>
        <w:t>,</w:t>
      </w:r>
      <w:r w:rsidR="008B036C" w:rsidRPr="00BA6DC1">
        <w:rPr>
          <w:rFonts w:asciiTheme="minorHAnsi" w:hAnsiTheme="minorHAnsi" w:cstheme="minorHAnsi"/>
          <w:sz w:val="21"/>
          <w:szCs w:val="22"/>
        </w:rPr>
        <w:t xml:space="preserve"> the Land G</w:t>
      </w:r>
      <w:r w:rsidRPr="00BA6DC1">
        <w:rPr>
          <w:rFonts w:asciiTheme="minorHAnsi" w:hAnsiTheme="minorHAnsi" w:cstheme="minorHAnsi"/>
          <w:sz w:val="21"/>
          <w:szCs w:val="22"/>
        </w:rPr>
        <w:t>irls were mandated to return their uniform</w:t>
      </w:r>
      <w:r w:rsidR="0089381C" w:rsidRPr="00BA6DC1">
        <w:rPr>
          <w:rFonts w:asciiTheme="minorHAnsi" w:hAnsiTheme="minorHAnsi" w:cstheme="minorHAnsi"/>
          <w:sz w:val="21"/>
          <w:szCs w:val="22"/>
        </w:rPr>
        <w:t xml:space="preserve">, which </w:t>
      </w:r>
      <w:r w:rsidR="00667D57" w:rsidRPr="00BA6DC1">
        <w:rPr>
          <w:rFonts w:asciiTheme="minorHAnsi" w:hAnsiTheme="minorHAnsi" w:cstheme="minorHAnsi"/>
          <w:sz w:val="21"/>
          <w:szCs w:val="22"/>
        </w:rPr>
        <w:t>comprised</w:t>
      </w:r>
      <w:r w:rsidR="0089381C" w:rsidRPr="00BA6DC1">
        <w:rPr>
          <w:rFonts w:asciiTheme="minorHAnsi" w:hAnsiTheme="minorHAnsi" w:cstheme="minorHAnsi"/>
          <w:sz w:val="21"/>
          <w:szCs w:val="22"/>
        </w:rPr>
        <w:t xml:space="preserve"> government property.</w:t>
      </w:r>
      <w:r w:rsidR="00717A5E" w:rsidRPr="00BA6DC1">
        <w:rPr>
          <w:rFonts w:asciiTheme="minorHAnsi" w:hAnsiTheme="minorHAnsi" w:cstheme="minorHAnsi"/>
          <w:sz w:val="21"/>
          <w:szCs w:val="22"/>
        </w:rPr>
        <w:t xml:space="preserve"> </w:t>
      </w:r>
      <w:r w:rsidR="004E4ECF" w:rsidRPr="00BA6DC1">
        <w:rPr>
          <w:rFonts w:asciiTheme="minorHAnsi" w:hAnsiTheme="minorHAnsi" w:cstheme="minorHAnsi"/>
          <w:sz w:val="21"/>
          <w:szCs w:val="22"/>
        </w:rPr>
        <w:t xml:space="preserve">(There are exceptions: Mrs M Harrold whose testimony is housed at the </w:t>
      </w:r>
      <w:r w:rsidR="007A4B50">
        <w:rPr>
          <w:rFonts w:asciiTheme="minorHAnsi" w:hAnsiTheme="minorHAnsi" w:cstheme="minorHAnsi"/>
          <w:sz w:val="21"/>
          <w:szCs w:val="22"/>
        </w:rPr>
        <w:t>IWM</w:t>
      </w:r>
      <w:r w:rsidR="004E4ECF" w:rsidRPr="00BA6DC1">
        <w:rPr>
          <w:rFonts w:asciiTheme="minorHAnsi" w:hAnsiTheme="minorHAnsi" w:cstheme="minorHAnsi"/>
          <w:sz w:val="21"/>
          <w:szCs w:val="22"/>
        </w:rPr>
        <w:t xml:space="preserve">, states that she was told she could retain her uniform when she left the WLA). </w:t>
      </w:r>
      <w:r w:rsidR="008B036C" w:rsidRPr="00BA6DC1">
        <w:rPr>
          <w:rFonts w:asciiTheme="minorHAnsi" w:hAnsiTheme="minorHAnsi" w:cstheme="minorHAnsi"/>
          <w:sz w:val="21"/>
          <w:szCs w:val="22"/>
        </w:rPr>
        <w:t>This partly explains why so few uniform garments</w:t>
      </w:r>
      <w:r w:rsidR="00667D57" w:rsidRPr="00BA6DC1">
        <w:rPr>
          <w:rFonts w:asciiTheme="minorHAnsi" w:hAnsiTheme="minorHAnsi" w:cstheme="minorHAnsi"/>
          <w:sz w:val="21"/>
          <w:szCs w:val="22"/>
        </w:rPr>
        <w:t xml:space="preserve"> from both wars</w:t>
      </w:r>
      <w:r w:rsidR="008B036C" w:rsidRPr="00BA6DC1">
        <w:rPr>
          <w:rFonts w:asciiTheme="minorHAnsi" w:hAnsiTheme="minorHAnsi" w:cstheme="minorHAnsi"/>
          <w:sz w:val="21"/>
          <w:szCs w:val="22"/>
        </w:rPr>
        <w:t xml:space="preserve">, of the many tens of thousands manufactured, survive today and </w:t>
      </w:r>
      <w:r w:rsidR="00B0520C" w:rsidRPr="00BA6DC1">
        <w:rPr>
          <w:rFonts w:asciiTheme="minorHAnsi" w:hAnsiTheme="minorHAnsi" w:cstheme="minorHAnsi"/>
          <w:sz w:val="21"/>
          <w:szCs w:val="22"/>
        </w:rPr>
        <w:t>these are usually unworn</w:t>
      </w:r>
      <w:r w:rsidR="008B036C" w:rsidRPr="00BA6DC1">
        <w:rPr>
          <w:rFonts w:asciiTheme="minorHAnsi" w:hAnsiTheme="minorHAnsi" w:cstheme="minorHAnsi"/>
          <w:sz w:val="21"/>
          <w:szCs w:val="22"/>
        </w:rPr>
        <w:t xml:space="preserve">. </w:t>
      </w:r>
      <w:r w:rsidR="004E4ECF" w:rsidRPr="00BA6DC1">
        <w:rPr>
          <w:rFonts w:asciiTheme="minorHAnsi" w:hAnsiTheme="minorHAnsi" w:cstheme="minorHAnsi"/>
          <w:sz w:val="21"/>
          <w:szCs w:val="22"/>
        </w:rPr>
        <w:t xml:space="preserve">It is thus difficult to </w:t>
      </w:r>
      <w:r w:rsidR="008B036C" w:rsidRPr="00BA6DC1">
        <w:rPr>
          <w:rFonts w:asciiTheme="minorHAnsi" w:hAnsiTheme="minorHAnsi" w:cstheme="minorHAnsi"/>
          <w:sz w:val="21"/>
          <w:szCs w:val="22"/>
        </w:rPr>
        <w:t xml:space="preserve">examine and explore garments that are imprinted with wear </w:t>
      </w:r>
      <w:r w:rsidR="004E4ECF" w:rsidRPr="00BA6DC1">
        <w:rPr>
          <w:rFonts w:asciiTheme="minorHAnsi" w:hAnsiTheme="minorHAnsi" w:cstheme="minorHAnsi"/>
          <w:sz w:val="21"/>
          <w:szCs w:val="22"/>
        </w:rPr>
        <w:t>and have personal</w:t>
      </w:r>
      <w:r w:rsidR="008B036C" w:rsidRPr="00BA6DC1">
        <w:rPr>
          <w:rFonts w:asciiTheme="minorHAnsi" w:hAnsiTheme="minorHAnsi" w:cstheme="minorHAnsi"/>
          <w:sz w:val="21"/>
          <w:szCs w:val="22"/>
        </w:rPr>
        <w:t xml:space="preserve"> </w:t>
      </w:r>
      <w:r w:rsidR="00B0520C" w:rsidRPr="00BA6DC1">
        <w:rPr>
          <w:rFonts w:asciiTheme="minorHAnsi" w:hAnsiTheme="minorHAnsi" w:cstheme="minorHAnsi"/>
          <w:sz w:val="21"/>
          <w:szCs w:val="22"/>
        </w:rPr>
        <w:t>n</w:t>
      </w:r>
      <w:r w:rsidR="008B036C" w:rsidRPr="00BA6DC1">
        <w:rPr>
          <w:rFonts w:asciiTheme="minorHAnsi" w:hAnsiTheme="minorHAnsi" w:cstheme="minorHAnsi"/>
          <w:sz w:val="21"/>
          <w:szCs w:val="22"/>
        </w:rPr>
        <w:t>arrative</w:t>
      </w:r>
      <w:r w:rsidR="008F6860" w:rsidRPr="00BA6DC1">
        <w:rPr>
          <w:rFonts w:asciiTheme="minorHAnsi" w:hAnsiTheme="minorHAnsi" w:cstheme="minorHAnsi"/>
          <w:sz w:val="21"/>
          <w:szCs w:val="22"/>
        </w:rPr>
        <w:t>s</w:t>
      </w:r>
      <w:r w:rsidR="004E4ECF" w:rsidRPr="00BA6DC1">
        <w:rPr>
          <w:rFonts w:asciiTheme="minorHAnsi" w:hAnsiTheme="minorHAnsi" w:cstheme="minorHAnsi"/>
          <w:sz w:val="21"/>
          <w:szCs w:val="22"/>
        </w:rPr>
        <w:t xml:space="preserve">. </w:t>
      </w:r>
      <w:r w:rsidR="003D6E06" w:rsidRPr="00BA6DC1">
        <w:rPr>
          <w:rFonts w:asciiTheme="minorHAnsi" w:hAnsiTheme="minorHAnsi" w:cstheme="minorHAnsi"/>
          <w:sz w:val="21"/>
          <w:szCs w:val="22"/>
        </w:rPr>
        <w:t xml:space="preserve"> </w:t>
      </w:r>
      <w:r w:rsidR="004E4ECF" w:rsidRPr="00BA6DC1">
        <w:rPr>
          <w:rFonts w:asciiTheme="minorHAnsi" w:hAnsiTheme="minorHAnsi" w:cstheme="minorHAnsi"/>
          <w:sz w:val="21"/>
          <w:szCs w:val="22"/>
        </w:rPr>
        <w:t xml:space="preserve">However, </w:t>
      </w:r>
      <w:r w:rsidR="008F6860" w:rsidRPr="00BA6DC1">
        <w:rPr>
          <w:rFonts w:asciiTheme="minorHAnsi" w:hAnsiTheme="minorHAnsi" w:cstheme="minorHAnsi"/>
          <w:sz w:val="21"/>
          <w:szCs w:val="22"/>
        </w:rPr>
        <w:t xml:space="preserve">we can </w:t>
      </w:r>
      <w:r w:rsidR="00B0520C" w:rsidRPr="00BA6DC1">
        <w:rPr>
          <w:rFonts w:asciiTheme="minorHAnsi" w:hAnsiTheme="minorHAnsi" w:cstheme="minorHAnsi"/>
          <w:sz w:val="21"/>
          <w:szCs w:val="22"/>
        </w:rPr>
        <w:t xml:space="preserve">instead </w:t>
      </w:r>
      <w:r w:rsidR="008F6860" w:rsidRPr="00BA6DC1">
        <w:rPr>
          <w:rFonts w:asciiTheme="minorHAnsi" w:hAnsiTheme="minorHAnsi" w:cstheme="minorHAnsi"/>
          <w:sz w:val="21"/>
          <w:szCs w:val="22"/>
        </w:rPr>
        <w:t xml:space="preserve">ponder </w:t>
      </w:r>
      <w:r w:rsidR="008B036C" w:rsidRPr="00BA6DC1">
        <w:rPr>
          <w:rFonts w:asciiTheme="minorHAnsi" w:hAnsiTheme="minorHAnsi" w:cstheme="minorHAnsi"/>
          <w:sz w:val="21"/>
          <w:szCs w:val="22"/>
        </w:rPr>
        <w:t>the biography of the manufactured garment.</w:t>
      </w:r>
    </w:p>
    <w:p w14:paraId="55668976" w14:textId="77777777" w:rsidR="00964F2F" w:rsidRPr="00BA6DC1" w:rsidRDefault="00964F2F" w:rsidP="0000024B">
      <w:pPr>
        <w:spacing w:line="480" w:lineRule="auto"/>
        <w:rPr>
          <w:rFonts w:asciiTheme="minorHAnsi" w:hAnsiTheme="minorHAnsi" w:cstheme="minorHAnsi"/>
          <w:sz w:val="21"/>
          <w:szCs w:val="22"/>
        </w:rPr>
      </w:pPr>
    </w:p>
    <w:p w14:paraId="49DB0A12" w14:textId="0DF673DB" w:rsidR="008B036C" w:rsidRPr="00BA6DC1" w:rsidRDefault="00964F2F"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C</w:t>
      </w:r>
      <w:r w:rsidR="00ED540A" w:rsidRPr="00BA6DC1">
        <w:rPr>
          <w:rFonts w:asciiTheme="minorHAnsi" w:hAnsiTheme="minorHAnsi" w:cstheme="minorHAnsi"/>
          <w:sz w:val="21"/>
          <w:szCs w:val="22"/>
        </w:rPr>
        <w:t xml:space="preserve">otton that was grown on the land, possibly picked </w:t>
      </w:r>
      <w:r w:rsidR="007A7887" w:rsidRPr="00BA6DC1">
        <w:rPr>
          <w:rFonts w:asciiTheme="minorHAnsi" w:hAnsiTheme="minorHAnsi" w:cstheme="minorHAnsi"/>
          <w:sz w:val="21"/>
          <w:szCs w:val="22"/>
        </w:rPr>
        <w:t xml:space="preserve">in the USA </w:t>
      </w:r>
      <w:r w:rsidR="00ED540A" w:rsidRPr="00BA6DC1">
        <w:rPr>
          <w:rFonts w:asciiTheme="minorHAnsi" w:hAnsiTheme="minorHAnsi" w:cstheme="minorHAnsi"/>
          <w:sz w:val="21"/>
          <w:szCs w:val="22"/>
        </w:rPr>
        <w:t>by American Land Girls</w:t>
      </w:r>
      <w:r w:rsidR="007C4E04" w:rsidRPr="00BA6DC1">
        <w:rPr>
          <w:rFonts w:asciiTheme="minorHAnsi" w:hAnsiTheme="minorHAnsi" w:cstheme="minorHAnsi"/>
          <w:sz w:val="21"/>
          <w:szCs w:val="22"/>
        </w:rPr>
        <w:t xml:space="preserve">, </w:t>
      </w:r>
      <w:r w:rsidRPr="00BA6DC1">
        <w:rPr>
          <w:rFonts w:asciiTheme="minorHAnsi" w:hAnsiTheme="minorHAnsi" w:cstheme="minorHAnsi"/>
          <w:sz w:val="21"/>
          <w:szCs w:val="22"/>
        </w:rPr>
        <w:t>was</w:t>
      </w:r>
      <w:r w:rsidR="007A7887" w:rsidRPr="00BA6DC1">
        <w:rPr>
          <w:rFonts w:asciiTheme="minorHAnsi" w:hAnsiTheme="minorHAnsi" w:cstheme="minorHAnsi"/>
          <w:sz w:val="21"/>
          <w:szCs w:val="22"/>
        </w:rPr>
        <w:t xml:space="preserve"> </w:t>
      </w:r>
      <w:r w:rsidR="00ED540A" w:rsidRPr="00BA6DC1">
        <w:rPr>
          <w:rFonts w:asciiTheme="minorHAnsi" w:hAnsiTheme="minorHAnsi" w:cstheme="minorHAnsi"/>
          <w:sz w:val="21"/>
          <w:szCs w:val="22"/>
        </w:rPr>
        <w:t>shipped to Britain where it was woven into drill or corduroy and manufactured into multiple size</w:t>
      </w:r>
      <w:r w:rsidRPr="00BA6DC1">
        <w:rPr>
          <w:rFonts w:asciiTheme="minorHAnsi" w:hAnsiTheme="minorHAnsi" w:cstheme="minorHAnsi"/>
          <w:sz w:val="21"/>
          <w:szCs w:val="22"/>
        </w:rPr>
        <w:t>d items of uniform</w:t>
      </w:r>
      <w:r w:rsidR="00ED540A" w:rsidRPr="00BA6DC1">
        <w:rPr>
          <w:rFonts w:asciiTheme="minorHAnsi" w:hAnsiTheme="minorHAnsi" w:cstheme="minorHAnsi"/>
          <w:sz w:val="21"/>
          <w:szCs w:val="22"/>
        </w:rPr>
        <w:t>. These were sent over land by train and road</w:t>
      </w:r>
      <w:r w:rsidRPr="00BA6DC1">
        <w:rPr>
          <w:rFonts w:asciiTheme="minorHAnsi" w:hAnsiTheme="minorHAnsi" w:cstheme="minorHAnsi"/>
          <w:sz w:val="21"/>
          <w:szCs w:val="22"/>
        </w:rPr>
        <w:t xml:space="preserve"> to various uniform depots </w:t>
      </w:r>
      <w:r w:rsidR="0089381C" w:rsidRPr="00BA6DC1">
        <w:rPr>
          <w:rFonts w:asciiTheme="minorHAnsi" w:hAnsiTheme="minorHAnsi" w:cstheme="minorHAnsi"/>
          <w:sz w:val="21"/>
          <w:szCs w:val="22"/>
        </w:rPr>
        <w:t>for issue to L</w:t>
      </w:r>
      <w:r w:rsidR="00ED540A" w:rsidRPr="00BA6DC1">
        <w:rPr>
          <w:rFonts w:asciiTheme="minorHAnsi" w:hAnsiTheme="minorHAnsi" w:cstheme="minorHAnsi"/>
          <w:sz w:val="21"/>
          <w:szCs w:val="22"/>
        </w:rPr>
        <w:t xml:space="preserve">and </w:t>
      </w:r>
      <w:r w:rsidR="0089381C" w:rsidRPr="00BA6DC1">
        <w:rPr>
          <w:rFonts w:asciiTheme="minorHAnsi" w:hAnsiTheme="minorHAnsi" w:cstheme="minorHAnsi"/>
          <w:sz w:val="21"/>
          <w:szCs w:val="22"/>
        </w:rPr>
        <w:t>G</w:t>
      </w:r>
      <w:r w:rsidR="00ED540A" w:rsidRPr="00BA6DC1">
        <w:rPr>
          <w:rFonts w:asciiTheme="minorHAnsi" w:hAnsiTheme="minorHAnsi" w:cstheme="minorHAnsi"/>
          <w:sz w:val="21"/>
          <w:szCs w:val="22"/>
        </w:rPr>
        <w:t>irls</w:t>
      </w:r>
      <w:r w:rsidRPr="00BA6DC1">
        <w:rPr>
          <w:rFonts w:asciiTheme="minorHAnsi" w:hAnsiTheme="minorHAnsi" w:cstheme="minorHAnsi"/>
          <w:sz w:val="21"/>
          <w:szCs w:val="22"/>
        </w:rPr>
        <w:t xml:space="preserve"> who</w:t>
      </w:r>
      <w:r w:rsidR="00B0520C" w:rsidRPr="00BA6DC1">
        <w:rPr>
          <w:rFonts w:asciiTheme="minorHAnsi" w:hAnsiTheme="minorHAnsi" w:cstheme="minorHAnsi"/>
          <w:sz w:val="21"/>
          <w:szCs w:val="22"/>
        </w:rPr>
        <w:t xml:space="preserve">, in turn, </w:t>
      </w:r>
      <w:r w:rsidRPr="00BA6DC1">
        <w:rPr>
          <w:rFonts w:asciiTheme="minorHAnsi" w:hAnsiTheme="minorHAnsi" w:cstheme="minorHAnsi"/>
          <w:sz w:val="21"/>
          <w:szCs w:val="22"/>
        </w:rPr>
        <w:t xml:space="preserve">wore it to travel across the land and work upon it. </w:t>
      </w:r>
      <w:r w:rsidR="008F6860" w:rsidRPr="00BA6DC1">
        <w:rPr>
          <w:rFonts w:asciiTheme="minorHAnsi" w:hAnsiTheme="minorHAnsi" w:cstheme="minorHAnsi"/>
          <w:sz w:val="21"/>
          <w:szCs w:val="22"/>
        </w:rPr>
        <w:t xml:space="preserve"> Uniform was not generously provided and was mostly worn out in the course of hard and dirty work. Any items that were returned </w:t>
      </w:r>
      <w:r w:rsidR="00B0520C" w:rsidRPr="00BA6DC1">
        <w:rPr>
          <w:rFonts w:asciiTheme="minorHAnsi" w:hAnsiTheme="minorHAnsi" w:cstheme="minorHAnsi"/>
          <w:sz w:val="21"/>
          <w:szCs w:val="22"/>
        </w:rPr>
        <w:t xml:space="preserve">that could be re-worn </w:t>
      </w:r>
      <w:r w:rsidR="008F6860" w:rsidRPr="00BA6DC1">
        <w:rPr>
          <w:rFonts w:asciiTheme="minorHAnsi" w:hAnsiTheme="minorHAnsi" w:cstheme="minorHAnsi"/>
          <w:sz w:val="21"/>
          <w:szCs w:val="22"/>
        </w:rPr>
        <w:t xml:space="preserve">were re-issued. Otherwise they were sent to the Board of Trade, who sent it on to </w:t>
      </w:r>
      <w:r w:rsidR="00191211" w:rsidRPr="00BA6DC1">
        <w:rPr>
          <w:rFonts w:asciiTheme="minorHAnsi" w:hAnsiTheme="minorHAnsi" w:cstheme="minorHAnsi"/>
          <w:sz w:val="21"/>
          <w:szCs w:val="22"/>
        </w:rPr>
        <w:t xml:space="preserve">a </w:t>
      </w:r>
      <w:r w:rsidR="008F6860" w:rsidRPr="00BA6DC1">
        <w:rPr>
          <w:rFonts w:asciiTheme="minorHAnsi" w:hAnsiTheme="minorHAnsi" w:cstheme="minorHAnsi"/>
          <w:sz w:val="21"/>
          <w:szCs w:val="22"/>
        </w:rPr>
        <w:t xml:space="preserve">depot </w:t>
      </w:r>
      <w:r w:rsidR="00191211" w:rsidRPr="00BA6DC1">
        <w:rPr>
          <w:rFonts w:asciiTheme="minorHAnsi" w:hAnsiTheme="minorHAnsi" w:cstheme="minorHAnsi"/>
          <w:sz w:val="21"/>
          <w:szCs w:val="22"/>
        </w:rPr>
        <w:t xml:space="preserve">in Dewsbury, West Yorkshire, where 3,000 women were employed </w:t>
      </w:r>
      <w:r w:rsidR="0089381C" w:rsidRPr="00BA6DC1">
        <w:rPr>
          <w:rFonts w:asciiTheme="minorHAnsi" w:hAnsiTheme="minorHAnsi" w:cstheme="minorHAnsi"/>
          <w:sz w:val="21"/>
          <w:szCs w:val="22"/>
        </w:rPr>
        <w:t xml:space="preserve">to </w:t>
      </w:r>
      <w:r w:rsidR="00191211" w:rsidRPr="00BA6DC1">
        <w:rPr>
          <w:rFonts w:asciiTheme="minorHAnsi" w:hAnsiTheme="minorHAnsi" w:cstheme="minorHAnsi"/>
          <w:sz w:val="21"/>
          <w:szCs w:val="22"/>
        </w:rPr>
        <w:t>s</w:t>
      </w:r>
      <w:r w:rsidR="0089381C" w:rsidRPr="00BA6DC1">
        <w:rPr>
          <w:rFonts w:asciiTheme="minorHAnsi" w:hAnsiTheme="minorHAnsi" w:cstheme="minorHAnsi"/>
          <w:sz w:val="21"/>
          <w:szCs w:val="22"/>
        </w:rPr>
        <w:t>ort</w:t>
      </w:r>
      <w:r w:rsidR="00191211" w:rsidRPr="00BA6DC1">
        <w:rPr>
          <w:rFonts w:asciiTheme="minorHAnsi" w:hAnsiTheme="minorHAnsi" w:cstheme="minorHAnsi"/>
          <w:sz w:val="21"/>
          <w:szCs w:val="22"/>
        </w:rPr>
        <w:t xml:space="preserve"> items for renovation,</w:t>
      </w:r>
      <w:r w:rsidR="0089381C" w:rsidRPr="00BA6DC1">
        <w:rPr>
          <w:rFonts w:asciiTheme="minorHAnsi" w:hAnsiTheme="minorHAnsi" w:cstheme="minorHAnsi"/>
          <w:sz w:val="21"/>
          <w:szCs w:val="22"/>
        </w:rPr>
        <w:t xml:space="preserve"> rags</w:t>
      </w:r>
      <w:r w:rsidR="008F6860" w:rsidRPr="00BA6DC1">
        <w:rPr>
          <w:rFonts w:asciiTheme="minorHAnsi" w:hAnsiTheme="minorHAnsi" w:cstheme="minorHAnsi"/>
          <w:sz w:val="21"/>
          <w:szCs w:val="22"/>
        </w:rPr>
        <w:t xml:space="preserve"> or </w:t>
      </w:r>
      <w:r w:rsidR="00191211" w:rsidRPr="00BA6DC1">
        <w:rPr>
          <w:rFonts w:asciiTheme="minorHAnsi" w:hAnsiTheme="minorHAnsi" w:cstheme="minorHAnsi"/>
          <w:sz w:val="21"/>
          <w:szCs w:val="22"/>
        </w:rPr>
        <w:t xml:space="preserve">those to be </w:t>
      </w:r>
      <w:r w:rsidR="008F6860" w:rsidRPr="00BA6DC1">
        <w:rPr>
          <w:rFonts w:asciiTheme="minorHAnsi" w:hAnsiTheme="minorHAnsi" w:cstheme="minorHAnsi"/>
          <w:sz w:val="21"/>
          <w:szCs w:val="22"/>
        </w:rPr>
        <w:t>pulped for fertilizer.  Like the changing of the seasons, the</w:t>
      </w:r>
      <w:r w:rsidR="00667D57" w:rsidRPr="00BA6DC1">
        <w:rPr>
          <w:rFonts w:asciiTheme="minorHAnsi" w:hAnsiTheme="minorHAnsi" w:cstheme="minorHAnsi"/>
          <w:sz w:val="21"/>
          <w:szCs w:val="22"/>
        </w:rPr>
        <w:t>se</w:t>
      </w:r>
      <w:r w:rsidR="008F6860" w:rsidRPr="00BA6DC1">
        <w:rPr>
          <w:rFonts w:asciiTheme="minorHAnsi" w:hAnsiTheme="minorHAnsi" w:cstheme="minorHAnsi"/>
          <w:sz w:val="21"/>
          <w:szCs w:val="22"/>
        </w:rPr>
        <w:t xml:space="preserve"> cotton </w:t>
      </w:r>
      <w:r w:rsidR="00191211" w:rsidRPr="00BA6DC1">
        <w:rPr>
          <w:rFonts w:asciiTheme="minorHAnsi" w:hAnsiTheme="minorHAnsi" w:cstheme="minorHAnsi"/>
          <w:sz w:val="21"/>
          <w:szCs w:val="22"/>
        </w:rPr>
        <w:t xml:space="preserve">and linen </w:t>
      </w:r>
      <w:r w:rsidR="008F6860" w:rsidRPr="00BA6DC1">
        <w:rPr>
          <w:rFonts w:asciiTheme="minorHAnsi" w:hAnsiTheme="minorHAnsi" w:cstheme="minorHAnsi"/>
          <w:sz w:val="21"/>
          <w:szCs w:val="22"/>
        </w:rPr>
        <w:t xml:space="preserve">garments could </w:t>
      </w:r>
      <w:r w:rsidR="008F6860" w:rsidRPr="00BA6DC1">
        <w:rPr>
          <w:rFonts w:asciiTheme="minorHAnsi" w:hAnsiTheme="minorHAnsi" w:cstheme="minorHAnsi"/>
          <w:sz w:val="21"/>
          <w:szCs w:val="22"/>
        </w:rPr>
        <w:lastRenderedPageBreak/>
        <w:t xml:space="preserve">be </w:t>
      </w:r>
      <w:r w:rsidR="00667D57" w:rsidRPr="00BA6DC1">
        <w:rPr>
          <w:rFonts w:asciiTheme="minorHAnsi" w:hAnsiTheme="minorHAnsi" w:cstheme="minorHAnsi"/>
          <w:sz w:val="21"/>
          <w:szCs w:val="22"/>
        </w:rPr>
        <w:t>interpreted in the context of</w:t>
      </w:r>
      <w:r w:rsidR="0089381C" w:rsidRPr="00BA6DC1">
        <w:rPr>
          <w:rFonts w:asciiTheme="minorHAnsi" w:hAnsiTheme="minorHAnsi" w:cstheme="minorHAnsi"/>
          <w:sz w:val="21"/>
          <w:szCs w:val="22"/>
        </w:rPr>
        <w:t xml:space="preserve"> a cyclical process whereby they came from and were returned to the land.</w:t>
      </w:r>
    </w:p>
    <w:p w14:paraId="6DA8EBAF" w14:textId="77777777" w:rsidR="000178C2" w:rsidRPr="00BA6DC1" w:rsidRDefault="000178C2" w:rsidP="0000024B">
      <w:pPr>
        <w:spacing w:line="480" w:lineRule="auto"/>
        <w:rPr>
          <w:rFonts w:asciiTheme="minorHAnsi" w:hAnsiTheme="minorHAnsi" w:cstheme="minorHAnsi"/>
          <w:sz w:val="21"/>
          <w:szCs w:val="22"/>
        </w:rPr>
      </w:pPr>
    </w:p>
    <w:p w14:paraId="3409F0F6" w14:textId="3EFF29CF" w:rsidR="00D72A2A" w:rsidRPr="00BA6DC1" w:rsidRDefault="000178C2"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One of the richest sources for researching the correct head-to-toe uniform and what was actually worn by the land girls on a day-to-day basis, are photographs </w:t>
      </w:r>
      <w:r w:rsidR="00E42C2A" w:rsidRPr="00BA6DC1">
        <w:rPr>
          <w:rFonts w:asciiTheme="minorHAnsi" w:hAnsiTheme="minorHAnsi" w:cstheme="minorHAnsi"/>
          <w:sz w:val="21"/>
          <w:szCs w:val="22"/>
        </w:rPr>
        <w:t>taken by</w:t>
      </w:r>
      <w:r w:rsidRPr="00BA6DC1">
        <w:rPr>
          <w:rFonts w:asciiTheme="minorHAnsi" w:hAnsiTheme="minorHAnsi" w:cstheme="minorHAnsi"/>
          <w:sz w:val="21"/>
          <w:szCs w:val="22"/>
        </w:rPr>
        <w:t xml:space="preserve"> Horace </w:t>
      </w:r>
      <w:r w:rsidR="00E42C2A" w:rsidRPr="00BA6DC1">
        <w:rPr>
          <w:rFonts w:asciiTheme="minorHAnsi" w:hAnsiTheme="minorHAnsi" w:cstheme="minorHAnsi"/>
          <w:sz w:val="21"/>
          <w:szCs w:val="22"/>
        </w:rPr>
        <w:t xml:space="preserve">W </w:t>
      </w:r>
      <w:r w:rsidRPr="00BA6DC1">
        <w:rPr>
          <w:rFonts w:asciiTheme="minorHAnsi" w:hAnsiTheme="minorHAnsi" w:cstheme="minorHAnsi"/>
          <w:sz w:val="21"/>
          <w:szCs w:val="22"/>
        </w:rPr>
        <w:t>Nicholls (1867-1941) in his capacity as Home Front Offi</w:t>
      </w:r>
      <w:r w:rsidR="00486B7A" w:rsidRPr="00BA6DC1">
        <w:rPr>
          <w:rFonts w:asciiTheme="minorHAnsi" w:hAnsiTheme="minorHAnsi" w:cstheme="minorHAnsi"/>
          <w:sz w:val="21"/>
          <w:szCs w:val="22"/>
        </w:rPr>
        <w:t xml:space="preserve">cial Photographer. </w:t>
      </w:r>
      <w:r w:rsidR="00791C39" w:rsidRPr="00BA6DC1">
        <w:rPr>
          <w:rFonts w:asciiTheme="minorHAnsi" w:hAnsiTheme="minorHAnsi" w:cstheme="minorHAnsi"/>
          <w:sz w:val="21"/>
          <w:szCs w:val="22"/>
        </w:rPr>
        <w:t>(S</w:t>
      </w:r>
      <w:r w:rsidR="00791C39" w:rsidRPr="007A4B50">
        <w:rPr>
          <w:rFonts w:asciiTheme="minorHAnsi" w:hAnsiTheme="minorHAnsi" w:cstheme="minorHAnsi"/>
          <w:sz w:val="21"/>
          <w:szCs w:val="22"/>
          <w:highlight w:val="yellow"/>
        </w:rPr>
        <w:t>ee</w:t>
      </w:r>
      <w:r w:rsidR="004B7C4C" w:rsidRPr="007A4B50">
        <w:rPr>
          <w:rFonts w:asciiTheme="minorHAnsi" w:hAnsiTheme="minorHAnsi" w:cstheme="minorHAnsi"/>
          <w:sz w:val="21"/>
          <w:szCs w:val="22"/>
          <w:highlight w:val="yellow"/>
        </w:rPr>
        <w:t xml:space="preserve">, for example </w:t>
      </w:r>
      <w:r w:rsidR="00791C39" w:rsidRPr="007A4B50">
        <w:rPr>
          <w:rFonts w:asciiTheme="minorHAnsi" w:hAnsiTheme="minorHAnsi" w:cstheme="minorHAnsi"/>
          <w:sz w:val="21"/>
          <w:szCs w:val="22"/>
          <w:highlight w:val="yellow"/>
        </w:rPr>
        <w:t>portraits of women in uniform Q30614,</w:t>
      </w:r>
      <w:r w:rsidR="004B7C4C" w:rsidRPr="007A4B50">
        <w:rPr>
          <w:rFonts w:asciiTheme="minorHAnsi" w:hAnsiTheme="minorHAnsi" w:cstheme="minorHAnsi"/>
          <w:sz w:val="21"/>
          <w:szCs w:val="22"/>
          <w:highlight w:val="yellow"/>
        </w:rPr>
        <w:t xml:space="preserve"> </w:t>
      </w:r>
      <w:r w:rsidR="00EC16AB" w:rsidRPr="007A4B50">
        <w:rPr>
          <w:rFonts w:asciiTheme="minorHAnsi" w:hAnsiTheme="minorHAnsi" w:cstheme="minorHAnsi"/>
          <w:sz w:val="21"/>
          <w:szCs w:val="22"/>
          <w:highlight w:val="yellow"/>
        </w:rPr>
        <w:t>Q30622, Q30627,</w:t>
      </w:r>
      <w:r w:rsidR="00F6547B" w:rsidRPr="007A4B50">
        <w:rPr>
          <w:rFonts w:asciiTheme="minorHAnsi" w:hAnsiTheme="minorHAnsi" w:cstheme="minorHAnsi"/>
          <w:sz w:val="21"/>
          <w:szCs w:val="22"/>
          <w:highlight w:val="yellow"/>
        </w:rPr>
        <w:t xml:space="preserve"> </w:t>
      </w:r>
      <w:r w:rsidR="00EC16AB" w:rsidRPr="007A4B50">
        <w:rPr>
          <w:rFonts w:asciiTheme="minorHAnsi" w:hAnsiTheme="minorHAnsi" w:cstheme="minorHAnsi"/>
          <w:sz w:val="21"/>
          <w:szCs w:val="22"/>
          <w:highlight w:val="yellow"/>
        </w:rPr>
        <w:t>Q30352</w:t>
      </w:r>
      <w:r w:rsidR="004B7C4C" w:rsidRPr="00BA6DC1">
        <w:rPr>
          <w:rFonts w:asciiTheme="minorHAnsi" w:hAnsiTheme="minorHAnsi" w:cstheme="minorHAnsi"/>
          <w:sz w:val="21"/>
          <w:szCs w:val="22"/>
        </w:rPr>
        <w:t xml:space="preserve">). </w:t>
      </w:r>
      <w:r w:rsidR="008F6860" w:rsidRPr="00BA6DC1">
        <w:rPr>
          <w:rFonts w:asciiTheme="minorHAnsi" w:hAnsiTheme="minorHAnsi" w:cstheme="minorHAnsi"/>
          <w:sz w:val="21"/>
          <w:szCs w:val="22"/>
        </w:rPr>
        <w:t xml:space="preserve">Satirical cartoons, </w:t>
      </w:r>
      <w:r w:rsidR="00D72A2A" w:rsidRPr="00BA6DC1">
        <w:rPr>
          <w:rFonts w:asciiTheme="minorHAnsi" w:hAnsiTheme="minorHAnsi" w:cstheme="minorHAnsi"/>
          <w:sz w:val="21"/>
          <w:szCs w:val="22"/>
        </w:rPr>
        <w:t>commissioned by postcard compani</w:t>
      </w:r>
      <w:r w:rsidR="008F6860" w:rsidRPr="00BA6DC1">
        <w:rPr>
          <w:rFonts w:asciiTheme="minorHAnsi" w:hAnsiTheme="minorHAnsi" w:cstheme="minorHAnsi"/>
          <w:sz w:val="21"/>
          <w:szCs w:val="22"/>
        </w:rPr>
        <w:t xml:space="preserve">es </w:t>
      </w:r>
      <w:r w:rsidR="00D72A2A" w:rsidRPr="00BA6DC1">
        <w:rPr>
          <w:rFonts w:asciiTheme="minorHAnsi" w:hAnsiTheme="minorHAnsi" w:cstheme="minorHAnsi"/>
          <w:sz w:val="21"/>
          <w:szCs w:val="22"/>
        </w:rPr>
        <w:t xml:space="preserve">and editors of journals such as </w:t>
      </w:r>
      <w:r w:rsidR="00D72A2A" w:rsidRPr="00BA6DC1">
        <w:rPr>
          <w:rFonts w:asciiTheme="minorHAnsi" w:hAnsiTheme="minorHAnsi" w:cstheme="minorHAnsi"/>
          <w:i/>
          <w:sz w:val="21"/>
          <w:szCs w:val="22"/>
        </w:rPr>
        <w:t xml:space="preserve">Punch </w:t>
      </w:r>
      <w:r w:rsidR="00D72A2A" w:rsidRPr="00BA6DC1">
        <w:rPr>
          <w:rFonts w:asciiTheme="minorHAnsi" w:hAnsiTheme="minorHAnsi" w:cstheme="minorHAnsi"/>
          <w:sz w:val="21"/>
          <w:szCs w:val="22"/>
        </w:rPr>
        <w:t xml:space="preserve">and </w:t>
      </w:r>
      <w:r w:rsidR="00D72A2A" w:rsidRPr="00BA6DC1">
        <w:rPr>
          <w:rFonts w:asciiTheme="minorHAnsi" w:hAnsiTheme="minorHAnsi" w:cstheme="minorHAnsi"/>
          <w:i/>
          <w:sz w:val="21"/>
          <w:szCs w:val="22"/>
        </w:rPr>
        <w:t>The Graphic</w:t>
      </w:r>
      <w:r w:rsidR="00D72A2A" w:rsidRPr="00BA6DC1">
        <w:rPr>
          <w:rFonts w:asciiTheme="minorHAnsi" w:hAnsiTheme="minorHAnsi" w:cstheme="minorHAnsi"/>
          <w:sz w:val="21"/>
          <w:szCs w:val="22"/>
        </w:rPr>
        <w:t xml:space="preserve">, </w:t>
      </w:r>
      <w:r w:rsidR="004B7C4C" w:rsidRPr="00BA6DC1">
        <w:rPr>
          <w:rFonts w:asciiTheme="minorHAnsi" w:hAnsiTheme="minorHAnsi" w:cstheme="minorHAnsi"/>
          <w:sz w:val="21"/>
          <w:szCs w:val="22"/>
        </w:rPr>
        <w:t xml:space="preserve">are also insightful. These illustrations </w:t>
      </w:r>
      <w:r w:rsidR="00D72A2A" w:rsidRPr="00BA6DC1">
        <w:rPr>
          <w:rFonts w:asciiTheme="minorHAnsi" w:hAnsiTheme="minorHAnsi" w:cstheme="minorHAnsi"/>
          <w:sz w:val="21"/>
          <w:szCs w:val="22"/>
        </w:rPr>
        <w:t>parod</w:t>
      </w:r>
      <w:r w:rsidR="008F6860" w:rsidRPr="00BA6DC1">
        <w:rPr>
          <w:rFonts w:asciiTheme="minorHAnsi" w:hAnsiTheme="minorHAnsi" w:cstheme="minorHAnsi"/>
          <w:sz w:val="21"/>
          <w:szCs w:val="22"/>
        </w:rPr>
        <w:t xml:space="preserve">y, affectionately and </w:t>
      </w:r>
      <w:r w:rsidR="00D72A2A" w:rsidRPr="00BA6DC1">
        <w:rPr>
          <w:rFonts w:asciiTheme="minorHAnsi" w:hAnsiTheme="minorHAnsi" w:cstheme="minorHAnsi"/>
          <w:sz w:val="21"/>
          <w:szCs w:val="22"/>
        </w:rPr>
        <w:t>mercilessly</w:t>
      </w:r>
      <w:r w:rsidR="008F6860" w:rsidRPr="00BA6DC1">
        <w:rPr>
          <w:rFonts w:asciiTheme="minorHAnsi" w:hAnsiTheme="minorHAnsi" w:cstheme="minorHAnsi"/>
          <w:sz w:val="21"/>
          <w:szCs w:val="22"/>
        </w:rPr>
        <w:t>,</w:t>
      </w:r>
      <w:r w:rsidR="00D72A2A" w:rsidRPr="00BA6DC1">
        <w:rPr>
          <w:rFonts w:asciiTheme="minorHAnsi" w:hAnsiTheme="minorHAnsi" w:cstheme="minorHAnsi"/>
          <w:sz w:val="21"/>
          <w:szCs w:val="22"/>
        </w:rPr>
        <w:t xml:space="preserve"> the Land Girls </w:t>
      </w:r>
      <w:r w:rsidR="004B7C4C" w:rsidRPr="00BA6DC1">
        <w:rPr>
          <w:rFonts w:asciiTheme="minorHAnsi" w:hAnsiTheme="minorHAnsi" w:cstheme="minorHAnsi"/>
          <w:sz w:val="21"/>
          <w:szCs w:val="22"/>
        </w:rPr>
        <w:t xml:space="preserve">for </w:t>
      </w:r>
      <w:r w:rsidR="00D72A2A" w:rsidRPr="00BA6DC1">
        <w:rPr>
          <w:rFonts w:asciiTheme="minorHAnsi" w:hAnsiTheme="minorHAnsi" w:cstheme="minorHAnsi"/>
          <w:sz w:val="21"/>
          <w:szCs w:val="22"/>
        </w:rPr>
        <w:t>wearing masculine-style uniform</w:t>
      </w:r>
      <w:r w:rsidR="004B7C4C" w:rsidRPr="00BA6DC1">
        <w:rPr>
          <w:rFonts w:asciiTheme="minorHAnsi" w:hAnsiTheme="minorHAnsi" w:cstheme="minorHAnsi"/>
          <w:sz w:val="21"/>
          <w:szCs w:val="22"/>
        </w:rPr>
        <w:t>,</w:t>
      </w:r>
      <w:r w:rsidR="00D72A2A" w:rsidRPr="00BA6DC1">
        <w:rPr>
          <w:rFonts w:asciiTheme="minorHAnsi" w:hAnsiTheme="minorHAnsi" w:cstheme="minorHAnsi"/>
          <w:sz w:val="21"/>
          <w:szCs w:val="22"/>
        </w:rPr>
        <w:t xml:space="preserve"> whilst disp</w:t>
      </w:r>
      <w:r w:rsidR="004B7C4C" w:rsidRPr="00BA6DC1">
        <w:rPr>
          <w:rFonts w:asciiTheme="minorHAnsi" w:hAnsiTheme="minorHAnsi" w:cstheme="minorHAnsi"/>
          <w:sz w:val="21"/>
          <w:szCs w:val="22"/>
        </w:rPr>
        <w:t>laying stereotypically feminine</w:t>
      </w:r>
      <w:r w:rsidR="00D72A2A" w:rsidRPr="00BA6DC1">
        <w:rPr>
          <w:rFonts w:asciiTheme="minorHAnsi" w:hAnsiTheme="minorHAnsi" w:cstheme="minorHAnsi"/>
          <w:sz w:val="21"/>
          <w:szCs w:val="22"/>
        </w:rPr>
        <w:t xml:space="preserve"> responses </w:t>
      </w:r>
      <w:r w:rsidR="004B7C4C" w:rsidRPr="00BA6DC1">
        <w:rPr>
          <w:rFonts w:asciiTheme="minorHAnsi" w:hAnsiTheme="minorHAnsi" w:cstheme="minorHAnsi"/>
          <w:sz w:val="21"/>
          <w:szCs w:val="22"/>
        </w:rPr>
        <w:t>to the rigours of country life and animal reproduction.</w:t>
      </w:r>
    </w:p>
    <w:p w14:paraId="3A66205D" w14:textId="77777777" w:rsidR="008F6860" w:rsidRPr="00BA6DC1" w:rsidRDefault="008F6860" w:rsidP="0000024B">
      <w:pPr>
        <w:spacing w:line="480" w:lineRule="auto"/>
        <w:rPr>
          <w:rFonts w:asciiTheme="minorHAnsi" w:hAnsiTheme="minorHAnsi" w:cstheme="minorHAnsi"/>
          <w:sz w:val="21"/>
          <w:szCs w:val="22"/>
        </w:rPr>
      </w:pPr>
    </w:p>
    <w:p w14:paraId="5A520CBE" w14:textId="77777777" w:rsidR="008C7570" w:rsidRPr="00BA6DC1" w:rsidRDefault="008C7570" w:rsidP="0000024B">
      <w:pPr>
        <w:spacing w:line="480" w:lineRule="auto"/>
        <w:rPr>
          <w:rFonts w:asciiTheme="minorHAnsi" w:hAnsiTheme="minorHAnsi" w:cstheme="minorHAnsi"/>
          <w:b/>
          <w:iCs/>
          <w:sz w:val="21"/>
          <w:szCs w:val="22"/>
        </w:rPr>
      </w:pPr>
    </w:p>
    <w:p w14:paraId="18BFAE44" w14:textId="77777777" w:rsidR="008C7570" w:rsidRPr="00BA6DC1" w:rsidRDefault="008C7570" w:rsidP="0000024B">
      <w:pPr>
        <w:spacing w:line="480" w:lineRule="auto"/>
        <w:rPr>
          <w:rFonts w:asciiTheme="minorHAnsi" w:hAnsiTheme="minorHAnsi" w:cstheme="minorHAnsi"/>
          <w:b/>
          <w:iCs/>
          <w:sz w:val="21"/>
          <w:szCs w:val="22"/>
        </w:rPr>
      </w:pPr>
    </w:p>
    <w:p w14:paraId="71CE64D2" w14:textId="1153A8CC" w:rsidR="001444F8" w:rsidRPr="00BA6DC1" w:rsidRDefault="00605EE6" w:rsidP="0000024B">
      <w:pPr>
        <w:spacing w:line="480" w:lineRule="auto"/>
        <w:rPr>
          <w:rFonts w:asciiTheme="minorHAnsi" w:hAnsiTheme="minorHAnsi" w:cstheme="minorHAnsi"/>
          <w:iCs/>
          <w:sz w:val="21"/>
          <w:szCs w:val="22"/>
          <w:u w:val="single"/>
        </w:rPr>
      </w:pPr>
      <w:r w:rsidRPr="00BA6DC1">
        <w:rPr>
          <w:rFonts w:asciiTheme="minorHAnsi" w:hAnsiTheme="minorHAnsi" w:cstheme="minorHAnsi"/>
          <w:iCs/>
          <w:sz w:val="21"/>
          <w:szCs w:val="22"/>
          <w:u w:val="single"/>
        </w:rPr>
        <w:t xml:space="preserve">WLA </w:t>
      </w:r>
      <w:r w:rsidR="009A3329">
        <w:rPr>
          <w:rFonts w:asciiTheme="minorHAnsi" w:hAnsiTheme="minorHAnsi" w:cstheme="minorHAnsi"/>
          <w:iCs/>
          <w:sz w:val="21"/>
          <w:szCs w:val="22"/>
          <w:u w:val="single"/>
        </w:rPr>
        <w:t>U</w:t>
      </w:r>
      <w:r w:rsidR="00C14000" w:rsidRPr="00BA6DC1">
        <w:rPr>
          <w:rFonts w:asciiTheme="minorHAnsi" w:hAnsiTheme="minorHAnsi" w:cstheme="minorHAnsi"/>
          <w:iCs/>
          <w:sz w:val="21"/>
          <w:szCs w:val="22"/>
          <w:u w:val="single"/>
        </w:rPr>
        <w:t xml:space="preserve">niform </w:t>
      </w:r>
      <w:r w:rsidR="009A3329">
        <w:rPr>
          <w:rFonts w:asciiTheme="minorHAnsi" w:hAnsiTheme="minorHAnsi" w:cstheme="minorHAnsi"/>
          <w:iCs/>
          <w:sz w:val="21"/>
          <w:szCs w:val="22"/>
          <w:u w:val="single"/>
        </w:rPr>
        <w:t>D</w:t>
      </w:r>
      <w:r w:rsidR="00ED540A" w:rsidRPr="00BA6DC1">
        <w:rPr>
          <w:rFonts w:asciiTheme="minorHAnsi" w:hAnsiTheme="minorHAnsi" w:cstheme="minorHAnsi"/>
          <w:iCs/>
          <w:sz w:val="21"/>
          <w:szCs w:val="22"/>
          <w:u w:val="single"/>
        </w:rPr>
        <w:t>esign</w:t>
      </w:r>
    </w:p>
    <w:p w14:paraId="425157E4" w14:textId="77777777" w:rsidR="00D82149" w:rsidRPr="00BA6DC1" w:rsidRDefault="00D82149" w:rsidP="0000024B">
      <w:pPr>
        <w:spacing w:line="480" w:lineRule="auto"/>
        <w:rPr>
          <w:rFonts w:asciiTheme="minorHAnsi" w:hAnsiTheme="minorHAnsi" w:cstheme="minorHAnsi"/>
          <w:iCs/>
          <w:sz w:val="21"/>
          <w:szCs w:val="22"/>
          <w:u w:val="single"/>
        </w:rPr>
      </w:pPr>
    </w:p>
    <w:p w14:paraId="6351C8B6" w14:textId="06AD6F48" w:rsidR="00D82149" w:rsidRPr="00BA6DC1" w:rsidRDefault="00D82149"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 xml:space="preserve">Whereas women working in services such as the Women’s Police Service, </w:t>
      </w:r>
      <w:r w:rsidR="002E6058" w:rsidRPr="00BA6DC1">
        <w:rPr>
          <w:rFonts w:asciiTheme="minorHAnsi" w:hAnsiTheme="minorHAnsi" w:cstheme="minorHAnsi"/>
          <w:sz w:val="21"/>
          <w:szCs w:val="22"/>
        </w:rPr>
        <w:t>Auxili</w:t>
      </w:r>
      <w:r w:rsidRPr="00BA6DC1">
        <w:rPr>
          <w:rFonts w:asciiTheme="minorHAnsi" w:hAnsiTheme="minorHAnsi" w:cstheme="minorHAnsi"/>
          <w:sz w:val="21"/>
          <w:szCs w:val="22"/>
        </w:rPr>
        <w:t xml:space="preserve">ary Force, Emergency Corps and the navy (WRNS) wore a feminized – skirted – interpretation of masculine military uniform, WLA uniform was based upon occupational agricultural and gardening dress. </w:t>
      </w:r>
    </w:p>
    <w:p w14:paraId="1A818D95" w14:textId="77777777" w:rsidR="00605EE6" w:rsidRPr="00BA6DC1" w:rsidRDefault="00605EE6" w:rsidP="0000024B">
      <w:pPr>
        <w:spacing w:line="480" w:lineRule="auto"/>
        <w:rPr>
          <w:rFonts w:asciiTheme="minorHAnsi" w:hAnsiTheme="minorHAnsi" w:cstheme="minorHAnsi"/>
          <w:sz w:val="21"/>
          <w:szCs w:val="22"/>
        </w:rPr>
      </w:pPr>
    </w:p>
    <w:p w14:paraId="4E546973" w14:textId="29A14EBC" w:rsidR="00605EE6" w:rsidRPr="00BA6DC1" w:rsidRDefault="00605EE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The closest precedent</w:t>
      </w:r>
      <w:r w:rsidR="00667D57" w:rsidRPr="00BA6DC1">
        <w:rPr>
          <w:rFonts w:asciiTheme="minorHAnsi" w:hAnsiTheme="minorHAnsi" w:cstheme="minorHAnsi"/>
          <w:sz w:val="21"/>
          <w:szCs w:val="22"/>
        </w:rPr>
        <w:t>s</w:t>
      </w:r>
      <w:r w:rsidRPr="00BA6DC1">
        <w:rPr>
          <w:rFonts w:asciiTheme="minorHAnsi" w:hAnsiTheme="minorHAnsi" w:cstheme="minorHAnsi"/>
          <w:sz w:val="21"/>
          <w:szCs w:val="22"/>
        </w:rPr>
        <w:t xml:space="preserve"> for WLA uniform this author has identified is</w:t>
      </w:r>
      <w:r w:rsidR="00667D57"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the uniform worn by students attending a private horticultural school, established by </w:t>
      </w:r>
      <w:proofErr w:type="spellStart"/>
      <w:r w:rsidRPr="00BA6DC1">
        <w:rPr>
          <w:rFonts w:asciiTheme="minorHAnsi" w:hAnsiTheme="minorHAnsi" w:cstheme="minorHAnsi"/>
          <w:sz w:val="21"/>
          <w:szCs w:val="22"/>
        </w:rPr>
        <w:t>Viscountess</w:t>
      </w:r>
      <w:proofErr w:type="spellEnd"/>
      <w:r w:rsidRPr="00BA6DC1">
        <w:rPr>
          <w:rFonts w:asciiTheme="minorHAnsi" w:hAnsiTheme="minorHAnsi" w:cstheme="minorHAnsi"/>
          <w:sz w:val="21"/>
          <w:szCs w:val="22"/>
        </w:rPr>
        <w:t xml:space="preserve"> Frances Wolseley (1872-1936) (Wolseley had written two books</w:t>
      </w:r>
      <w:r w:rsidR="007A4B50">
        <w:rPr>
          <w:rFonts w:asciiTheme="minorHAnsi" w:hAnsiTheme="minorHAnsi" w:cstheme="minorHAnsi"/>
          <w:sz w:val="21"/>
          <w:szCs w:val="22"/>
        </w:rPr>
        <w:t>:</w:t>
      </w:r>
      <w:r w:rsidRPr="00BA6DC1">
        <w:rPr>
          <w:rFonts w:asciiTheme="minorHAnsi" w:hAnsiTheme="minorHAnsi" w:cstheme="minorHAnsi"/>
          <w:sz w:val="21"/>
          <w:szCs w:val="22"/>
        </w:rPr>
        <w:t xml:space="preserve"> </w:t>
      </w:r>
      <w:r w:rsidRPr="00BA6DC1">
        <w:rPr>
          <w:rFonts w:asciiTheme="minorHAnsi" w:hAnsiTheme="minorHAnsi" w:cstheme="minorHAnsi"/>
          <w:i/>
          <w:sz w:val="21"/>
          <w:szCs w:val="22"/>
        </w:rPr>
        <w:t xml:space="preserve">In a College </w:t>
      </w:r>
      <w:r w:rsidRPr="00BA6DC1">
        <w:rPr>
          <w:rFonts w:asciiTheme="minorHAnsi" w:hAnsiTheme="minorHAnsi" w:cstheme="minorHAnsi"/>
          <w:sz w:val="21"/>
          <w:szCs w:val="22"/>
        </w:rPr>
        <w:t xml:space="preserve">Garden and </w:t>
      </w:r>
      <w:r w:rsidRPr="00BA6DC1">
        <w:rPr>
          <w:rFonts w:asciiTheme="minorHAnsi" w:hAnsiTheme="minorHAnsi" w:cstheme="minorHAnsi"/>
          <w:i/>
          <w:sz w:val="21"/>
          <w:szCs w:val="22"/>
        </w:rPr>
        <w:t xml:space="preserve">Women and the </w:t>
      </w:r>
      <w:r w:rsidRPr="00BA6DC1">
        <w:rPr>
          <w:rFonts w:asciiTheme="minorHAnsi" w:hAnsiTheme="minorHAnsi" w:cstheme="minorHAnsi"/>
          <w:sz w:val="21"/>
          <w:szCs w:val="22"/>
        </w:rPr>
        <w:t xml:space="preserve">Land [both published 1916] and was subsequently appointed Organizing Secretary for the East Sussex branch of the WLA), </w:t>
      </w:r>
      <w:r w:rsidR="00667D57" w:rsidRPr="00BA6DC1">
        <w:rPr>
          <w:rFonts w:asciiTheme="minorHAnsi" w:hAnsiTheme="minorHAnsi" w:cstheme="minorHAnsi"/>
          <w:sz w:val="21"/>
          <w:szCs w:val="22"/>
        </w:rPr>
        <w:t xml:space="preserve">in </w:t>
      </w:r>
      <w:proofErr w:type="spellStart"/>
      <w:r w:rsidR="007A4B50">
        <w:rPr>
          <w:rFonts w:asciiTheme="minorHAnsi" w:hAnsiTheme="minorHAnsi" w:cstheme="minorHAnsi"/>
          <w:sz w:val="21"/>
          <w:szCs w:val="22"/>
        </w:rPr>
        <w:t>Glynde</w:t>
      </w:r>
      <w:proofErr w:type="spellEnd"/>
      <w:r w:rsidR="007A4B50">
        <w:rPr>
          <w:rFonts w:asciiTheme="minorHAnsi" w:hAnsiTheme="minorHAnsi" w:cstheme="minorHAnsi"/>
          <w:sz w:val="21"/>
          <w:szCs w:val="22"/>
        </w:rPr>
        <w:t>, Sussex,</w:t>
      </w:r>
      <w:r w:rsidRPr="00BA6DC1">
        <w:rPr>
          <w:rFonts w:asciiTheme="minorHAnsi" w:hAnsiTheme="minorHAnsi" w:cstheme="minorHAnsi"/>
          <w:sz w:val="21"/>
          <w:szCs w:val="22"/>
        </w:rPr>
        <w:t xml:space="preserve"> in 1902. Her archive includes photographs of students wearing brimmed hats, similar to those worn by the Land Girls, shirts with ties and waist-tied cotton drill aprons, breeches and laced leather boots. </w:t>
      </w:r>
    </w:p>
    <w:p w14:paraId="77215D13" w14:textId="77777777" w:rsidR="00605EE6" w:rsidRPr="00BA6DC1" w:rsidRDefault="00605EE6" w:rsidP="0000024B">
      <w:pPr>
        <w:spacing w:line="480" w:lineRule="auto"/>
        <w:rPr>
          <w:rFonts w:asciiTheme="minorHAnsi" w:hAnsiTheme="minorHAnsi" w:cstheme="minorHAnsi"/>
          <w:sz w:val="21"/>
          <w:szCs w:val="22"/>
        </w:rPr>
      </w:pPr>
    </w:p>
    <w:p w14:paraId="0D54A3AF" w14:textId="378EAEBE" w:rsidR="00605EE6" w:rsidRPr="00BA6DC1" w:rsidRDefault="00605EE6"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sz w:val="21"/>
          <w:szCs w:val="22"/>
        </w:rPr>
        <w:lastRenderedPageBreak/>
        <w:t xml:space="preserve">In an article called ‘Concerning our Uniform: A Fashion Article and Short Story’ </w:t>
      </w:r>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sz w:val="21"/>
          <w:szCs w:val="22"/>
        </w:rPr>
        <w:t>Landswoman</w:t>
      </w:r>
      <w:proofErr w:type="spellEnd"/>
      <w:r w:rsidRPr="00BA6DC1">
        <w:rPr>
          <w:rFonts w:asciiTheme="minorHAnsi" w:hAnsiTheme="minorHAnsi" w:cstheme="minorHAnsi"/>
          <w:sz w:val="21"/>
          <w:szCs w:val="22"/>
        </w:rPr>
        <w:t xml:space="preserve"> (</w:t>
      </w:r>
      <w:r w:rsidR="007A4B50">
        <w:rPr>
          <w:rFonts w:asciiTheme="minorHAnsi" w:hAnsiTheme="minorHAnsi" w:cstheme="minorHAnsi"/>
          <w:sz w:val="21"/>
          <w:szCs w:val="22"/>
        </w:rPr>
        <w:t xml:space="preserve">November </w:t>
      </w:r>
      <w:r w:rsidRPr="00BA6DC1">
        <w:rPr>
          <w:rFonts w:asciiTheme="minorHAnsi" w:hAnsiTheme="minorHAnsi" w:cstheme="minorHAnsi"/>
          <w:sz w:val="21"/>
          <w:szCs w:val="22"/>
        </w:rPr>
        <w:t>1918</w:t>
      </w:r>
      <w:r w:rsidR="007A4B50">
        <w:rPr>
          <w:rFonts w:asciiTheme="minorHAnsi" w:hAnsiTheme="minorHAnsi" w:cstheme="minorHAnsi"/>
          <w:sz w:val="21"/>
          <w:szCs w:val="22"/>
        </w:rPr>
        <w:t>: 240</w:t>
      </w:r>
      <w:r w:rsidRPr="00BA6DC1">
        <w:rPr>
          <w:rFonts w:asciiTheme="minorHAnsi" w:hAnsiTheme="minorHAnsi" w:cstheme="minorHAnsi"/>
          <w:sz w:val="21"/>
          <w:szCs w:val="22"/>
        </w:rPr>
        <w:t>) reported that, ‘One of the oldest of the War uniforms, and certainly the most significant is the smock and breeches of the land.  It is almost more of a revolution that skirted women should honour gaited women, than that the conservative Army should share its greatcoat and A.S.C. badge with the weaker sex. It took a World-War to bring it about and this is its history.’</w:t>
      </w:r>
      <w:r w:rsidRPr="00BA6DC1">
        <w:rPr>
          <w:rFonts w:asciiTheme="minorHAnsi" w:hAnsiTheme="minorHAnsi" w:cstheme="minorHAnsi"/>
          <w:iCs/>
          <w:sz w:val="21"/>
          <w:szCs w:val="22"/>
        </w:rPr>
        <w:t xml:space="preserve"> However, it is important to note that the traditional embroidered smock was replaced by a mass-produced khaki or white cotton overall pulled in at the waist with a self-fabric, buttoned, belt.</w:t>
      </w:r>
      <w:r w:rsidR="004E4ECF" w:rsidRPr="00BA6DC1">
        <w:rPr>
          <w:rFonts w:asciiTheme="minorHAnsi" w:hAnsiTheme="minorHAnsi" w:cstheme="minorHAnsi"/>
          <w:iCs/>
          <w:sz w:val="21"/>
          <w:szCs w:val="22"/>
        </w:rPr>
        <w:t xml:space="preserve"> (Former Land Girl Margaret Brooks states in her testimony housed at the IWM that the buff coloured overalls became wh</w:t>
      </w:r>
      <w:r w:rsidR="007A4B50">
        <w:rPr>
          <w:rFonts w:asciiTheme="minorHAnsi" w:hAnsiTheme="minorHAnsi" w:cstheme="minorHAnsi"/>
          <w:iCs/>
          <w:sz w:val="21"/>
          <w:szCs w:val="22"/>
        </w:rPr>
        <w:t>ite when washed multiple times.)</w:t>
      </w:r>
      <w:r w:rsidR="004E4ECF" w:rsidRPr="00BA6DC1">
        <w:rPr>
          <w:rFonts w:asciiTheme="minorHAnsi" w:hAnsiTheme="minorHAnsi" w:cstheme="minorHAnsi"/>
          <w:iCs/>
          <w:sz w:val="21"/>
          <w:szCs w:val="22"/>
        </w:rPr>
        <w:t xml:space="preserve"> </w:t>
      </w:r>
      <w:r w:rsidRPr="00BA6DC1">
        <w:rPr>
          <w:rFonts w:asciiTheme="minorHAnsi" w:hAnsiTheme="minorHAnsi" w:cstheme="minorHAnsi"/>
          <w:iCs/>
          <w:sz w:val="21"/>
          <w:szCs w:val="22"/>
        </w:rPr>
        <w:t xml:space="preserve"> This was significant in re-framing farming as a modern industry.</w:t>
      </w:r>
      <w:r w:rsidRPr="00BA6DC1">
        <w:rPr>
          <w:rFonts w:asciiTheme="minorHAnsi" w:hAnsiTheme="minorHAnsi" w:cstheme="minorHAnsi"/>
          <w:sz w:val="21"/>
          <w:szCs w:val="22"/>
        </w:rPr>
        <w:t xml:space="preserve"> </w:t>
      </w:r>
      <w:r w:rsidRPr="00BA6DC1">
        <w:rPr>
          <w:rFonts w:asciiTheme="minorHAnsi" w:hAnsiTheme="minorHAnsi" w:cstheme="minorHAnsi"/>
          <w:iCs/>
          <w:sz w:val="21"/>
          <w:szCs w:val="22"/>
        </w:rPr>
        <w:t xml:space="preserve"> In her fictional narrative </w:t>
      </w:r>
      <w:r w:rsidRPr="00BA6DC1">
        <w:rPr>
          <w:rFonts w:asciiTheme="minorHAnsi" w:hAnsiTheme="minorHAnsi" w:cstheme="minorHAnsi"/>
          <w:i/>
          <w:iCs/>
          <w:sz w:val="21"/>
          <w:szCs w:val="22"/>
        </w:rPr>
        <w:t>A Land</w:t>
      </w:r>
      <w:r w:rsidRPr="00BA6DC1">
        <w:rPr>
          <w:rFonts w:asciiTheme="minorHAnsi" w:hAnsiTheme="minorHAnsi" w:cstheme="minorHAnsi"/>
          <w:iCs/>
          <w:sz w:val="21"/>
          <w:szCs w:val="22"/>
        </w:rPr>
        <w:t xml:space="preserve"> </w:t>
      </w:r>
      <w:r w:rsidRPr="00BA6DC1">
        <w:rPr>
          <w:rFonts w:asciiTheme="minorHAnsi" w:hAnsiTheme="minorHAnsi" w:cstheme="minorHAnsi"/>
          <w:i/>
          <w:iCs/>
          <w:sz w:val="21"/>
          <w:szCs w:val="22"/>
        </w:rPr>
        <w:t>Girl’s Love Story</w:t>
      </w:r>
      <w:r w:rsidRPr="00BA6DC1">
        <w:rPr>
          <w:rFonts w:asciiTheme="minorHAnsi" w:hAnsiTheme="minorHAnsi" w:cstheme="minorHAnsi"/>
          <w:iCs/>
          <w:sz w:val="21"/>
          <w:szCs w:val="22"/>
        </w:rPr>
        <w:t xml:space="preserve"> (1920</w:t>
      </w:r>
      <w:r w:rsidR="007A4B50">
        <w:rPr>
          <w:rFonts w:asciiTheme="minorHAnsi" w:hAnsiTheme="minorHAnsi" w:cstheme="minorHAnsi"/>
          <w:iCs/>
          <w:sz w:val="21"/>
          <w:szCs w:val="22"/>
        </w:rPr>
        <w:t>: 116</w:t>
      </w:r>
      <w:r w:rsidRPr="00BA6DC1">
        <w:rPr>
          <w:rFonts w:asciiTheme="minorHAnsi" w:hAnsiTheme="minorHAnsi" w:cstheme="minorHAnsi"/>
          <w:iCs/>
          <w:sz w:val="21"/>
          <w:szCs w:val="22"/>
        </w:rPr>
        <w:t xml:space="preserve">) former Land Girl and author Berta Ruck mentions that </w:t>
      </w:r>
      <w:r w:rsidR="007A4B50">
        <w:rPr>
          <w:rFonts w:asciiTheme="minorHAnsi" w:hAnsiTheme="minorHAnsi" w:cstheme="minorHAnsi"/>
          <w:iCs/>
          <w:sz w:val="21"/>
          <w:szCs w:val="22"/>
        </w:rPr>
        <w:t>they came in three sizes</w:t>
      </w:r>
      <w:r w:rsidRPr="00BA6DC1">
        <w:rPr>
          <w:rFonts w:asciiTheme="minorHAnsi" w:hAnsiTheme="minorHAnsi" w:cstheme="minorHAnsi"/>
          <w:iCs/>
          <w:sz w:val="21"/>
          <w:szCs w:val="22"/>
        </w:rPr>
        <w:t xml:space="preserve">. The design of these garments, </w:t>
      </w:r>
      <w:r w:rsidR="00191211" w:rsidRPr="00BA6DC1">
        <w:rPr>
          <w:rFonts w:asciiTheme="minorHAnsi" w:hAnsiTheme="minorHAnsi" w:cstheme="minorHAnsi"/>
          <w:iCs/>
          <w:sz w:val="21"/>
          <w:szCs w:val="22"/>
        </w:rPr>
        <w:t xml:space="preserve">that could be </w:t>
      </w:r>
      <w:r w:rsidRPr="00BA6DC1">
        <w:rPr>
          <w:rFonts w:asciiTheme="minorHAnsi" w:hAnsiTheme="minorHAnsi" w:cstheme="minorHAnsi"/>
          <w:iCs/>
          <w:sz w:val="21"/>
          <w:szCs w:val="22"/>
        </w:rPr>
        <w:t>pulled in at the waist by self-fabric belts can be likened to daywear modes, such as the long, belted, jackets that formed part of contemporaneous tailored costumes and shorter jumper-blouses, also known as ‘blouse-coats’, from 1917.</w:t>
      </w:r>
    </w:p>
    <w:p w14:paraId="6AB9EE0A" w14:textId="77777777" w:rsidR="00D01517" w:rsidRPr="00BA6DC1" w:rsidRDefault="00D01517" w:rsidP="0000024B">
      <w:pPr>
        <w:spacing w:line="480" w:lineRule="auto"/>
        <w:rPr>
          <w:rFonts w:asciiTheme="minorHAnsi" w:hAnsiTheme="minorHAnsi" w:cstheme="minorHAnsi"/>
          <w:sz w:val="21"/>
          <w:szCs w:val="22"/>
        </w:rPr>
      </w:pPr>
    </w:p>
    <w:p w14:paraId="55B4F3FF" w14:textId="50DA0BFB" w:rsidR="004F2E3E" w:rsidRPr="00BA6DC1" w:rsidRDefault="00605EE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iCs/>
          <w:sz w:val="21"/>
          <w:szCs w:val="22"/>
        </w:rPr>
        <w:t xml:space="preserve">In contrast, the design of WLA breeches </w:t>
      </w:r>
      <w:r w:rsidRPr="00BA6DC1">
        <w:rPr>
          <w:rFonts w:asciiTheme="minorHAnsi" w:hAnsiTheme="minorHAnsi" w:cstheme="minorHAnsi"/>
          <w:sz w:val="21"/>
          <w:szCs w:val="22"/>
        </w:rPr>
        <w:t xml:space="preserve">fell </w:t>
      </w:r>
      <w:r w:rsidRPr="00BA6DC1">
        <w:rPr>
          <w:rFonts w:asciiTheme="minorHAnsi" w:hAnsiTheme="minorHAnsi" w:cstheme="minorHAnsi"/>
          <w:iCs/>
          <w:sz w:val="21"/>
          <w:szCs w:val="22"/>
        </w:rPr>
        <w:t>outside of fashions prevailing aesthetic</w:t>
      </w:r>
      <w:r w:rsidR="004E4ECF" w:rsidRPr="00BA6DC1">
        <w:rPr>
          <w:rFonts w:asciiTheme="minorHAnsi" w:hAnsiTheme="minorHAnsi" w:cstheme="minorHAnsi"/>
          <w:iCs/>
          <w:sz w:val="21"/>
          <w:szCs w:val="22"/>
        </w:rPr>
        <w:t xml:space="preserve"> and can be better likened</w:t>
      </w:r>
      <w:r w:rsidRPr="00BA6DC1">
        <w:rPr>
          <w:rFonts w:asciiTheme="minorHAnsi" w:hAnsiTheme="minorHAnsi" w:cstheme="minorHAnsi"/>
          <w:iCs/>
          <w:sz w:val="21"/>
          <w:szCs w:val="22"/>
        </w:rPr>
        <w:t xml:space="preserve"> to</w:t>
      </w:r>
      <w:r w:rsidRPr="00BA6DC1">
        <w:rPr>
          <w:rFonts w:asciiTheme="minorHAnsi" w:hAnsiTheme="minorHAnsi" w:cstheme="minorHAnsi"/>
          <w:sz w:val="21"/>
          <w:szCs w:val="22"/>
        </w:rPr>
        <w:t xml:space="preserve"> men’s military and women’s riding breeches. They were also unlike the trousers worn by other war working women, such as those in munitions, who wore softer and looser cotton drill trousers, beneath an overall. </w:t>
      </w:r>
      <w:r w:rsidR="004F2E3E" w:rsidRPr="00BA6DC1">
        <w:rPr>
          <w:rFonts w:asciiTheme="minorHAnsi" w:hAnsiTheme="minorHAnsi" w:cstheme="minorHAnsi"/>
          <w:sz w:val="21"/>
          <w:szCs w:val="22"/>
        </w:rPr>
        <w:t xml:space="preserve">As Jennifer Craik has observed, uniforms signify order and discipline, and they are also </w:t>
      </w:r>
      <w:r w:rsidR="007A4B50">
        <w:rPr>
          <w:rFonts w:asciiTheme="minorHAnsi" w:hAnsiTheme="minorHAnsi" w:cstheme="minorHAnsi"/>
          <w:sz w:val="21"/>
          <w:szCs w:val="22"/>
        </w:rPr>
        <w:t>fetishized and eroticized (2005</w:t>
      </w:r>
      <w:r w:rsidR="004F2E3E" w:rsidRPr="00BA6DC1">
        <w:rPr>
          <w:rFonts w:asciiTheme="minorHAnsi" w:hAnsiTheme="minorHAnsi" w:cstheme="minorHAnsi"/>
          <w:sz w:val="21"/>
          <w:szCs w:val="22"/>
        </w:rPr>
        <w:t xml:space="preserve">: 3). She writes </w:t>
      </w:r>
      <w:r w:rsidR="00191211" w:rsidRPr="00BA6DC1">
        <w:rPr>
          <w:rFonts w:asciiTheme="minorHAnsi" w:hAnsiTheme="minorHAnsi" w:cstheme="minorHAnsi"/>
          <w:sz w:val="21"/>
          <w:szCs w:val="22"/>
        </w:rPr>
        <w:t xml:space="preserve">on the </w:t>
      </w:r>
      <w:r w:rsidR="004F2E3E" w:rsidRPr="00BA6DC1">
        <w:rPr>
          <w:rFonts w:asciiTheme="minorHAnsi" w:hAnsiTheme="minorHAnsi" w:cstheme="minorHAnsi"/>
          <w:sz w:val="21"/>
          <w:szCs w:val="22"/>
        </w:rPr>
        <w:t xml:space="preserve">contrast </w:t>
      </w:r>
      <w:r w:rsidR="00314BF0" w:rsidRPr="00BA6DC1">
        <w:rPr>
          <w:rFonts w:asciiTheme="minorHAnsi" w:hAnsiTheme="minorHAnsi" w:cstheme="minorHAnsi"/>
          <w:sz w:val="21"/>
          <w:szCs w:val="22"/>
        </w:rPr>
        <w:t>with</w:t>
      </w:r>
      <w:r w:rsidR="004F2E3E" w:rsidRPr="00BA6DC1">
        <w:rPr>
          <w:rFonts w:asciiTheme="minorHAnsi" w:hAnsiTheme="minorHAnsi" w:cstheme="minorHAnsi"/>
          <w:sz w:val="21"/>
          <w:szCs w:val="22"/>
        </w:rPr>
        <w:t xml:space="preserve"> men where there is, …’ a close fit between the attributes of normative </w:t>
      </w:r>
      <w:r w:rsidR="004F2E3E" w:rsidRPr="00BA6DC1">
        <w:rPr>
          <w:rFonts w:asciiTheme="minorHAnsi" w:hAnsiTheme="minorHAnsi" w:cstheme="minorHAnsi"/>
          <w:i/>
          <w:sz w:val="21"/>
          <w:szCs w:val="22"/>
        </w:rPr>
        <w:t>masculinity</w:t>
      </w:r>
      <w:r w:rsidR="004F2E3E" w:rsidRPr="00BA6DC1">
        <w:rPr>
          <w:rFonts w:asciiTheme="minorHAnsi" w:hAnsiTheme="minorHAnsi" w:cstheme="minorHAnsi"/>
          <w:sz w:val="21"/>
          <w:szCs w:val="22"/>
        </w:rPr>
        <w:t xml:space="preserve"> as inscribed in uniform conduct and normative masculine roles and attributes. However, for women, there is a discrepancy between the gendered attributes of uniforms and normative </w:t>
      </w:r>
      <w:r w:rsidR="004F2E3E" w:rsidRPr="00BA6DC1">
        <w:rPr>
          <w:rFonts w:asciiTheme="minorHAnsi" w:hAnsiTheme="minorHAnsi" w:cstheme="minorHAnsi"/>
          <w:i/>
          <w:sz w:val="21"/>
          <w:szCs w:val="22"/>
        </w:rPr>
        <w:t>femininity</w:t>
      </w:r>
      <w:r w:rsidR="004F2E3E" w:rsidRPr="00BA6DC1">
        <w:rPr>
          <w:rFonts w:asciiTheme="minorHAnsi" w:hAnsiTheme="minorHAnsi" w:cstheme="minorHAnsi"/>
          <w:sz w:val="21"/>
          <w:szCs w:val="22"/>
        </w:rPr>
        <w:t>.’ (</w:t>
      </w:r>
      <w:r w:rsidR="007A4B50">
        <w:rPr>
          <w:rFonts w:asciiTheme="minorHAnsi" w:hAnsiTheme="minorHAnsi" w:cstheme="minorHAnsi"/>
          <w:sz w:val="21"/>
          <w:szCs w:val="22"/>
        </w:rPr>
        <w:t>Ibid.,</w:t>
      </w:r>
      <w:r w:rsidR="004F2E3E" w:rsidRPr="00BA6DC1">
        <w:rPr>
          <w:rFonts w:asciiTheme="minorHAnsi" w:hAnsiTheme="minorHAnsi" w:cstheme="minorHAnsi"/>
          <w:sz w:val="21"/>
          <w:szCs w:val="22"/>
        </w:rPr>
        <w:t xml:space="preserve"> 12-13)</w:t>
      </w:r>
      <w:r w:rsidR="00717A5E" w:rsidRPr="00BA6DC1">
        <w:rPr>
          <w:rFonts w:asciiTheme="minorHAnsi" w:hAnsiTheme="minorHAnsi" w:cstheme="minorHAnsi"/>
          <w:sz w:val="21"/>
          <w:szCs w:val="22"/>
        </w:rPr>
        <w:t xml:space="preserve">. </w:t>
      </w:r>
    </w:p>
    <w:p w14:paraId="24675D72" w14:textId="77777777" w:rsidR="00605EE6" w:rsidRPr="00BA6DC1" w:rsidRDefault="00605EE6" w:rsidP="0000024B">
      <w:pPr>
        <w:spacing w:line="480" w:lineRule="auto"/>
        <w:rPr>
          <w:rFonts w:asciiTheme="minorHAnsi" w:hAnsiTheme="minorHAnsi" w:cstheme="minorHAnsi"/>
          <w:sz w:val="21"/>
          <w:szCs w:val="22"/>
        </w:rPr>
      </w:pPr>
    </w:p>
    <w:p w14:paraId="4C695C60" w14:textId="189F40DF" w:rsidR="00F202E0" w:rsidRPr="00BA6DC1" w:rsidRDefault="00717A5E" w:rsidP="00C96276">
      <w:pPr>
        <w:spacing w:line="480" w:lineRule="auto"/>
        <w:ind w:firstLine="720"/>
        <w:rPr>
          <w:rFonts w:asciiTheme="minorHAnsi" w:hAnsiTheme="minorHAnsi" w:cstheme="minorHAnsi"/>
          <w:sz w:val="21"/>
          <w:szCs w:val="22"/>
        </w:rPr>
      </w:pPr>
      <w:r w:rsidRPr="00BA6DC1">
        <w:rPr>
          <w:rFonts w:asciiTheme="minorHAnsi" w:hAnsiTheme="minorHAnsi" w:cstheme="minorHAnsi"/>
          <w:iCs/>
          <w:sz w:val="21"/>
          <w:szCs w:val="22"/>
        </w:rPr>
        <w:t>A</w:t>
      </w:r>
      <w:r w:rsidR="00F202E0" w:rsidRPr="00BA6DC1">
        <w:rPr>
          <w:rFonts w:asciiTheme="minorHAnsi" w:hAnsiTheme="minorHAnsi" w:cstheme="minorHAnsi"/>
          <w:iCs/>
          <w:sz w:val="21"/>
          <w:szCs w:val="22"/>
        </w:rPr>
        <w:t>t this time</w:t>
      </w:r>
      <w:r w:rsidR="002F33B3" w:rsidRPr="00BA6DC1">
        <w:rPr>
          <w:rFonts w:asciiTheme="minorHAnsi" w:hAnsiTheme="minorHAnsi" w:cstheme="minorHAnsi"/>
          <w:iCs/>
          <w:sz w:val="21"/>
          <w:szCs w:val="22"/>
        </w:rPr>
        <w:t>,</w:t>
      </w:r>
      <w:r w:rsidR="00F202E0" w:rsidRPr="00BA6DC1">
        <w:rPr>
          <w:rFonts w:asciiTheme="minorHAnsi" w:hAnsiTheme="minorHAnsi" w:cstheme="minorHAnsi"/>
          <w:sz w:val="21"/>
          <w:szCs w:val="22"/>
        </w:rPr>
        <w:t xml:space="preserve"> only a few progressive women wore trousers in their daily lives.  Although</w:t>
      </w:r>
      <w:r w:rsidR="00380228" w:rsidRPr="00BA6DC1">
        <w:rPr>
          <w:rFonts w:asciiTheme="minorHAnsi" w:hAnsiTheme="minorHAnsi" w:cstheme="minorHAnsi"/>
          <w:sz w:val="21"/>
          <w:szCs w:val="22"/>
        </w:rPr>
        <w:t xml:space="preserve"> she never served as a working Land G</w:t>
      </w:r>
      <w:r w:rsidR="00F202E0" w:rsidRPr="00BA6DC1">
        <w:rPr>
          <w:rFonts w:asciiTheme="minorHAnsi" w:hAnsiTheme="minorHAnsi" w:cstheme="minorHAnsi"/>
          <w:sz w:val="21"/>
          <w:szCs w:val="22"/>
        </w:rPr>
        <w:t xml:space="preserve">irl, the </w:t>
      </w:r>
      <w:r w:rsidR="008C7570" w:rsidRPr="00BA6DC1">
        <w:rPr>
          <w:rFonts w:asciiTheme="minorHAnsi" w:hAnsiTheme="minorHAnsi" w:cstheme="minorHAnsi"/>
          <w:sz w:val="21"/>
          <w:szCs w:val="22"/>
        </w:rPr>
        <w:t xml:space="preserve">aristocratic </w:t>
      </w:r>
      <w:r w:rsidR="00F202E0" w:rsidRPr="00BA6DC1">
        <w:rPr>
          <w:rFonts w:asciiTheme="minorHAnsi" w:hAnsiTheme="minorHAnsi" w:cstheme="minorHAnsi"/>
          <w:sz w:val="21"/>
          <w:szCs w:val="22"/>
        </w:rPr>
        <w:t>writer and gardener Vita Sackville-West (</w:t>
      </w:r>
      <w:r w:rsidR="00A26FE4" w:rsidRPr="00BA6DC1">
        <w:rPr>
          <w:rFonts w:asciiTheme="minorHAnsi" w:hAnsiTheme="minorHAnsi" w:cstheme="minorHAnsi"/>
          <w:sz w:val="21"/>
          <w:szCs w:val="22"/>
        </w:rPr>
        <w:t>1892-1962</w:t>
      </w:r>
      <w:r w:rsidR="00F202E0" w:rsidRPr="00BA6DC1">
        <w:rPr>
          <w:rFonts w:asciiTheme="minorHAnsi" w:hAnsiTheme="minorHAnsi" w:cstheme="minorHAnsi"/>
          <w:sz w:val="21"/>
          <w:szCs w:val="22"/>
        </w:rPr>
        <w:t xml:space="preserve">) appropriated the style of the WLA uniform. </w:t>
      </w:r>
      <w:r w:rsidR="004F2E3E" w:rsidRPr="00BA6DC1">
        <w:rPr>
          <w:rFonts w:asciiTheme="minorHAnsi" w:hAnsiTheme="minorHAnsi" w:cstheme="minorHAnsi"/>
          <w:sz w:val="21"/>
          <w:szCs w:val="22"/>
        </w:rPr>
        <w:t xml:space="preserve"> </w:t>
      </w:r>
      <w:r w:rsidR="00F202E0" w:rsidRPr="00BA6DC1">
        <w:rPr>
          <w:rFonts w:asciiTheme="minorHAnsi" w:hAnsiTheme="minorHAnsi" w:cstheme="minorHAnsi"/>
          <w:sz w:val="21"/>
          <w:szCs w:val="22"/>
        </w:rPr>
        <w:t xml:space="preserve">In her un-published autobiography, she reminisced about the ‘transformative effect’ she experienced when she first donned her, bespoke, breeches, ‘I had just got </w:t>
      </w:r>
      <w:r w:rsidR="00F202E0" w:rsidRPr="00BA6DC1">
        <w:rPr>
          <w:rFonts w:asciiTheme="minorHAnsi" w:hAnsiTheme="minorHAnsi" w:cstheme="minorHAnsi"/>
          <w:sz w:val="21"/>
          <w:szCs w:val="22"/>
        </w:rPr>
        <w:lastRenderedPageBreak/>
        <w:t>clothes like the women-on-the-land were wearing, and in the unaccustomed freedom of breeches and gaiters I went into wild spirits…</w:t>
      </w:r>
      <w:proofErr w:type="gramStart"/>
      <w:r w:rsidR="00667D57" w:rsidRPr="00BA6DC1">
        <w:rPr>
          <w:rFonts w:asciiTheme="minorHAnsi" w:hAnsiTheme="minorHAnsi" w:cstheme="minorHAnsi"/>
          <w:sz w:val="21"/>
          <w:szCs w:val="22"/>
        </w:rPr>
        <w:t>’(</w:t>
      </w:r>
      <w:proofErr w:type="gramEnd"/>
      <w:r w:rsidR="00667D57" w:rsidRPr="00BA6DC1">
        <w:rPr>
          <w:rFonts w:asciiTheme="minorHAnsi" w:hAnsiTheme="minorHAnsi" w:cstheme="minorHAnsi"/>
          <w:sz w:val="21"/>
          <w:szCs w:val="22"/>
        </w:rPr>
        <w:t>Nicolson</w:t>
      </w:r>
      <w:r w:rsidR="002E5B9A" w:rsidRPr="00BA6DC1">
        <w:rPr>
          <w:rFonts w:asciiTheme="minorHAnsi" w:hAnsiTheme="minorHAnsi" w:cstheme="minorHAnsi"/>
          <w:sz w:val="21"/>
          <w:szCs w:val="22"/>
        </w:rPr>
        <w:t>: 15</w:t>
      </w:r>
      <w:r w:rsidR="00657A2C" w:rsidRPr="00BA6DC1">
        <w:rPr>
          <w:rFonts w:asciiTheme="minorHAnsi" w:hAnsiTheme="minorHAnsi" w:cstheme="minorHAnsi"/>
          <w:sz w:val="21"/>
          <w:szCs w:val="22"/>
        </w:rPr>
        <w:t>.</w:t>
      </w:r>
      <w:r w:rsidR="007D737D" w:rsidRPr="00BA6DC1">
        <w:rPr>
          <w:rFonts w:asciiTheme="minorHAnsi" w:hAnsiTheme="minorHAnsi" w:cstheme="minorHAnsi"/>
          <w:sz w:val="21"/>
          <w:szCs w:val="22"/>
        </w:rPr>
        <w:t>)</w:t>
      </w:r>
      <w:r w:rsidR="00657A2C" w:rsidRPr="00BA6DC1">
        <w:rPr>
          <w:rFonts w:asciiTheme="minorHAnsi" w:hAnsiTheme="minorHAnsi" w:cstheme="minorHAnsi"/>
          <w:sz w:val="21"/>
          <w:szCs w:val="22"/>
        </w:rPr>
        <w:t xml:space="preserve"> </w:t>
      </w:r>
      <w:r w:rsidR="009776C6" w:rsidRPr="00BA6DC1">
        <w:rPr>
          <w:rFonts w:asciiTheme="minorHAnsi" w:hAnsiTheme="minorHAnsi" w:cstheme="minorHAnsi"/>
          <w:sz w:val="21"/>
          <w:szCs w:val="22"/>
        </w:rPr>
        <w:t xml:space="preserve"> </w:t>
      </w:r>
      <w:r w:rsidR="007D737D" w:rsidRPr="00BA6DC1">
        <w:rPr>
          <w:rFonts w:asciiTheme="minorHAnsi" w:hAnsiTheme="minorHAnsi" w:cstheme="minorHAnsi"/>
          <w:sz w:val="21"/>
          <w:szCs w:val="22"/>
        </w:rPr>
        <w:t xml:space="preserve">In the following war Sackville-West was commissioned to write the official history of the WLA and served as a County Representative.  </w:t>
      </w:r>
      <w:r w:rsidR="00F202E0" w:rsidRPr="00BA6DC1">
        <w:rPr>
          <w:rFonts w:asciiTheme="minorHAnsi" w:hAnsiTheme="minorHAnsi" w:cstheme="minorHAnsi"/>
          <w:sz w:val="21"/>
          <w:szCs w:val="22"/>
        </w:rPr>
        <w:t xml:space="preserve">She wore breeches </w:t>
      </w:r>
      <w:r w:rsidR="00380228" w:rsidRPr="00BA6DC1">
        <w:rPr>
          <w:rFonts w:asciiTheme="minorHAnsi" w:hAnsiTheme="minorHAnsi" w:cstheme="minorHAnsi"/>
          <w:sz w:val="21"/>
          <w:szCs w:val="22"/>
        </w:rPr>
        <w:t>for the rest of her life</w:t>
      </w:r>
      <w:r w:rsidR="007D737D" w:rsidRPr="00BA6DC1">
        <w:rPr>
          <w:rFonts w:asciiTheme="minorHAnsi" w:hAnsiTheme="minorHAnsi" w:cstheme="minorHAnsi"/>
          <w:sz w:val="21"/>
          <w:szCs w:val="22"/>
        </w:rPr>
        <w:t xml:space="preserve">. </w:t>
      </w:r>
      <w:r w:rsidR="00D01517" w:rsidRPr="00BA6DC1">
        <w:rPr>
          <w:rFonts w:asciiTheme="minorHAnsi" w:hAnsiTheme="minorHAnsi" w:cstheme="minorHAnsi"/>
          <w:sz w:val="21"/>
          <w:szCs w:val="22"/>
        </w:rPr>
        <w:t xml:space="preserve">As will be discussed below, not all women felt </w:t>
      </w:r>
      <w:r w:rsidR="00667D57" w:rsidRPr="00BA6DC1">
        <w:rPr>
          <w:rFonts w:asciiTheme="minorHAnsi" w:hAnsiTheme="minorHAnsi" w:cstheme="minorHAnsi"/>
          <w:sz w:val="21"/>
          <w:szCs w:val="22"/>
        </w:rPr>
        <w:t xml:space="preserve">so </w:t>
      </w:r>
      <w:r w:rsidR="00D01517" w:rsidRPr="00BA6DC1">
        <w:rPr>
          <w:rFonts w:asciiTheme="minorHAnsi" w:hAnsiTheme="minorHAnsi" w:cstheme="minorHAnsi"/>
          <w:sz w:val="21"/>
          <w:szCs w:val="22"/>
        </w:rPr>
        <w:t xml:space="preserve">comfortable wearing </w:t>
      </w:r>
      <w:r w:rsidR="007D737D" w:rsidRPr="00BA6DC1">
        <w:rPr>
          <w:rFonts w:asciiTheme="minorHAnsi" w:hAnsiTheme="minorHAnsi" w:cstheme="minorHAnsi"/>
          <w:sz w:val="21"/>
          <w:szCs w:val="22"/>
        </w:rPr>
        <w:t xml:space="preserve">WLA uniform </w:t>
      </w:r>
      <w:r w:rsidR="00D01517" w:rsidRPr="00BA6DC1">
        <w:rPr>
          <w:rFonts w:asciiTheme="minorHAnsi" w:hAnsiTheme="minorHAnsi" w:cstheme="minorHAnsi"/>
          <w:sz w:val="21"/>
          <w:szCs w:val="22"/>
        </w:rPr>
        <w:t>breeches.</w:t>
      </w:r>
    </w:p>
    <w:p w14:paraId="3406335F" w14:textId="77777777" w:rsidR="009776C6" w:rsidRPr="00BA6DC1" w:rsidRDefault="009776C6" w:rsidP="0000024B">
      <w:pPr>
        <w:spacing w:line="480" w:lineRule="auto"/>
        <w:rPr>
          <w:rFonts w:asciiTheme="minorHAnsi" w:hAnsiTheme="minorHAnsi" w:cstheme="minorHAnsi"/>
          <w:sz w:val="21"/>
          <w:szCs w:val="22"/>
        </w:rPr>
      </w:pPr>
    </w:p>
    <w:p w14:paraId="43428E0E" w14:textId="09C648A1" w:rsidR="002F33B3" w:rsidRPr="00BA6DC1" w:rsidRDefault="002F33B3"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Photographs, drawings and paintings of Land Girls working alongside local agricultural women workers show the latter wearing skirts and dresses. Such comparative analysis makes explicit just how very different the Land Girls </w:t>
      </w:r>
      <w:r w:rsidR="007D737D" w:rsidRPr="00BA6DC1">
        <w:rPr>
          <w:rFonts w:asciiTheme="minorHAnsi" w:hAnsiTheme="minorHAnsi" w:cstheme="minorHAnsi"/>
          <w:sz w:val="21"/>
          <w:szCs w:val="22"/>
        </w:rPr>
        <w:t>looked</w:t>
      </w:r>
      <w:r w:rsidRPr="00BA6DC1">
        <w:rPr>
          <w:rFonts w:asciiTheme="minorHAnsi" w:hAnsiTheme="minorHAnsi" w:cstheme="minorHAnsi"/>
          <w:sz w:val="21"/>
          <w:szCs w:val="22"/>
        </w:rPr>
        <w:t xml:space="preserve">.  As single working women, living away from their families, </w:t>
      </w:r>
      <w:r w:rsidR="00605EE6" w:rsidRPr="00BA6DC1">
        <w:rPr>
          <w:rFonts w:asciiTheme="minorHAnsi" w:hAnsiTheme="minorHAnsi" w:cstheme="minorHAnsi"/>
          <w:sz w:val="21"/>
          <w:szCs w:val="22"/>
        </w:rPr>
        <w:t xml:space="preserve">wearing uniform that was interpreted as masculine, </w:t>
      </w:r>
      <w:r w:rsidRPr="00BA6DC1">
        <w:rPr>
          <w:rFonts w:asciiTheme="minorHAnsi" w:hAnsiTheme="minorHAnsi" w:cstheme="minorHAnsi"/>
          <w:sz w:val="21"/>
          <w:szCs w:val="22"/>
        </w:rPr>
        <w:t xml:space="preserve">their </w:t>
      </w:r>
      <w:r w:rsidR="004D1395" w:rsidRPr="00BA6DC1">
        <w:rPr>
          <w:rFonts w:asciiTheme="minorHAnsi" w:hAnsiTheme="minorHAnsi" w:cstheme="minorHAnsi"/>
          <w:sz w:val="21"/>
          <w:szCs w:val="22"/>
        </w:rPr>
        <w:t xml:space="preserve">behaviour </w:t>
      </w:r>
      <w:r w:rsidR="00605EE6" w:rsidRPr="00BA6DC1">
        <w:rPr>
          <w:rFonts w:asciiTheme="minorHAnsi" w:hAnsiTheme="minorHAnsi" w:cstheme="minorHAnsi"/>
          <w:sz w:val="21"/>
          <w:szCs w:val="22"/>
        </w:rPr>
        <w:t xml:space="preserve">- as well as their </w:t>
      </w:r>
      <w:r w:rsidR="007D737D" w:rsidRPr="00BA6DC1">
        <w:rPr>
          <w:rFonts w:asciiTheme="minorHAnsi" w:hAnsiTheme="minorHAnsi" w:cstheme="minorHAnsi"/>
          <w:sz w:val="21"/>
          <w:szCs w:val="22"/>
        </w:rPr>
        <w:t xml:space="preserve">dressed </w:t>
      </w:r>
      <w:r w:rsidR="00605EE6" w:rsidRPr="00BA6DC1">
        <w:rPr>
          <w:rFonts w:asciiTheme="minorHAnsi" w:hAnsiTheme="minorHAnsi" w:cstheme="minorHAnsi"/>
          <w:sz w:val="21"/>
          <w:szCs w:val="22"/>
        </w:rPr>
        <w:t>appearance - was</w:t>
      </w:r>
      <w:r w:rsidRPr="00BA6DC1">
        <w:rPr>
          <w:rFonts w:asciiTheme="minorHAnsi" w:hAnsiTheme="minorHAnsi" w:cstheme="minorHAnsi"/>
          <w:sz w:val="21"/>
          <w:szCs w:val="22"/>
        </w:rPr>
        <w:t xml:space="preserve"> scrutinized.</w:t>
      </w:r>
    </w:p>
    <w:p w14:paraId="1D5B3A26" w14:textId="517F4E1C" w:rsidR="004F2E3E" w:rsidRDefault="004F2E3E" w:rsidP="0000024B">
      <w:pPr>
        <w:spacing w:line="480" w:lineRule="auto"/>
        <w:rPr>
          <w:rFonts w:asciiTheme="minorHAnsi" w:hAnsiTheme="minorHAnsi" w:cstheme="minorHAnsi"/>
          <w:sz w:val="21"/>
          <w:szCs w:val="22"/>
        </w:rPr>
      </w:pPr>
    </w:p>
    <w:p w14:paraId="1BE46443" w14:textId="77777777" w:rsidR="009A3329" w:rsidRPr="00BA6DC1" w:rsidRDefault="009A3329" w:rsidP="0000024B">
      <w:pPr>
        <w:spacing w:line="480" w:lineRule="auto"/>
        <w:rPr>
          <w:rFonts w:asciiTheme="minorHAnsi" w:hAnsiTheme="minorHAnsi" w:cstheme="minorHAnsi"/>
          <w:sz w:val="21"/>
          <w:szCs w:val="22"/>
        </w:rPr>
      </w:pPr>
    </w:p>
    <w:p w14:paraId="62F8DB40" w14:textId="4D3F632D" w:rsidR="000E034D" w:rsidRPr="00BA6DC1" w:rsidRDefault="007A4B50" w:rsidP="0000024B">
      <w:pPr>
        <w:spacing w:line="480" w:lineRule="auto"/>
        <w:rPr>
          <w:rFonts w:asciiTheme="minorHAnsi" w:hAnsiTheme="minorHAnsi" w:cstheme="minorHAnsi"/>
          <w:iCs/>
          <w:sz w:val="21"/>
          <w:szCs w:val="22"/>
          <w:u w:val="single"/>
        </w:rPr>
      </w:pPr>
      <w:r>
        <w:rPr>
          <w:rFonts w:asciiTheme="minorHAnsi" w:hAnsiTheme="minorHAnsi" w:cstheme="minorHAnsi"/>
          <w:iCs/>
          <w:sz w:val="21"/>
          <w:szCs w:val="22"/>
          <w:u w:val="single"/>
        </w:rPr>
        <w:t>Uniform C</w:t>
      </w:r>
      <w:r w:rsidR="000E034D" w:rsidRPr="00BA6DC1">
        <w:rPr>
          <w:rFonts w:asciiTheme="minorHAnsi" w:hAnsiTheme="minorHAnsi" w:cstheme="minorHAnsi"/>
          <w:iCs/>
          <w:sz w:val="21"/>
          <w:szCs w:val="22"/>
          <w:u w:val="single"/>
        </w:rPr>
        <w:t>onduct</w:t>
      </w:r>
      <w:r w:rsidR="00B27BCF" w:rsidRPr="00BA6DC1">
        <w:rPr>
          <w:rFonts w:asciiTheme="minorHAnsi" w:hAnsiTheme="minorHAnsi" w:cstheme="minorHAnsi"/>
          <w:iCs/>
          <w:sz w:val="21"/>
          <w:szCs w:val="22"/>
          <w:u w:val="single"/>
        </w:rPr>
        <w:t xml:space="preserve">: </w:t>
      </w:r>
    </w:p>
    <w:p w14:paraId="565D5A8F" w14:textId="77777777" w:rsidR="00451320" w:rsidRPr="00BA6DC1" w:rsidRDefault="00451320" w:rsidP="0000024B">
      <w:pPr>
        <w:spacing w:line="480" w:lineRule="auto"/>
        <w:rPr>
          <w:rFonts w:asciiTheme="minorHAnsi" w:hAnsiTheme="minorHAnsi" w:cstheme="minorHAnsi"/>
          <w:iCs/>
          <w:sz w:val="21"/>
          <w:szCs w:val="22"/>
          <w:u w:val="single"/>
        </w:rPr>
      </w:pPr>
    </w:p>
    <w:p w14:paraId="5031D9FA" w14:textId="6DD2C5FD" w:rsidR="00717A5E" w:rsidRPr="00BA6DC1" w:rsidRDefault="000E034D"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 xml:space="preserve">Whilst the Land Girls were not subject to military discipline, </w:t>
      </w:r>
      <w:r w:rsidR="007015D1" w:rsidRPr="00BA6DC1">
        <w:rPr>
          <w:rFonts w:asciiTheme="minorHAnsi" w:hAnsiTheme="minorHAnsi" w:cstheme="minorHAnsi"/>
          <w:sz w:val="21"/>
          <w:szCs w:val="22"/>
        </w:rPr>
        <w:t xml:space="preserve">they were </w:t>
      </w:r>
      <w:r w:rsidR="007D737D" w:rsidRPr="00BA6DC1">
        <w:rPr>
          <w:rFonts w:asciiTheme="minorHAnsi" w:hAnsiTheme="minorHAnsi" w:cstheme="minorHAnsi"/>
          <w:sz w:val="21"/>
          <w:szCs w:val="22"/>
        </w:rPr>
        <w:t xml:space="preserve">informed </w:t>
      </w:r>
      <w:proofErr w:type="gramStart"/>
      <w:r w:rsidR="007D737D" w:rsidRPr="00BA6DC1">
        <w:rPr>
          <w:rFonts w:asciiTheme="minorHAnsi" w:hAnsiTheme="minorHAnsi" w:cstheme="minorHAnsi"/>
          <w:sz w:val="21"/>
          <w:szCs w:val="22"/>
        </w:rPr>
        <w:t>-  in</w:t>
      </w:r>
      <w:proofErr w:type="gramEnd"/>
      <w:r w:rsidR="007D737D" w:rsidRPr="00BA6DC1">
        <w:rPr>
          <w:rFonts w:asciiTheme="minorHAnsi" w:hAnsiTheme="minorHAnsi" w:cstheme="minorHAnsi"/>
          <w:sz w:val="21"/>
          <w:szCs w:val="22"/>
        </w:rPr>
        <w:t xml:space="preserve"> no uncertain terms - </w:t>
      </w:r>
      <w:r w:rsidR="007015D1" w:rsidRPr="00BA6DC1">
        <w:rPr>
          <w:rFonts w:asciiTheme="minorHAnsi" w:hAnsiTheme="minorHAnsi" w:cstheme="minorHAnsi"/>
          <w:sz w:val="21"/>
          <w:szCs w:val="22"/>
        </w:rPr>
        <w:t>that t</w:t>
      </w:r>
      <w:r w:rsidRPr="00BA6DC1">
        <w:rPr>
          <w:rFonts w:asciiTheme="minorHAnsi" w:hAnsiTheme="minorHAnsi" w:cstheme="minorHAnsi"/>
          <w:sz w:val="21"/>
          <w:szCs w:val="22"/>
        </w:rPr>
        <w:t xml:space="preserve">hey </w:t>
      </w:r>
      <w:r w:rsidR="007015D1" w:rsidRPr="00BA6DC1">
        <w:rPr>
          <w:rFonts w:asciiTheme="minorHAnsi" w:hAnsiTheme="minorHAnsi" w:cstheme="minorHAnsi"/>
          <w:sz w:val="21"/>
          <w:szCs w:val="22"/>
        </w:rPr>
        <w:t>must</w:t>
      </w:r>
      <w:r w:rsidRPr="00BA6DC1">
        <w:rPr>
          <w:rFonts w:asciiTheme="minorHAnsi" w:hAnsiTheme="minorHAnsi" w:cstheme="minorHAnsi"/>
          <w:sz w:val="21"/>
          <w:szCs w:val="22"/>
        </w:rPr>
        <w:t xml:space="preserve"> conduct themselves in a </w:t>
      </w:r>
      <w:r w:rsidR="007015D1" w:rsidRPr="00BA6DC1">
        <w:rPr>
          <w:rFonts w:asciiTheme="minorHAnsi" w:hAnsiTheme="minorHAnsi" w:cstheme="minorHAnsi"/>
          <w:sz w:val="21"/>
          <w:szCs w:val="22"/>
        </w:rPr>
        <w:t>manner</w:t>
      </w:r>
      <w:r w:rsidRPr="00BA6DC1">
        <w:rPr>
          <w:rFonts w:asciiTheme="minorHAnsi" w:hAnsiTheme="minorHAnsi" w:cstheme="minorHAnsi"/>
          <w:sz w:val="21"/>
          <w:szCs w:val="22"/>
        </w:rPr>
        <w:t xml:space="preserve"> that was considered by the organization to be exemplary at all times. </w:t>
      </w:r>
      <w:r w:rsidR="007D737D" w:rsidRPr="00BA6DC1">
        <w:rPr>
          <w:rFonts w:asciiTheme="minorHAnsi" w:hAnsiTheme="minorHAnsi" w:cstheme="minorHAnsi"/>
          <w:sz w:val="21"/>
          <w:szCs w:val="22"/>
        </w:rPr>
        <w:t>E</w:t>
      </w:r>
      <w:r w:rsidR="007015D1" w:rsidRPr="00BA6DC1">
        <w:rPr>
          <w:rFonts w:asciiTheme="minorHAnsi" w:hAnsiTheme="minorHAnsi" w:cstheme="minorHAnsi"/>
          <w:iCs/>
          <w:sz w:val="21"/>
          <w:szCs w:val="22"/>
        </w:rPr>
        <w:t xml:space="preserve">very recruit </w:t>
      </w:r>
      <w:r w:rsidR="007D737D" w:rsidRPr="00BA6DC1">
        <w:rPr>
          <w:rFonts w:asciiTheme="minorHAnsi" w:hAnsiTheme="minorHAnsi" w:cstheme="minorHAnsi"/>
          <w:iCs/>
          <w:sz w:val="21"/>
          <w:szCs w:val="22"/>
        </w:rPr>
        <w:t xml:space="preserve">was told they </w:t>
      </w:r>
      <w:r w:rsidR="007015D1" w:rsidRPr="00BA6DC1">
        <w:rPr>
          <w:rFonts w:asciiTheme="minorHAnsi" w:hAnsiTheme="minorHAnsi" w:cstheme="minorHAnsi"/>
          <w:iCs/>
          <w:sz w:val="21"/>
          <w:szCs w:val="22"/>
        </w:rPr>
        <w:t>must promise, ‘to respect the uniform and make it respected’ (LAAS handbook</w:t>
      </w:r>
      <w:r w:rsidR="007A4B50">
        <w:rPr>
          <w:rFonts w:asciiTheme="minorHAnsi" w:hAnsiTheme="minorHAnsi" w:cstheme="minorHAnsi"/>
          <w:iCs/>
          <w:sz w:val="21"/>
          <w:szCs w:val="22"/>
        </w:rPr>
        <w:t>, 1917</w:t>
      </w:r>
      <w:r w:rsidR="007015D1" w:rsidRPr="00BA6DC1">
        <w:rPr>
          <w:rFonts w:asciiTheme="minorHAnsi" w:hAnsiTheme="minorHAnsi" w:cstheme="minorHAnsi"/>
          <w:iCs/>
          <w:sz w:val="21"/>
          <w:szCs w:val="22"/>
        </w:rPr>
        <w:t>:</w:t>
      </w:r>
      <w:r w:rsidR="007D737D" w:rsidRPr="00BA6DC1">
        <w:rPr>
          <w:rFonts w:asciiTheme="minorHAnsi" w:hAnsiTheme="minorHAnsi" w:cstheme="minorHAnsi"/>
          <w:iCs/>
          <w:sz w:val="21"/>
          <w:szCs w:val="22"/>
        </w:rPr>
        <w:t xml:space="preserve"> </w:t>
      </w:r>
      <w:r w:rsidR="007015D1" w:rsidRPr="00BA6DC1">
        <w:rPr>
          <w:rFonts w:asciiTheme="minorHAnsi" w:hAnsiTheme="minorHAnsi" w:cstheme="minorHAnsi"/>
          <w:iCs/>
          <w:sz w:val="21"/>
          <w:szCs w:val="22"/>
        </w:rPr>
        <w:t>6).</w:t>
      </w:r>
      <w:r w:rsidR="007015D1" w:rsidRPr="00BA6DC1">
        <w:rPr>
          <w:rFonts w:asciiTheme="minorHAnsi" w:hAnsiTheme="minorHAnsi" w:cstheme="minorHAnsi"/>
          <w:iCs/>
          <w:sz w:val="21"/>
          <w:szCs w:val="22"/>
          <w:u w:val="single"/>
        </w:rPr>
        <w:t xml:space="preserve"> </w:t>
      </w:r>
      <w:r w:rsidRPr="00BA6DC1">
        <w:rPr>
          <w:rFonts w:asciiTheme="minorHAnsi" w:hAnsiTheme="minorHAnsi" w:cstheme="minorHAnsi"/>
          <w:sz w:val="21"/>
          <w:szCs w:val="22"/>
        </w:rPr>
        <w:t xml:space="preserve">As </w:t>
      </w:r>
      <w:proofErr w:type="gramStart"/>
      <w:r w:rsidRPr="00BA6DC1">
        <w:rPr>
          <w:rFonts w:asciiTheme="minorHAnsi" w:hAnsiTheme="minorHAnsi" w:cstheme="minorHAnsi"/>
          <w:i/>
          <w:sz w:val="21"/>
          <w:szCs w:val="22"/>
        </w:rPr>
        <w:t>The</w:t>
      </w:r>
      <w:proofErr w:type="gramEnd"/>
      <w:r w:rsidRPr="00BA6DC1">
        <w:rPr>
          <w:rFonts w:asciiTheme="minorHAnsi" w:hAnsiTheme="minorHAnsi" w:cstheme="minorHAnsi"/>
          <w:i/>
          <w:sz w:val="21"/>
          <w:szCs w:val="22"/>
        </w:rPr>
        <w:t xml:space="preserve"> Women’s Land Army L.A.A.S. Handbook</w:t>
      </w:r>
      <w:r w:rsidR="00605EE6" w:rsidRPr="00BA6DC1">
        <w:rPr>
          <w:rFonts w:asciiTheme="minorHAnsi" w:hAnsiTheme="minorHAnsi" w:cstheme="minorHAnsi"/>
          <w:sz w:val="21"/>
          <w:szCs w:val="22"/>
        </w:rPr>
        <w:t xml:space="preserve"> </w:t>
      </w:r>
      <w:r w:rsidR="007015D1" w:rsidRPr="00BA6DC1">
        <w:rPr>
          <w:rFonts w:asciiTheme="minorHAnsi" w:hAnsiTheme="minorHAnsi" w:cstheme="minorHAnsi"/>
          <w:sz w:val="21"/>
          <w:szCs w:val="22"/>
        </w:rPr>
        <w:t>exhorted,</w:t>
      </w:r>
      <w:r w:rsidRPr="00BA6DC1">
        <w:rPr>
          <w:rFonts w:asciiTheme="minorHAnsi" w:hAnsiTheme="minorHAnsi" w:cstheme="minorHAnsi"/>
          <w:sz w:val="21"/>
          <w:szCs w:val="22"/>
        </w:rPr>
        <w:t xml:space="preserve"> ‘You are doing a man’s work and so you are dressed rather like a man; but remember that just because you wear a smock and breeches you should take care to behave like an English girl who expects chivalry and respect from everyone she meets. Noisy or ugly </w:t>
      </w:r>
      <w:proofErr w:type="spellStart"/>
      <w:r w:rsidR="007A4B50" w:rsidRPr="00BA6DC1">
        <w:rPr>
          <w:rFonts w:asciiTheme="minorHAnsi" w:hAnsiTheme="minorHAnsi" w:cstheme="minorHAnsi"/>
          <w:sz w:val="21"/>
          <w:szCs w:val="22"/>
        </w:rPr>
        <w:t>behavior</w:t>
      </w:r>
      <w:proofErr w:type="spellEnd"/>
      <w:r w:rsidRPr="00BA6DC1">
        <w:rPr>
          <w:rFonts w:asciiTheme="minorHAnsi" w:hAnsiTheme="minorHAnsi" w:cstheme="minorHAnsi"/>
          <w:sz w:val="21"/>
          <w:szCs w:val="22"/>
        </w:rPr>
        <w:t xml:space="preserve"> brings discredit, not only upon yourself, but upon the uniform, and the whole Women’s Land Army.’</w:t>
      </w:r>
      <w:r w:rsidRPr="00BA6DC1">
        <w:rPr>
          <w:rFonts w:asciiTheme="minorHAnsi" w:hAnsiTheme="minorHAnsi" w:cstheme="minorHAnsi"/>
          <w:i/>
          <w:sz w:val="21"/>
          <w:szCs w:val="22"/>
        </w:rPr>
        <w:t xml:space="preserve"> (</w:t>
      </w:r>
      <w:r w:rsidR="007A4B50">
        <w:rPr>
          <w:rFonts w:asciiTheme="minorHAnsi" w:hAnsiTheme="minorHAnsi" w:cstheme="minorHAnsi"/>
          <w:sz w:val="21"/>
          <w:szCs w:val="22"/>
        </w:rPr>
        <w:t>Ibid.</w:t>
      </w:r>
      <w:r w:rsidRPr="00BA6DC1">
        <w:rPr>
          <w:rFonts w:asciiTheme="minorHAnsi" w:hAnsiTheme="minorHAnsi" w:cstheme="minorHAnsi"/>
          <w:sz w:val="21"/>
          <w:szCs w:val="22"/>
        </w:rPr>
        <w:t>)</w:t>
      </w:r>
      <w:r w:rsidR="00D01517" w:rsidRPr="00BA6DC1">
        <w:rPr>
          <w:rFonts w:asciiTheme="minorHAnsi" w:hAnsiTheme="minorHAnsi" w:cstheme="minorHAnsi"/>
          <w:sz w:val="21"/>
          <w:szCs w:val="22"/>
        </w:rPr>
        <w:t xml:space="preserve">. </w:t>
      </w:r>
    </w:p>
    <w:p w14:paraId="1DEAE9FC" w14:textId="77777777" w:rsidR="00717A5E" w:rsidRPr="00BA6DC1" w:rsidRDefault="00717A5E" w:rsidP="0000024B">
      <w:pPr>
        <w:spacing w:line="480" w:lineRule="auto"/>
        <w:rPr>
          <w:rFonts w:asciiTheme="minorHAnsi" w:hAnsiTheme="minorHAnsi" w:cstheme="minorHAnsi"/>
          <w:sz w:val="21"/>
          <w:szCs w:val="22"/>
        </w:rPr>
      </w:pPr>
    </w:p>
    <w:p w14:paraId="56D294EB" w14:textId="4791B80A" w:rsidR="00B27BCF" w:rsidRPr="00BA6DC1" w:rsidRDefault="004D1395"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Precious </w:t>
      </w:r>
      <w:r w:rsidR="007D737D" w:rsidRPr="00BA6DC1">
        <w:rPr>
          <w:rFonts w:asciiTheme="minorHAnsi" w:hAnsiTheme="minorHAnsi" w:cstheme="minorHAnsi"/>
          <w:sz w:val="21"/>
          <w:szCs w:val="22"/>
        </w:rPr>
        <w:t xml:space="preserve">and brief, their </w:t>
      </w:r>
      <w:r w:rsidRPr="00BA6DC1">
        <w:rPr>
          <w:rFonts w:asciiTheme="minorHAnsi" w:hAnsiTheme="minorHAnsi" w:cstheme="minorHAnsi"/>
          <w:sz w:val="21"/>
          <w:szCs w:val="22"/>
        </w:rPr>
        <w:t>l</w:t>
      </w:r>
      <w:r w:rsidR="007015D1" w:rsidRPr="00BA6DC1">
        <w:rPr>
          <w:rFonts w:asciiTheme="minorHAnsi" w:hAnsiTheme="minorHAnsi" w:cstheme="minorHAnsi"/>
          <w:sz w:val="21"/>
          <w:szCs w:val="22"/>
        </w:rPr>
        <w:t xml:space="preserve">eisure </w:t>
      </w:r>
      <w:r w:rsidRPr="00BA6DC1">
        <w:rPr>
          <w:rFonts w:asciiTheme="minorHAnsi" w:hAnsiTheme="minorHAnsi" w:cstheme="minorHAnsi"/>
          <w:sz w:val="21"/>
          <w:szCs w:val="22"/>
        </w:rPr>
        <w:t xml:space="preserve">time </w:t>
      </w:r>
      <w:r w:rsidR="007015D1" w:rsidRPr="00BA6DC1">
        <w:rPr>
          <w:rFonts w:asciiTheme="minorHAnsi" w:hAnsiTheme="minorHAnsi" w:cstheme="minorHAnsi"/>
          <w:sz w:val="21"/>
          <w:szCs w:val="22"/>
        </w:rPr>
        <w:t xml:space="preserve">was also controlled: </w:t>
      </w:r>
      <w:proofErr w:type="gramStart"/>
      <w:r w:rsidR="007015D1" w:rsidRPr="00BA6DC1">
        <w:rPr>
          <w:rFonts w:asciiTheme="minorHAnsi" w:hAnsiTheme="minorHAnsi" w:cstheme="minorHAnsi"/>
          <w:sz w:val="21"/>
          <w:szCs w:val="22"/>
        </w:rPr>
        <w:t>t</w:t>
      </w:r>
      <w:r w:rsidR="00D01517" w:rsidRPr="00BA6DC1">
        <w:rPr>
          <w:rFonts w:asciiTheme="minorHAnsi" w:hAnsiTheme="minorHAnsi" w:cstheme="minorHAnsi"/>
          <w:sz w:val="21"/>
          <w:szCs w:val="22"/>
        </w:rPr>
        <w:t>he</w:t>
      </w:r>
      <w:proofErr w:type="gramEnd"/>
      <w:r w:rsidR="00D01517" w:rsidRPr="00BA6DC1">
        <w:rPr>
          <w:rFonts w:asciiTheme="minorHAnsi" w:hAnsiTheme="minorHAnsi" w:cstheme="minorHAnsi"/>
          <w:sz w:val="21"/>
          <w:szCs w:val="22"/>
        </w:rPr>
        <w:t xml:space="preserve"> Land Girls were forbidden to enter the bar of a public house</w:t>
      </w:r>
      <w:r w:rsidR="000073D5" w:rsidRPr="00BA6DC1">
        <w:rPr>
          <w:rFonts w:asciiTheme="minorHAnsi" w:hAnsiTheme="minorHAnsi" w:cstheme="minorHAnsi"/>
          <w:sz w:val="21"/>
          <w:szCs w:val="22"/>
        </w:rPr>
        <w:t>, to smoke in public and were required to attend public worship</w:t>
      </w:r>
      <w:r w:rsidR="00D01517" w:rsidRPr="00BA6DC1">
        <w:rPr>
          <w:rFonts w:asciiTheme="minorHAnsi" w:hAnsiTheme="minorHAnsi" w:cstheme="minorHAnsi"/>
          <w:sz w:val="21"/>
          <w:szCs w:val="22"/>
        </w:rPr>
        <w:t xml:space="preserve">. </w:t>
      </w:r>
      <w:r w:rsidRPr="00BA6DC1">
        <w:rPr>
          <w:rFonts w:asciiTheme="minorHAnsi" w:hAnsiTheme="minorHAnsi" w:cstheme="minorHAnsi"/>
          <w:sz w:val="21"/>
          <w:szCs w:val="22"/>
        </w:rPr>
        <w:t>Of special interest in the context of this paper was the ruling that, ‘</w:t>
      </w:r>
      <w:r w:rsidR="009B4602" w:rsidRPr="00BA6DC1">
        <w:rPr>
          <w:rFonts w:asciiTheme="minorHAnsi" w:hAnsiTheme="minorHAnsi" w:cstheme="minorHAnsi"/>
          <w:sz w:val="21"/>
          <w:szCs w:val="22"/>
        </w:rPr>
        <w:t>She should never wear the un</w:t>
      </w:r>
      <w:r w:rsidR="000073D5" w:rsidRPr="00BA6DC1">
        <w:rPr>
          <w:rFonts w:asciiTheme="minorHAnsi" w:hAnsiTheme="minorHAnsi" w:cstheme="minorHAnsi"/>
          <w:sz w:val="21"/>
          <w:szCs w:val="22"/>
        </w:rPr>
        <w:t>i</w:t>
      </w:r>
      <w:r w:rsidR="009B4602" w:rsidRPr="00BA6DC1">
        <w:rPr>
          <w:rFonts w:asciiTheme="minorHAnsi" w:hAnsiTheme="minorHAnsi" w:cstheme="minorHAnsi"/>
          <w:sz w:val="21"/>
          <w:szCs w:val="22"/>
        </w:rPr>
        <w:t xml:space="preserve">form after work </w:t>
      </w:r>
      <w:r w:rsidR="009B4602" w:rsidRPr="00BA6DC1">
        <w:rPr>
          <w:rFonts w:asciiTheme="minorHAnsi" w:hAnsiTheme="minorHAnsi" w:cstheme="minorHAnsi"/>
          <w:sz w:val="21"/>
          <w:szCs w:val="22"/>
        </w:rPr>
        <w:lastRenderedPageBreak/>
        <w:t>without her overall, nor walk about with her hands in her breeches pockets.’</w:t>
      </w:r>
      <w:r w:rsidR="000073D5"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The wearing of different types of garments can alter posture and facilitate different gestures. </w:t>
      </w:r>
      <w:r w:rsidR="00750241" w:rsidRPr="00BA6DC1">
        <w:rPr>
          <w:rFonts w:asciiTheme="minorHAnsi" w:hAnsiTheme="minorHAnsi" w:cstheme="minorHAnsi"/>
          <w:sz w:val="21"/>
          <w:szCs w:val="22"/>
        </w:rPr>
        <w:t xml:space="preserve">In this instance, </w:t>
      </w:r>
      <w:r w:rsidRPr="00BA6DC1">
        <w:rPr>
          <w:rFonts w:asciiTheme="minorHAnsi" w:hAnsiTheme="minorHAnsi" w:cstheme="minorHAnsi"/>
          <w:sz w:val="21"/>
          <w:szCs w:val="22"/>
        </w:rPr>
        <w:t xml:space="preserve">it would appear that </w:t>
      </w:r>
      <w:r w:rsidR="00750241" w:rsidRPr="00BA6DC1">
        <w:rPr>
          <w:rFonts w:asciiTheme="minorHAnsi" w:hAnsiTheme="minorHAnsi" w:cstheme="minorHAnsi"/>
          <w:sz w:val="21"/>
          <w:szCs w:val="22"/>
        </w:rPr>
        <w:t xml:space="preserve">the Land Girls were being warned to appear neither slovenly nor appropriate </w:t>
      </w:r>
      <w:r w:rsidR="00451320" w:rsidRPr="00BA6DC1">
        <w:rPr>
          <w:rFonts w:asciiTheme="minorHAnsi" w:hAnsiTheme="minorHAnsi" w:cstheme="minorHAnsi"/>
          <w:sz w:val="21"/>
          <w:szCs w:val="22"/>
        </w:rPr>
        <w:t xml:space="preserve">masculine </w:t>
      </w:r>
      <w:proofErr w:type="spellStart"/>
      <w:r w:rsidR="00451320" w:rsidRPr="00BA6DC1">
        <w:rPr>
          <w:rFonts w:asciiTheme="minorHAnsi" w:hAnsiTheme="minorHAnsi" w:cstheme="minorHAnsi"/>
          <w:sz w:val="21"/>
          <w:szCs w:val="22"/>
        </w:rPr>
        <w:t>demeano</w:t>
      </w:r>
      <w:r w:rsidR="00750241" w:rsidRPr="00BA6DC1">
        <w:rPr>
          <w:rFonts w:asciiTheme="minorHAnsi" w:hAnsiTheme="minorHAnsi" w:cstheme="minorHAnsi"/>
          <w:sz w:val="21"/>
          <w:szCs w:val="22"/>
        </w:rPr>
        <w:t>r</w:t>
      </w:r>
      <w:proofErr w:type="spellEnd"/>
      <w:r w:rsidR="00750241" w:rsidRPr="00BA6DC1">
        <w:rPr>
          <w:rFonts w:asciiTheme="minorHAnsi" w:hAnsiTheme="minorHAnsi" w:cstheme="minorHAnsi"/>
          <w:sz w:val="21"/>
          <w:szCs w:val="22"/>
        </w:rPr>
        <w:t xml:space="preserve">.  </w:t>
      </w:r>
      <w:r w:rsidRPr="00BA6DC1">
        <w:rPr>
          <w:rFonts w:asciiTheme="minorHAnsi" w:hAnsiTheme="minorHAnsi" w:cstheme="minorHAnsi"/>
          <w:sz w:val="21"/>
          <w:szCs w:val="22"/>
        </w:rPr>
        <w:t>And, whilst they were doing a man’s job, they should not forget that</w:t>
      </w:r>
      <w:r w:rsidR="007D737D" w:rsidRPr="00BA6DC1">
        <w:rPr>
          <w:rFonts w:asciiTheme="minorHAnsi" w:hAnsiTheme="minorHAnsi" w:cstheme="minorHAnsi"/>
          <w:sz w:val="21"/>
          <w:szCs w:val="22"/>
        </w:rPr>
        <w:t xml:space="preserve"> </w:t>
      </w:r>
      <w:r w:rsidR="00B27BCF" w:rsidRPr="00BA6DC1">
        <w:rPr>
          <w:rFonts w:asciiTheme="minorHAnsi" w:hAnsiTheme="minorHAnsi" w:cstheme="minorHAnsi"/>
          <w:sz w:val="21"/>
          <w:szCs w:val="22"/>
        </w:rPr>
        <w:t xml:space="preserve">traditional </w:t>
      </w:r>
      <w:r w:rsidR="007D737D" w:rsidRPr="00BA6DC1">
        <w:rPr>
          <w:rFonts w:asciiTheme="minorHAnsi" w:hAnsiTheme="minorHAnsi" w:cstheme="minorHAnsi"/>
          <w:sz w:val="21"/>
          <w:szCs w:val="22"/>
        </w:rPr>
        <w:t xml:space="preserve">binary </w:t>
      </w:r>
      <w:r w:rsidR="00750241" w:rsidRPr="00BA6DC1">
        <w:rPr>
          <w:rFonts w:asciiTheme="minorHAnsi" w:hAnsiTheme="minorHAnsi" w:cstheme="minorHAnsi"/>
          <w:sz w:val="21"/>
          <w:szCs w:val="22"/>
        </w:rPr>
        <w:t xml:space="preserve">gender </w:t>
      </w:r>
      <w:r w:rsidR="00B27BCF" w:rsidRPr="00BA6DC1">
        <w:rPr>
          <w:rFonts w:asciiTheme="minorHAnsi" w:hAnsiTheme="minorHAnsi" w:cstheme="minorHAnsi"/>
          <w:sz w:val="21"/>
          <w:szCs w:val="22"/>
        </w:rPr>
        <w:t xml:space="preserve">hierarchies </w:t>
      </w:r>
      <w:r w:rsidR="007D737D" w:rsidRPr="00BA6DC1">
        <w:rPr>
          <w:rFonts w:asciiTheme="minorHAnsi" w:hAnsiTheme="minorHAnsi" w:cstheme="minorHAnsi"/>
          <w:sz w:val="21"/>
          <w:szCs w:val="22"/>
        </w:rPr>
        <w:t>remained.</w:t>
      </w:r>
      <w:r w:rsidR="00750241" w:rsidRPr="00BA6DC1">
        <w:rPr>
          <w:rFonts w:asciiTheme="minorHAnsi" w:hAnsiTheme="minorHAnsi" w:cstheme="minorHAnsi"/>
          <w:sz w:val="21"/>
          <w:szCs w:val="22"/>
        </w:rPr>
        <w:t xml:space="preserve"> </w:t>
      </w:r>
      <w:r w:rsidR="00B27BCF" w:rsidRPr="00BA6DC1">
        <w:rPr>
          <w:rFonts w:asciiTheme="minorHAnsi" w:hAnsiTheme="minorHAnsi" w:cstheme="minorHAnsi"/>
          <w:sz w:val="21"/>
          <w:szCs w:val="22"/>
        </w:rPr>
        <w:t xml:space="preserve"> As the Land Army Song made </w:t>
      </w:r>
      <w:r w:rsidR="00750241" w:rsidRPr="00BA6DC1">
        <w:rPr>
          <w:rFonts w:asciiTheme="minorHAnsi" w:hAnsiTheme="minorHAnsi" w:cstheme="minorHAnsi"/>
          <w:sz w:val="21"/>
          <w:szCs w:val="22"/>
        </w:rPr>
        <w:t xml:space="preserve">abundantly </w:t>
      </w:r>
      <w:r w:rsidR="00B27BCF" w:rsidRPr="00BA6DC1">
        <w:rPr>
          <w:rFonts w:asciiTheme="minorHAnsi" w:hAnsiTheme="minorHAnsi" w:cstheme="minorHAnsi"/>
          <w:sz w:val="21"/>
          <w:szCs w:val="22"/>
        </w:rPr>
        <w:t xml:space="preserve">clear, ‘The men take the swords, </w:t>
      </w:r>
      <w:proofErr w:type="gramStart"/>
      <w:r w:rsidR="00B27BCF" w:rsidRPr="00BA6DC1">
        <w:rPr>
          <w:rFonts w:asciiTheme="minorHAnsi" w:hAnsiTheme="minorHAnsi" w:cstheme="minorHAnsi"/>
          <w:sz w:val="21"/>
          <w:szCs w:val="22"/>
        </w:rPr>
        <w:t>And</w:t>
      </w:r>
      <w:proofErr w:type="gramEnd"/>
      <w:r w:rsidR="00B27BCF" w:rsidRPr="00BA6DC1">
        <w:rPr>
          <w:rFonts w:asciiTheme="minorHAnsi" w:hAnsiTheme="minorHAnsi" w:cstheme="minorHAnsi"/>
          <w:sz w:val="21"/>
          <w:szCs w:val="22"/>
        </w:rPr>
        <w:t xml:space="preserve"> we must take the ploughs’ </w:t>
      </w:r>
      <w:r w:rsidR="00AE65CC">
        <w:rPr>
          <w:rFonts w:asciiTheme="minorHAnsi" w:hAnsiTheme="minorHAnsi" w:cstheme="minorHAnsi"/>
          <w:sz w:val="21"/>
          <w:szCs w:val="22"/>
        </w:rPr>
        <w:t xml:space="preserve">(Ibid., </w:t>
      </w:r>
      <w:r w:rsidR="00B27BCF" w:rsidRPr="00BA6DC1">
        <w:rPr>
          <w:rFonts w:asciiTheme="minorHAnsi" w:hAnsiTheme="minorHAnsi" w:cstheme="minorHAnsi"/>
          <w:sz w:val="21"/>
          <w:szCs w:val="22"/>
        </w:rPr>
        <w:t>1).</w:t>
      </w:r>
    </w:p>
    <w:p w14:paraId="12B6D3E5" w14:textId="77777777" w:rsidR="00D82149" w:rsidRPr="00BA6DC1" w:rsidRDefault="00D82149" w:rsidP="0000024B">
      <w:pPr>
        <w:spacing w:line="480" w:lineRule="auto"/>
        <w:rPr>
          <w:rFonts w:asciiTheme="minorHAnsi" w:hAnsiTheme="minorHAnsi" w:cstheme="minorHAnsi"/>
          <w:sz w:val="21"/>
          <w:szCs w:val="22"/>
        </w:rPr>
      </w:pPr>
    </w:p>
    <w:p w14:paraId="475F31FE" w14:textId="43E56E44" w:rsidR="003C36BF" w:rsidRPr="00BA6DC1" w:rsidRDefault="00AE65CC" w:rsidP="0000024B">
      <w:pPr>
        <w:spacing w:line="480" w:lineRule="auto"/>
        <w:rPr>
          <w:rFonts w:asciiTheme="minorHAnsi" w:hAnsiTheme="minorHAnsi" w:cstheme="minorHAnsi"/>
          <w:iCs/>
          <w:sz w:val="21"/>
          <w:szCs w:val="22"/>
          <w:u w:val="single"/>
        </w:rPr>
      </w:pPr>
      <w:r>
        <w:rPr>
          <w:rFonts w:asciiTheme="minorHAnsi" w:hAnsiTheme="minorHAnsi" w:cstheme="minorHAnsi"/>
          <w:iCs/>
          <w:sz w:val="21"/>
          <w:szCs w:val="22"/>
          <w:u w:val="single"/>
        </w:rPr>
        <w:t>Dissimilar R</w:t>
      </w:r>
      <w:r w:rsidR="009B4602" w:rsidRPr="00BA6DC1">
        <w:rPr>
          <w:rFonts w:asciiTheme="minorHAnsi" w:hAnsiTheme="minorHAnsi" w:cstheme="minorHAnsi"/>
          <w:iCs/>
          <w:sz w:val="21"/>
          <w:szCs w:val="22"/>
          <w:u w:val="single"/>
        </w:rPr>
        <w:t>esponses</w:t>
      </w:r>
    </w:p>
    <w:p w14:paraId="7A941BE4" w14:textId="77777777" w:rsidR="008D606B" w:rsidRPr="00BA6DC1" w:rsidRDefault="008D606B" w:rsidP="0000024B">
      <w:pPr>
        <w:spacing w:line="480" w:lineRule="auto"/>
        <w:rPr>
          <w:rFonts w:asciiTheme="minorHAnsi" w:hAnsiTheme="minorHAnsi" w:cstheme="minorHAnsi"/>
          <w:iCs/>
          <w:sz w:val="21"/>
          <w:szCs w:val="22"/>
          <w:u w:val="single"/>
        </w:rPr>
      </w:pPr>
    </w:p>
    <w:p w14:paraId="08F6233F" w14:textId="6F3AFBF4" w:rsidR="000073D5" w:rsidRPr="00BA6DC1" w:rsidRDefault="000073D5"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The intention of uniform can be different from the individual experience of wearing it</w:t>
      </w:r>
      <w:r w:rsidR="002F33B3" w:rsidRPr="00BA6DC1">
        <w:rPr>
          <w:rFonts w:asciiTheme="minorHAnsi" w:hAnsiTheme="minorHAnsi" w:cstheme="minorHAnsi"/>
          <w:sz w:val="21"/>
          <w:szCs w:val="22"/>
        </w:rPr>
        <w:t xml:space="preserve">, as can the reaction </w:t>
      </w:r>
      <w:r w:rsidRPr="00BA6DC1">
        <w:rPr>
          <w:rFonts w:asciiTheme="minorHAnsi" w:hAnsiTheme="minorHAnsi" w:cstheme="minorHAnsi"/>
          <w:sz w:val="21"/>
          <w:szCs w:val="22"/>
        </w:rPr>
        <w:t>it provokes in others.</w:t>
      </w:r>
      <w:r w:rsidR="00C654FC" w:rsidRPr="00BA6DC1">
        <w:rPr>
          <w:rFonts w:asciiTheme="minorHAnsi" w:hAnsiTheme="minorHAnsi" w:cstheme="minorHAnsi"/>
          <w:sz w:val="21"/>
          <w:szCs w:val="22"/>
        </w:rPr>
        <w:t xml:space="preserve"> And, some people felt that women war workers were wearing khaki unnecessarily when it was needed for the troops. In September 1917, </w:t>
      </w:r>
      <w:r w:rsidR="00C654FC" w:rsidRPr="00AE65CC">
        <w:rPr>
          <w:rFonts w:asciiTheme="minorHAnsi" w:hAnsiTheme="minorHAnsi" w:cstheme="minorHAnsi"/>
          <w:i/>
          <w:sz w:val="21"/>
          <w:szCs w:val="22"/>
        </w:rPr>
        <w:t>the Globe</w:t>
      </w:r>
      <w:r w:rsidR="00C654FC" w:rsidRPr="00BA6DC1">
        <w:rPr>
          <w:rFonts w:asciiTheme="minorHAnsi" w:hAnsiTheme="minorHAnsi" w:cstheme="minorHAnsi"/>
          <w:sz w:val="21"/>
          <w:szCs w:val="22"/>
        </w:rPr>
        <w:t xml:space="preserve"> published an article called ‘Khaki Girl’ in which the writer protested, ‘…it is almost unpatriotic for women to wear khaki. An armlet or badge should be quite enough to denote the women war-workers.’ There were also anxieties about</w:t>
      </w:r>
      <w:r w:rsidR="00B06AB4" w:rsidRPr="00BA6DC1">
        <w:rPr>
          <w:rFonts w:asciiTheme="minorHAnsi" w:hAnsiTheme="minorHAnsi" w:cstheme="minorHAnsi"/>
          <w:sz w:val="21"/>
          <w:szCs w:val="22"/>
        </w:rPr>
        <w:t xml:space="preserve"> the ‘mannish woman’</w:t>
      </w:r>
      <w:r w:rsidR="00C654FC" w:rsidRPr="00BA6DC1">
        <w:rPr>
          <w:rFonts w:asciiTheme="minorHAnsi" w:hAnsiTheme="minorHAnsi" w:cstheme="minorHAnsi"/>
          <w:sz w:val="21"/>
          <w:szCs w:val="22"/>
        </w:rPr>
        <w:t xml:space="preserve"> war work</w:t>
      </w:r>
      <w:r w:rsidR="00B06AB4" w:rsidRPr="00BA6DC1">
        <w:rPr>
          <w:rFonts w:asciiTheme="minorHAnsi" w:hAnsiTheme="minorHAnsi" w:cstheme="minorHAnsi"/>
          <w:sz w:val="21"/>
          <w:szCs w:val="22"/>
        </w:rPr>
        <w:t>er and the implications of this in peace time.</w:t>
      </w:r>
    </w:p>
    <w:p w14:paraId="1796BE79" w14:textId="77777777" w:rsidR="000073D5" w:rsidRPr="00BA6DC1" w:rsidRDefault="000073D5" w:rsidP="0000024B">
      <w:pPr>
        <w:spacing w:line="480" w:lineRule="auto"/>
        <w:rPr>
          <w:rFonts w:asciiTheme="minorHAnsi" w:hAnsiTheme="minorHAnsi" w:cstheme="minorHAnsi"/>
          <w:sz w:val="21"/>
          <w:szCs w:val="22"/>
        </w:rPr>
      </w:pPr>
    </w:p>
    <w:p w14:paraId="44EE2D74" w14:textId="5F948E50" w:rsidR="008D606B" w:rsidRPr="00BA6DC1" w:rsidRDefault="008D606B" w:rsidP="00C96276">
      <w:pPr>
        <w:spacing w:line="480" w:lineRule="auto"/>
        <w:ind w:firstLine="720"/>
        <w:rPr>
          <w:rFonts w:asciiTheme="minorHAnsi" w:hAnsiTheme="minorHAnsi" w:cstheme="minorHAnsi"/>
          <w:sz w:val="21"/>
          <w:szCs w:val="22"/>
        </w:rPr>
      </w:pPr>
      <w:r w:rsidRPr="00BA6DC1">
        <w:rPr>
          <w:rFonts w:asciiTheme="minorHAnsi" w:hAnsiTheme="minorHAnsi" w:cstheme="minorHAnsi"/>
          <w:iCs/>
          <w:sz w:val="21"/>
          <w:szCs w:val="22"/>
        </w:rPr>
        <w:t>In June 1918</w:t>
      </w:r>
      <w:r w:rsidR="00114C42" w:rsidRPr="00BA6DC1">
        <w:rPr>
          <w:rFonts w:asciiTheme="minorHAnsi" w:hAnsiTheme="minorHAnsi" w:cstheme="minorHAnsi"/>
          <w:iCs/>
          <w:sz w:val="21"/>
          <w:szCs w:val="22"/>
        </w:rPr>
        <w:t>,</w:t>
      </w:r>
      <w:r w:rsidR="005C7CA4" w:rsidRPr="00BA6DC1">
        <w:rPr>
          <w:rFonts w:asciiTheme="minorHAnsi" w:hAnsiTheme="minorHAnsi" w:cstheme="minorHAnsi"/>
          <w:iCs/>
          <w:sz w:val="21"/>
          <w:szCs w:val="22"/>
        </w:rPr>
        <w:t xml:space="preserve"> </w:t>
      </w:r>
      <w:r w:rsidR="00114C42" w:rsidRPr="00BA6DC1">
        <w:rPr>
          <w:rFonts w:asciiTheme="minorHAnsi" w:hAnsiTheme="minorHAnsi" w:cstheme="minorHAnsi"/>
          <w:iCs/>
          <w:sz w:val="21"/>
          <w:szCs w:val="22"/>
        </w:rPr>
        <w:t xml:space="preserve">a writer for </w:t>
      </w:r>
      <w:r w:rsidR="007A4AEE" w:rsidRPr="00BA6DC1">
        <w:rPr>
          <w:rFonts w:asciiTheme="minorHAnsi" w:hAnsiTheme="minorHAnsi" w:cstheme="minorHAnsi"/>
          <w:i/>
          <w:sz w:val="21"/>
          <w:szCs w:val="22"/>
        </w:rPr>
        <w:t>The Queen</w:t>
      </w:r>
      <w:r w:rsidR="005C7CA4" w:rsidRPr="00BA6DC1">
        <w:rPr>
          <w:rFonts w:asciiTheme="minorHAnsi" w:hAnsiTheme="minorHAnsi" w:cstheme="minorHAnsi"/>
          <w:sz w:val="21"/>
          <w:szCs w:val="22"/>
        </w:rPr>
        <w:t xml:space="preserve"> </w:t>
      </w:r>
      <w:r w:rsidR="00114C42" w:rsidRPr="00BA6DC1">
        <w:rPr>
          <w:rFonts w:asciiTheme="minorHAnsi" w:hAnsiTheme="minorHAnsi" w:cstheme="minorHAnsi"/>
          <w:sz w:val="21"/>
          <w:szCs w:val="22"/>
        </w:rPr>
        <w:t xml:space="preserve">noted that </w:t>
      </w:r>
      <w:r w:rsidR="00720B18" w:rsidRPr="00BA6DC1">
        <w:rPr>
          <w:rFonts w:asciiTheme="minorHAnsi" w:hAnsiTheme="minorHAnsi" w:cstheme="minorHAnsi"/>
          <w:sz w:val="21"/>
          <w:szCs w:val="22"/>
        </w:rPr>
        <w:t>perception</w:t>
      </w:r>
      <w:r w:rsidR="00114C42" w:rsidRPr="00BA6DC1">
        <w:rPr>
          <w:rFonts w:asciiTheme="minorHAnsi" w:hAnsiTheme="minorHAnsi" w:cstheme="minorHAnsi"/>
          <w:sz w:val="21"/>
          <w:szCs w:val="22"/>
        </w:rPr>
        <w:t>s of the Land Girls</w:t>
      </w:r>
      <w:r w:rsidR="00720B18" w:rsidRPr="00BA6DC1">
        <w:rPr>
          <w:rFonts w:asciiTheme="minorHAnsi" w:hAnsiTheme="minorHAnsi" w:cstheme="minorHAnsi"/>
          <w:sz w:val="21"/>
          <w:szCs w:val="22"/>
        </w:rPr>
        <w:t xml:space="preserve">, from the farming community and </w:t>
      </w:r>
      <w:r w:rsidR="00114C42" w:rsidRPr="00BA6DC1">
        <w:rPr>
          <w:rFonts w:asciiTheme="minorHAnsi" w:hAnsiTheme="minorHAnsi" w:cstheme="minorHAnsi"/>
          <w:sz w:val="21"/>
          <w:szCs w:val="22"/>
        </w:rPr>
        <w:t>broader public, had</w:t>
      </w:r>
      <w:r w:rsidR="00720B18" w:rsidRPr="00BA6DC1">
        <w:rPr>
          <w:rFonts w:asciiTheme="minorHAnsi" w:hAnsiTheme="minorHAnsi" w:cstheme="minorHAnsi"/>
          <w:sz w:val="21"/>
          <w:szCs w:val="22"/>
        </w:rPr>
        <w:t xml:space="preserve"> improved greatly following the introduction of uniform.</w:t>
      </w:r>
      <w:r w:rsidR="00114C42" w:rsidRPr="00BA6DC1">
        <w:rPr>
          <w:rFonts w:asciiTheme="minorHAnsi" w:hAnsiTheme="minorHAnsi" w:cstheme="minorHAnsi"/>
          <w:sz w:val="21"/>
          <w:szCs w:val="22"/>
        </w:rPr>
        <w:t xml:space="preserve"> She then observed, </w:t>
      </w:r>
    </w:p>
    <w:p w14:paraId="147F950D" w14:textId="763A991C" w:rsidR="00CA12E5" w:rsidRPr="00BA6DC1" w:rsidRDefault="00CC5C41" w:rsidP="0000024B">
      <w:pPr>
        <w:spacing w:line="480" w:lineRule="auto"/>
        <w:rPr>
          <w:rFonts w:asciiTheme="minorHAnsi" w:hAnsiTheme="minorHAnsi" w:cstheme="minorHAnsi"/>
          <w:iCs/>
          <w:sz w:val="21"/>
          <w:szCs w:val="22"/>
        </w:rPr>
      </w:pPr>
      <w:r w:rsidRPr="00BA6DC1">
        <w:rPr>
          <w:rFonts w:asciiTheme="minorHAnsi" w:hAnsiTheme="minorHAnsi" w:cstheme="minorHAnsi"/>
          <w:sz w:val="21"/>
          <w:szCs w:val="22"/>
        </w:rPr>
        <w:t>‘</w:t>
      </w:r>
      <w:r w:rsidR="007A4AEE" w:rsidRPr="00BA6DC1">
        <w:rPr>
          <w:rFonts w:asciiTheme="minorHAnsi" w:hAnsiTheme="minorHAnsi" w:cstheme="minorHAnsi"/>
          <w:sz w:val="21"/>
          <w:szCs w:val="22"/>
        </w:rPr>
        <w:t xml:space="preserve">It is odd how much stronger a woman looks when she wears breeches and gaiters than she does in a Bond Street gown: and one can ask a woman in leggings to do things that one would not dream of requiring from a lady in georgette. How fortunate that the fancy for extremely short petticoats coincided with the venture into a longish tunic! As a matter of fact, I believe that many of the village women in their </w:t>
      </w:r>
      <w:proofErr w:type="spellStart"/>
      <w:r w:rsidR="007A4AEE" w:rsidRPr="00BA6DC1">
        <w:rPr>
          <w:rFonts w:asciiTheme="minorHAnsi" w:hAnsiTheme="minorHAnsi" w:cstheme="minorHAnsi"/>
          <w:sz w:val="21"/>
          <w:szCs w:val="22"/>
        </w:rPr>
        <w:t>bundly</w:t>
      </w:r>
      <w:proofErr w:type="spellEnd"/>
      <w:r w:rsidR="007A4AEE" w:rsidRPr="00BA6DC1">
        <w:rPr>
          <w:rFonts w:asciiTheme="minorHAnsi" w:hAnsiTheme="minorHAnsi" w:cstheme="minorHAnsi"/>
          <w:sz w:val="21"/>
          <w:szCs w:val="22"/>
        </w:rPr>
        <w:t xml:space="preserve"> skirts can put in as good a day’s work as some of the Land Army girls, but they look neither as efficient nor as smart.’</w:t>
      </w:r>
      <w:r w:rsidR="00114C42" w:rsidRPr="00BA6DC1">
        <w:rPr>
          <w:rFonts w:asciiTheme="minorHAnsi" w:hAnsiTheme="minorHAnsi" w:cstheme="minorHAnsi"/>
          <w:sz w:val="21"/>
          <w:szCs w:val="22"/>
        </w:rPr>
        <w:t xml:space="preserve"> </w:t>
      </w:r>
      <w:r w:rsidR="007A4AEE" w:rsidRPr="00BA6DC1">
        <w:rPr>
          <w:rFonts w:asciiTheme="minorHAnsi" w:hAnsiTheme="minorHAnsi" w:cstheme="minorHAnsi"/>
          <w:sz w:val="21"/>
          <w:szCs w:val="22"/>
        </w:rPr>
        <w:t xml:space="preserve"> </w:t>
      </w:r>
      <w:r w:rsidR="00396290" w:rsidRPr="00BA6DC1">
        <w:rPr>
          <w:rFonts w:asciiTheme="minorHAnsi" w:hAnsiTheme="minorHAnsi" w:cstheme="minorHAnsi"/>
          <w:sz w:val="21"/>
          <w:szCs w:val="22"/>
        </w:rPr>
        <w:t>(</w:t>
      </w:r>
      <w:r w:rsidR="00657A2C" w:rsidRPr="00BA6DC1">
        <w:rPr>
          <w:rFonts w:asciiTheme="minorHAnsi" w:hAnsiTheme="minorHAnsi" w:cstheme="minorHAnsi"/>
          <w:sz w:val="21"/>
          <w:szCs w:val="22"/>
        </w:rPr>
        <w:t xml:space="preserve">Margaret </w:t>
      </w:r>
      <w:proofErr w:type="spellStart"/>
      <w:r w:rsidR="00657A2C" w:rsidRPr="00BA6DC1">
        <w:rPr>
          <w:rFonts w:asciiTheme="minorHAnsi" w:hAnsiTheme="minorHAnsi" w:cstheme="minorHAnsi"/>
          <w:sz w:val="21"/>
          <w:szCs w:val="22"/>
        </w:rPr>
        <w:t>Heitland</w:t>
      </w:r>
      <w:proofErr w:type="spellEnd"/>
      <w:r w:rsidR="00AE65CC">
        <w:rPr>
          <w:rFonts w:asciiTheme="minorHAnsi" w:hAnsiTheme="minorHAnsi" w:cstheme="minorHAnsi"/>
          <w:sz w:val="21"/>
          <w:szCs w:val="22"/>
        </w:rPr>
        <w:t>.</w:t>
      </w:r>
      <w:r w:rsidR="002F255F" w:rsidRPr="00BA6DC1">
        <w:rPr>
          <w:rFonts w:asciiTheme="minorHAnsi" w:hAnsiTheme="minorHAnsi" w:cstheme="minorHAnsi"/>
          <w:sz w:val="21"/>
          <w:szCs w:val="22"/>
        </w:rPr>
        <w:t>)</w:t>
      </w:r>
      <w:r w:rsidR="00FB2E87" w:rsidRPr="00BA6DC1">
        <w:rPr>
          <w:rFonts w:asciiTheme="minorHAnsi" w:hAnsiTheme="minorHAnsi" w:cstheme="minorHAnsi"/>
          <w:sz w:val="21"/>
          <w:szCs w:val="22"/>
        </w:rPr>
        <w:t xml:space="preserve"> </w:t>
      </w:r>
    </w:p>
    <w:p w14:paraId="4A231458" w14:textId="2ECB3B21" w:rsidR="002F255F" w:rsidRPr="00BA6DC1" w:rsidRDefault="00FB2E87" w:rsidP="0000024B">
      <w:pPr>
        <w:spacing w:line="480" w:lineRule="auto"/>
        <w:rPr>
          <w:rFonts w:asciiTheme="minorHAnsi" w:hAnsiTheme="minorHAnsi" w:cstheme="minorHAnsi"/>
          <w:iCs/>
          <w:sz w:val="21"/>
          <w:szCs w:val="22"/>
        </w:rPr>
      </w:pPr>
      <w:r w:rsidRPr="00BA6DC1">
        <w:rPr>
          <w:rFonts w:asciiTheme="minorHAnsi" w:hAnsiTheme="minorHAnsi" w:cstheme="minorHAnsi"/>
          <w:iCs/>
          <w:sz w:val="21"/>
          <w:szCs w:val="22"/>
        </w:rPr>
        <w:t xml:space="preserve">The author, Margaret </w:t>
      </w:r>
      <w:proofErr w:type="spellStart"/>
      <w:r w:rsidRPr="00BA6DC1">
        <w:rPr>
          <w:rFonts w:asciiTheme="minorHAnsi" w:hAnsiTheme="minorHAnsi" w:cstheme="minorHAnsi"/>
          <w:iCs/>
          <w:sz w:val="21"/>
          <w:szCs w:val="22"/>
        </w:rPr>
        <w:t>Heitland</w:t>
      </w:r>
      <w:proofErr w:type="spellEnd"/>
      <w:r w:rsidR="00AB1139" w:rsidRPr="00BA6DC1">
        <w:rPr>
          <w:rFonts w:asciiTheme="minorHAnsi" w:hAnsiTheme="minorHAnsi" w:cstheme="minorHAnsi"/>
          <w:iCs/>
          <w:sz w:val="21"/>
          <w:szCs w:val="22"/>
        </w:rPr>
        <w:t xml:space="preserve"> noted that there was a need to replace men on the fields at a rate of 10,000 a month – 5,000 </w:t>
      </w:r>
      <w:proofErr w:type="spellStart"/>
      <w:r w:rsidR="00AB1139" w:rsidRPr="00BA6DC1">
        <w:rPr>
          <w:rFonts w:asciiTheme="minorHAnsi" w:hAnsiTheme="minorHAnsi" w:cstheme="minorHAnsi"/>
          <w:iCs/>
          <w:sz w:val="21"/>
          <w:szCs w:val="22"/>
        </w:rPr>
        <w:t>milkers</w:t>
      </w:r>
      <w:proofErr w:type="spellEnd"/>
      <w:r w:rsidR="00AB1139" w:rsidRPr="00BA6DC1">
        <w:rPr>
          <w:rFonts w:asciiTheme="minorHAnsi" w:hAnsiTheme="minorHAnsi" w:cstheme="minorHAnsi"/>
          <w:iCs/>
          <w:sz w:val="21"/>
          <w:szCs w:val="22"/>
        </w:rPr>
        <w:t xml:space="preserve">, 4,000 field workers and 1,000 carters. </w:t>
      </w:r>
      <w:r w:rsidR="002F255F" w:rsidRPr="00BA6DC1">
        <w:rPr>
          <w:rFonts w:asciiTheme="minorHAnsi" w:hAnsiTheme="minorHAnsi" w:cstheme="minorHAnsi"/>
          <w:sz w:val="21"/>
          <w:szCs w:val="22"/>
        </w:rPr>
        <w:t>(</w:t>
      </w:r>
      <w:r w:rsidR="00AE65CC">
        <w:rPr>
          <w:rFonts w:asciiTheme="minorHAnsi" w:hAnsiTheme="minorHAnsi" w:cstheme="minorHAnsi"/>
          <w:sz w:val="21"/>
          <w:szCs w:val="22"/>
        </w:rPr>
        <w:t>Ibid.</w:t>
      </w:r>
      <w:r w:rsidR="002F255F" w:rsidRPr="00BA6DC1">
        <w:rPr>
          <w:rFonts w:asciiTheme="minorHAnsi" w:hAnsiTheme="minorHAnsi" w:cstheme="minorHAnsi"/>
          <w:sz w:val="21"/>
          <w:szCs w:val="22"/>
        </w:rPr>
        <w:t xml:space="preserve">) </w:t>
      </w:r>
    </w:p>
    <w:p w14:paraId="1DCAD47E" w14:textId="576E6EF7" w:rsidR="00114C42" w:rsidRPr="00BA6DC1" w:rsidRDefault="00114C42" w:rsidP="0000024B">
      <w:pPr>
        <w:spacing w:line="480" w:lineRule="auto"/>
        <w:rPr>
          <w:rFonts w:asciiTheme="minorHAnsi" w:hAnsiTheme="minorHAnsi" w:cstheme="minorHAnsi"/>
          <w:iCs/>
          <w:sz w:val="21"/>
          <w:szCs w:val="22"/>
        </w:rPr>
      </w:pPr>
    </w:p>
    <w:p w14:paraId="2F3C7DD9" w14:textId="3EB4AEDF" w:rsidR="00717A5E" w:rsidRPr="00BA6DC1" w:rsidRDefault="00717A5E" w:rsidP="0000024B">
      <w:pPr>
        <w:spacing w:line="480" w:lineRule="auto"/>
        <w:rPr>
          <w:rFonts w:asciiTheme="minorHAnsi" w:hAnsiTheme="minorHAnsi" w:cstheme="minorHAnsi"/>
          <w:iCs/>
          <w:sz w:val="21"/>
          <w:szCs w:val="22"/>
        </w:rPr>
      </w:pPr>
    </w:p>
    <w:p w14:paraId="072A0A63" w14:textId="6172ADDC" w:rsidR="00D80D51" w:rsidRPr="00BA6DC1" w:rsidRDefault="00D80D51"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iCs/>
          <w:sz w:val="21"/>
          <w:szCs w:val="22"/>
        </w:rPr>
        <w:t>Compared to other women agricultural workers who wore long skirts the Land Girls certainly stood out. In her interview for the Imperial War Museum Margaret A Brooks recalled how, attired in her new uniform, a woman in the street appraised her critically and then exclaimed ‘”</w:t>
      </w:r>
      <w:proofErr w:type="spellStart"/>
      <w:r w:rsidRPr="00BA6DC1">
        <w:rPr>
          <w:rFonts w:asciiTheme="minorHAnsi" w:hAnsiTheme="minorHAnsi" w:cstheme="minorHAnsi"/>
          <w:iCs/>
          <w:sz w:val="21"/>
          <w:szCs w:val="22"/>
        </w:rPr>
        <w:t>Hummph</w:t>
      </w:r>
      <w:proofErr w:type="spellEnd"/>
      <w:r w:rsidRPr="00BA6DC1">
        <w:rPr>
          <w:rFonts w:asciiTheme="minorHAnsi" w:hAnsiTheme="minorHAnsi" w:cstheme="minorHAnsi"/>
          <w:iCs/>
          <w:sz w:val="21"/>
          <w:szCs w:val="22"/>
        </w:rPr>
        <w:t>…neither a man nor a woman!”(IWM interview, reel 2) Another interviewee Olive Croswell stated that, ‘The people st</w:t>
      </w:r>
      <w:r w:rsidR="00B06AB4" w:rsidRPr="00BA6DC1">
        <w:rPr>
          <w:rFonts w:asciiTheme="minorHAnsi" w:hAnsiTheme="minorHAnsi" w:cstheme="minorHAnsi"/>
          <w:iCs/>
          <w:sz w:val="21"/>
          <w:szCs w:val="22"/>
        </w:rPr>
        <w:t xml:space="preserve">ared at </w:t>
      </w:r>
      <w:r w:rsidRPr="00BA6DC1">
        <w:rPr>
          <w:rFonts w:asciiTheme="minorHAnsi" w:hAnsiTheme="minorHAnsi" w:cstheme="minorHAnsi"/>
          <w:iCs/>
          <w:sz w:val="21"/>
          <w:szCs w:val="22"/>
        </w:rPr>
        <w:t>us because we had breeches on, They’d never seen a girl in breeches and leggings before and mine were a pair of leather leggings which I thought was a great swank! Most of them wore puttees</w:t>
      </w:r>
      <w:r w:rsidR="00314BF0" w:rsidRPr="00BA6DC1">
        <w:rPr>
          <w:rFonts w:asciiTheme="minorHAnsi" w:hAnsiTheme="minorHAnsi" w:cstheme="minorHAnsi"/>
          <w:iCs/>
          <w:sz w:val="21"/>
          <w:szCs w:val="22"/>
        </w:rPr>
        <w:t>. …</w:t>
      </w:r>
      <w:proofErr w:type="gramStart"/>
      <w:r w:rsidR="00314BF0" w:rsidRPr="00BA6DC1">
        <w:rPr>
          <w:rFonts w:asciiTheme="minorHAnsi" w:hAnsiTheme="minorHAnsi" w:cstheme="minorHAnsi"/>
          <w:iCs/>
          <w:sz w:val="21"/>
          <w:szCs w:val="22"/>
        </w:rPr>
        <w:t>Yes</w:t>
      </w:r>
      <w:proofErr w:type="gramEnd"/>
      <w:r w:rsidR="00314BF0" w:rsidRPr="00BA6DC1">
        <w:rPr>
          <w:rFonts w:asciiTheme="minorHAnsi" w:hAnsiTheme="minorHAnsi" w:cstheme="minorHAnsi"/>
          <w:iCs/>
          <w:sz w:val="21"/>
          <w:szCs w:val="22"/>
        </w:rPr>
        <w:t xml:space="preserve"> we were treated very badly at first, but as they got used to </w:t>
      </w:r>
      <w:proofErr w:type="spellStart"/>
      <w:r w:rsidR="00314BF0" w:rsidRPr="00BA6DC1">
        <w:rPr>
          <w:rFonts w:asciiTheme="minorHAnsi" w:hAnsiTheme="minorHAnsi" w:cstheme="minorHAnsi"/>
          <w:iCs/>
          <w:sz w:val="21"/>
          <w:szCs w:val="22"/>
        </w:rPr>
        <w:t>su</w:t>
      </w:r>
      <w:proofErr w:type="spellEnd"/>
      <w:r w:rsidR="00314BF0" w:rsidRPr="00BA6DC1">
        <w:rPr>
          <w:rFonts w:asciiTheme="minorHAnsi" w:hAnsiTheme="minorHAnsi" w:cstheme="minorHAnsi"/>
          <w:iCs/>
          <w:sz w:val="21"/>
          <w:szCs w:val="22"/>
        </w:rPr>
        <w:t xml:space="preserve"> they were better…”</w:t>
      </w:r>
      <w:r w:rsidR="00AE65CC">
        <w:rPr>
          <w:rFonts w:asciiTheme="minorHAnsi" w:hAnsiTheme="minorHAnsi" w:cstheme="minorHAnsi"/>
          <w:iCs/>
          <w:sz w:val="21"/>
          <w:szCs w:val="22"/>
        </w:rPr>
        <w:t xml:space="preserve"> </w:t>
      </w:r>
      <w:r w:rsidRPr="00BA6DC1">
        <w:rPr>
          <w:rFonts w:asciiTheme="minorHAnsi" w:hAnsiTheme="minorHAnsi" w:cstheme="minorHAnsi"/>
          <w:iCs/>
          <w:sz w:val="21"/>
          <w:szCs w:val="22"/>
        </w:rPr>
        <w:t xml:space="preserve">(IWM interview, reel 1). </w:t>
      </w:r>
      <w:r w:rsidR="00314BF0" w:rsidRPr="00BA6DC1">
        <w:rPr>
          <w:rFonts w:asciiTheme="minorHAnsi" w:hAnsiTheme="minorHAnsi" w:cstheme="minorHAnsi"/>
          <w:iCs/>
          <w:sz w:val="21"/>
          <w:szCs w:val="22"/>
        </w:rPr>
        <w:t>Olive worked from 6am until 10pm. She recalled, “There was no kindness, it was work and nothing else.” (</w:t>
      </w:r>
      <w:r w:rsidR="00AE65CC">
        <w:rPr>
          <w:rFonts w:asciiTheme="minorHAnsi" w:hAnsiTheme="minorHAnsi" w:cstheme="minorHAnsi"/>
          <w:iCs/>
          <w:sz w:val="21"/>
          <w:szCs w:val="22"/>
        </w:rPr>
        <w:t xml:space="preserve">IWM </w:t>
      </w:r>
      <w:r w:rsidR="00314BF0" w:rsidRPr="00BA6DC1">
        <w:rPr>
          <w:rFonts w:asciiTheme="minorHAnsi" w:hAnsiTheme="minorHAnsi" w:cstheme="minorHAnsi"/>
          <w:iCs/>
          <w:sz w:val="21"/>
          <w:szCs w:val="22"/>
        </w:rPr>
        <w:t xml:space="preserve">Interview 7482, Roll 1) </w:t>
      </w:r>
      <w:r w:rsidRPr="00BA6DC1">
        <w:rPr>
          <w:rFonts w:asciiTheme="minorHAnsi" w:hAnsiTheme="minorHAnsi" w:cstheme="minorHAnsi"/>
          <w:iCs/>
          <w:sz w:val="21"/>
          <w:szCs w:val="22"/>
        </w:rPr>
        <w:t xml:space="preserve">A press clipping housed in the archive of the IWM states that </w:t>
      </w:r>
      <w:r w:rsidR="003D6E06" w:rsidRPr="00BA6DC1">
        <w:rPr>
          <w:rFonts w:asciiTheme="minorHAnsi" w:hAnsiTheme="minorHAnsi" w:cstheme="minorHAnsi"/>
          <w:iCs/>
          <w:sz w:val="21"/>
          <w:szCs w:val="22"/>
        </w:rPr>
        <w:t xml:space="preserve">some </w:t>
      </w:r>
      <w:r w:rsidRPr="00BA6DC1">
        <w:rPr>
          <w:rFonts w:asciiTheme="minorHAnsi" w:hAnsiTheme="minorHAnsi" w:cstheme="minorHAnsi"/>
          <w:iCs/>
          <w:sz w:val="21"/>
          <w:szCs w:val="22"/>
        </w:rPr>
        <w:t>agricultural women who had originally looked ‘askance’</w:t>
      </w:r>
      <w:r w:rsidR="003D6E06" w:rsidRPr="00BA6DC1">
        <w:rPr>
          <w:rFonts w:asciiTheme="minorHAnsi" w:hAnsiTheme="minorHAnsi" w:cstheme="minorHAnsi"/>
          <w:iCs/>
          <w:sz w:val="21"/>
          <w:szCs w:val="22"/>
        </w:rPr>
        <w:t xml:space="preserve"> at the breeches came to realise how much more functional they were than their own heavy skirts and started to ask for them. (</w:t>
      </w:r>
      <w:r w:rsidR="003D6E06" w:rsidRPr="00AE65CC">
        <w:rPr>
          <w:rFonts w:asciiTheme="minorHAnsi" w:hAnsiTheme="minorHAnsi" w:cstheme="minorHAnsi"/>
          <w:iCs/>
          <w:sz w:val="21"/>
          <w:szCs w:val="22"/>
          <w:highlight w:val="yellow"/>
        </w:rPr>
        <w:t>Press cuttings. Women in Agriculture. Supplementary Material. 40/52 p2)</w:t>
      </w:r>
    </w:p>
    <w:p w14:paraId="695E1C63" w14:textId="77777777" w:rsidR="00AB1139" w:rsidRPr="00BA6DC1" w:rsidRDefault="00AB1139" w:rsidP="0000024B">
      <w:pPr>
        <w:spacing w:line="480" w:lineRule="auto"/>
        <w:rPr>
          <w:rFonts w:asciiTheme="minorHAnsi" w:hAnsiTheme="minorHAnsi" w:cstheme="minorHAnsi"/>
          <w:iCs/>
          <w:sz w:val="21"/>
          <w:szCs w:val="22"/>
        </w:rPr>
      </w:pPr>
    </w:p>
    <w:p w14:paraId="31E9FED9" w14:textId="29190CCE" w:rsidR="0005011E" w:rsidRPr="00BA6DC1" w:rsidRDefault="0005011E"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When a group of Land Girls marched in to a small Northampton village to cut 2,000 fir trees for use in the mines, there was a veritable outcry. One resident recalled, ‘Just think of it: women in trousers!... in this small English village where concepts of decency and modesty were pushed to their extreme limit, it gave rise to a verita</w:t>
      </w:r>
      <w:r w:rsidR="00AE65CC">
        <w:rPr>
          <w:rFonts w:asciiTheme="minorHAnsi" w:hAnsiTheme="minorHAnsi" w:cstheme="minorHAnsi"/>
          <w:sz w:val="21"/>
          <w:szCs w:val="22"/>
        </w:rPr>
        <w:t>ble outburst of indignation.</w:t>
      </w:r>
      <w:proofErr w:type="gramStart"/>
      <w:r w:rsidR="00AE65CC">
        <w:rPr>
          <w:rFonts w:asciiTheme="minorHAnsi" w:hAnsiTheme="minorHAnsi" w:cstheme="minorHAnsi"/>
          <w:sz w:val="21"/>
          <w:szCs w:val="22"/>
        </w:rPr>
        <w:t>’(</w:t>
      </w:r>
      <w:proofErr w:type="gramEnd"/>
      <w:r w:rsidR="00AE65CC">
        <w:rPr>
          <w:rFonts w:asciiTheme="minorHAnsi" w:hAnsiTheme="minorHAnsi" w:cstheme="minorHAnsi"/>
          <w:sz w:val="21"/>
          <w:szCs w:val="22"/>
        </w:rPr>
        <w:t xml:space="preserve">Thomas, 1992: </w:t>
      </w:r>
      <w:r w:rsidRPr="00BA6DC1">
        <w:rPr>
          <w:rFonts w:asciiTheme="minorHAnsi" w:hAnsiTheme="minorHAnsi" w:cstheme="minorHAnsi"/>
          <w:sz w:val="21"/>
          <w:szCs w:val="22"/>
        </w:rPr>
        <w:t xml:space="preserve">12-3) Their uniform was decried as, ‘”…anything but feminine”’, even ‘”shameful”’. Others </w:t>
      </w:r>
      <w:r w:rsidR="002F33B3" w:rsidRPr="00BA6DC1">
        <w:rPr>
          <w:rFonts w:asciiTheme="minorHAnsi" w:hAnsiTheme="minorHAnsi" w:cstheme="minorHAnsi"/>
          <w:sz w:val="21"/>
          <w:szCs w:val="22"/>
        </w:rPr>
        <w:t>recriminated</w:t>
      </w:r>
      <w:r w:rsidRPr="00BA6DC1">
        <w:rPr>
          <w:rFonts w:asciiTheme="minorHAnsi" w:hAnsiTheme="minorHAnsi" w:cstheme="minorHAnsi"/>
          <w:sz w:val="21"/>
          <w:szCs w:val="22"/>
        </w:rPr>
        <w:t xml:space="preserve">, </w:t>
      </w:r>
      <w:proofErr w:type="gramStart"/>
      <w:r w:rsidRPr="00BA6DC1">
        <w:rPr>
          <w:rFonts w:asciiTheme="minorHAnsi" w:hAnsiTheme="minorHAnsi" w:cstheme="minorHAnsi"/>
          <w:sz w:val="21"/>
          <w:szCs w:val="22"/>
        </w:rPr>
        <w:t>‘”If</w:t>
      </w:r>
      <w:proofErr w:type="gramEnd"/>
      <w:r w:rsidRPr="00BA6DC1">
        <w:rPr>
          <w:rFonts w:asciiTheme="minorHAnsi" w:hAnsiTheme="minorHAnsi" w:cstheme="minorHAnsi"/>
          <w:sz w:val="21"/>
          <w:szCs w:val="22"/>
        </w:rPr>
        <w:t xml:space="preserve"> it can’t be done by women in skirts let it be done by men,”’</w:t>
      </w:r>
      <w:r w:rsidR="00F6547B" w:rsidRPr="00BA6DC1">
        <w:rPr>
          <w:rFonts w:asciiTheme="minorHAnsi" w:hAnsiTheme="minorHAnsi" w:cstheme="minorHAnsi"/>
          <w:sz w:val="21"/>
          <w:szCs w:val="22"/>
        </w:rPr>
        <w:t xml:space="preserve"> </w:t>
      </w:r>
      <w:r w:rsidR="00AE65CC">
        <w:rPr>
          <w:rFonts w:asciiTheme="minorHAnsi" w:hAnsiTheme="minorHAnsi" w:cstheme="minorHAnsi"/>
          <w:sz w:val="21"/>
          <w:szCs w:val="22"/>
        </w:rPr>
        <w:t>(Ibid.,</w:t>
      </w:r>
      <w:r w:rsidR="007D737D" w:rsidRPr="00BA6DC1">
        <w:rPr>
          <w:rFonts w:asciiTheme="minorHAnsi" w:hAnsiTheme="minorHAnsi" w:cstheme="minorHAnsi"/>
          <w:sz w:val="21"/>
          <w:szCs w:val="22"/>
        </w:rPr>
        <w:t xml:space="preserve"> 13)</w:t>
      </w:r>
      <w:r w:rsidR="00EC02E3" w:rsidRPr="00BA6DC1">
        <w:rPr>
          <w:rFonts w:asciiTheme="minorHAnsi" w:hAnsiTheme="minorHAnsi" w:cstheme="minorHAnsi"/>
          <w:sz w:val="21"/>
          <w:szCs w:val="22"/>
        </w:rPr>
        <w:t xml:space="preserve"> </w:t>
      </w:r>
      <w:r w:rsidRPr="00BA6DC1">
        <w:rPr>
          <w:rFonts w:asciiTheme="minorHAnsi" w:hAnsiTheme="minorHAnsi" w:cstheme="minorHAnsi"/>
          <w:sz w:val="21"/>
          <w:szCs w:val="22"/>
        </w:rPr>
        <w:t>When the land girls attended church wearing uniform the villagers</w:t>
      </w:r>
      <w:r w:rsidR="002F33B3" w:rsidRPr="00BA6DC1">
        <w:rPr>
          <w:rFonts w:asciiTheme="minorHAnsi" w:hAnsiTheme="minorHAnsi" w:cstheme="minorHAnsi"/>
          <w:sz w:val="21"/>
          <w:szCs w:val="22"/>
        </w:rPr>
        <w:t>,</w:t>
      </w:r>
      <w:r w:rsidRPr="00BA6DC1">
        <w:rPr>
          <w:rFonts w:asciiTheme="minorHAnsi" w:hAnsiTheme="minorHAnsi" w:cstheme="minorHAnsi"/>
          <w:sz w:val="21"/>
          <w:szCs w:val="22"/>
        </w:rPr>
        <w:t xml:space="preserve"> ‘</w:t>
      </w:r>
      <w:r w:rsidR="002F33B3" w:rsidRPr="00BA6DC1">
        <w:rPr>
          <w:rFonts w:asciiTheme="minorHAnsi" w:hAnsiTheme="minorHAnsi" w:cstheme="minorHAnsi"/>
          <w:sz w:val="21"/>
          <w:szCs w:val="22"/>
        </w:rPr>
        <w:t>…</w:t>
      </w:r>
      <w:r w:rsidRPr="00BA6DC1">
        <w:rPr>
          <w:rFonts w:asciiTheme="minorHAnsi" w:hAnsiTheme="minorHAnsi" w:cstheme="minorHAnsi"/>
          <w:sz w:val="21"/>
          <w:szCs w:val="22"/>
        </w:rPr>
        <w:t>indignation knew no bounds’</w:t>
      </w:r>
      <w:r w:rsidR="00D04C8B" w:rsidRPr="00BA6DC1">
        <w:rPr>
          <w:rFonts w:asciiTheme="minorHAnsi" w:hAnsiTheme="minorHAnsi" w:cstheme="minorHAnsi"/>
          <w:sz w:val="21"/>
          <w:szCs w:val="22"/>
        </w:rPr>
        <w:t xml:space="preserve"> (Thomas: 15)</w:t>
      </w:r>
      <w:r w:rsidRPr="00BA6DC1">
        <w:rPr>
          <w:rFonts w:asciiTheme="minorHAnsi" w:hAnsiTheme="minorHAnsi" w:cstheme="minorHAnsi"/>
          <w:sz w:val="21"/>
          <w:szCs w:val="22"/>
        </w:rPr>
        <w:t xml:space="preserve">. However, as the days </w:t>
      </w:r>
      <w:proofErr w:type="gramStart"/>
      <w:r w:rsidRPr="00BA6DC1">
        <w:rPr>
          <w:rFonts w:asciiTheme="minorHAnsi" w:hAnsiTheme="minorHAnsi" w:cstheme="minorHAnsi"/>
          <w:sz w:val="21"/>
          <w:szCs w:val="22"/>
        </w:rPr>
        <w:t>passed</w:t>
      </w:r>
      <w:proofErr w:type="gramEnd"/>
      <w:r w:rsidRPr="00BA6DC1">
        <w:rPr>
          <w:rFonts w:asciiTheme="minorHAnsi" w:hAnsiTheme="minorHAnsi" w:cstheme="minorHAnsi"/>
          <w:sz w:val="21"/>
          <w:szCs w:val="22"/>
        </w:rPr>
        <w:t xml:space="preserve"> and the Land Girls demonstrated </w:t>
      </w:r>
      <w:r w:rsidR="002F33B3" w:rsidRPr="00BA6DC1">
        <w:rPr>
          <w:rFonts w:asciiTheme="minorHAnsi" w:hAnsiTheme="minorHAnsi" w:cstheme="minorHAnsi"/>
          <w:sz w:val="21"/>
          <w:szCs w:val="22"/>
        </w:rPr>
        <w:t xml:space="preserve">the upmost </w:t>
      </w:r>
      <w:r w:rsidRPr="00BA6DC1">
        <w:rPr>
          <w:rFonts w:asciiTheme="minorHAnsi" w:hAnsiTheme="minorHAnsi" w:cstheme="minorHAnsi"/>
          <w:sz w:val="21"/>
          <w:szCs w:val="22"/>
        </w:rPr>
        <w:t>professionalism, the villagers became less partisan.</w:t>
      </w:r>
    </w:p>
    <w:p w14:paraId="78E2A3EB" w14:textId="77777777" w:rsidR="0005011E" w:rsidRPr="00BA6DC1" w:rsidRDefault="0005011E" w:rsidP="0000024B">
      <w:pPr>
        <w:spacing w:line="480" w:lineRule="auto"/>
        <w:rPr>
          <w:rFonts w:asciiTheme="minorHAnsi" w:hAnsiTheme="minorHAnsi" w:cstheme="minorHAnsi"/>
          <w:sz w:val="21"/>
          <w:szCs w:val="22"/>
        </w:rPr>
      </w:pPr>
    </w:p>
    <w:p w14:paraId="5CF65E0A" w14:textId="4D94DB06" w:rsidR="000073D5" w:rsidRPr="00BA6DC1" w:rsidRDefault="000073D5" w:rsidP="00C96276">
      <w:pPr>
        <w:spacing w:line="480" w:lineRule="auto"/>
        <w:ind w:firstLine="720"/>
        <w:rPr>
          <w:rFonts w:asciiTheme="minorHAnsi" w:hAnsiTheme="minorHAnsi" w:cstheme="minorHAnsi"/>
          <w:sz w:val="21"/>
          <w:szCs w:val="22"/>
        </w:rPr>
      </w:pPr>
      <w:r w:rsidRPr="00BA6DC1">
        <w:rPr>
          <w:rFonts w:asciiTheme="minorHAnsi" w:hAnsiTheme="minorHAnsi" w:cstheme="minorHAnsi"/>
          <w:iCs/>
          <w:sz w:val="21"/>
          <w:szCs w:val="22"/>
        </w:rPr>
        <w:t>Whilst some land girls felt empowered by their uniform, others felt it drew unwanted attention to them.</w:t>
      </w:r>
      <w:r w:rsidRPr="00BA6DC1">
        <w:rPr>
          <w:rFonts w:asciiTheme="minorHAnsi" w:hAnsiTheme="minorHAnsi" w:cstheme="minorHAnsi"/>
          <w:sz w:val="21"/>
          <w:szCs w:val="22"/>
        </w:rPr>
        <w:t xml:space="preserve">  Eva Marsh disliked intensely being seen wearing her uniform in public. She particularly loathed participating in recruitment rallies, which involved marching through urban streets</w:t>
      </w:r>
      <w:r w:rsidRPr="00BA6DC1">
        <w:rPr>
          <w:rFonts w:asciiTheme="minorHAnsi" w:hAnsiTheme="minorHAnsi" w:cstheme="minorHAnsi"/>
          <w:iCs/>
          <w:sz w:val="21"/>
          <w:szCs w:val="22"/>
        </w:rPr>
        <w:t xml:space="preserve">, accompanied by </w:t>
      </w:r>
      <w:r w:rsidRPr="00BA6DC1">
        <w:rPr>
          <w:rFonts w:asciiTheme="minorHAnsi" w:hAnsiTheme="minorHAnsi" w:cstheme="minorHAnsi"/>
          <w:iCs/>
          <w:sz w:val="21"/>
          <w:szCs w:val="22"/>
        </w:rPr>
        <w:lastRenderedPageBreak/>
        <w:t xml:space="preserve">modern tractors and hay balers, to the rousing music of a band, calling </w:t>
      </w:r>
      <w:r w:rsidR="002F33B3" w:rsidRPr="00BA6DC1">
        <w:rPr>
          <w:rFonts w:asciiTheme="minorHAnsi" w:hAnsiTheme="minorHAnsi" w:cstheme="minorHAnsi"/>
          <w:iCs/>
          <w:sz w:val="21"/>
          <w:szCs w:val="22"/>
        </w:rPr>
        <w:t>other</w:t>
      </w:r>
      <w:r w:rsidRPr="00BA6DC1">
        <w:rPr>
          <w:rFonts w:asciiTheme="minorHAnsi" w:hAnsiTheme="minorHAnsi" w:cstheme="minorHAnsi"/>
          <w:iCs/>
          <w:sz w:val="21"/>
          <w:szCs w:val="22"/>
        </w:rPr>
        <w:t xml:space="preserve"> women to join them on the land. </w:t>
      </w:r>
      <w:r w:rsidRPr="00BA6DC1">
        <w:rPr>
          <w:rFonts w:asciiTheme="minorHAnsi" w:hAnsiTheme="minorHAnsi" w:cstheme="minorHAnsi"/>
          <w:sz w:val="21"/>
          <w:szCs w:val="22"/>
        </w:rPr>
        <w:t>Historian Bonnie White notes, ‘She was distressed by the spectacle surrounding the</w:t>
      </w:r>
      <w:r w:rsidR="00AE65CC">
        <w:rPr>
          <w:rFonts w:asciiTheme="minorHAnsi" w:hAnsiTheme="minorHAnsi" w:cstheme="minorHAnsi"/>
          <w:sz w:val="21"/>
          <w:szCs w:val="22"/>
        </w:rPr>
        <w:t xml:space="preserve"> organisation’ (2014</w:t>
      </w:r>
      <w:r w:rsidR="00D04C8B"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83). She enjoyed working on the land and proved capable but found the stress of performing </w:t>
      </w:r>
      <w:r w:rsidR="002F33B3" w:rsidRPr="00BA6DC1">
        <w:rPr>
          <w:rFonts w:asciiTheme="minorHAnsi" w:hAnsiTheme="minorHAnsi" w:cstheme="minorHAnsi"/>
          <w:sz w:val="21"/>
          <w:szCs w:val="22"/>
        </w:rPr>
        <w:t>as part of an army</w:t>
      </w:r>
      <w:r w:rsidRPr="00BA6DC1">
        <w:rPr>
          <w:rFonts w:asciiTheme="minorHAnsi" w:hAnsiTheme="minorHAnsi" w:cstheme="minorHAnsi"/>
          <w:sz w:val="21"/>
          <w:szCs w:val="22"/>
        </w:rPr>
        <w:t xml:space="preserve"> unbearable.</w:t>
      </w:r>
    </w:p>
    <w:p w14:paraId="423672DE" w14:textId="77777777" w:rsidR="0005011E" w:rsidRPr="00BA6DC1" w:rsidRDefault="0005011E" w:rsidP="0000024B">
      <w:pPr>
        <w:spacing w:line="480" w:lineRule="auto"/>
        <w:rPr>
          <w:rFonts w:asciiTheme="minorHAnsi" w:hAnsiTheme="minorHAnsi" w:cstheme="minorHAnsi"/>
          <w:sz w:val="21"/>
          <w:szCs w:val="22"/>
        </w:rPr>
      </w:pPr>
    </w:p>
    <w:p w14:paraId="17A44004" w14:textId="62A35BFB" w:rsidR="00114C42" w:rsidRPr="00BA6DC1" w:rsidRDefault="00114C42"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sz w:val="21"/>
          <w:szCs w:val="22"/>
        </w:rPr>
        <w:t xml:space="preserve">The Land Girls worked long hours undertaking work that was </w:t>
      </w:r>
      <w:r w:rsidR="005E3327" w:rsidRPr="00BA6DC1">
        <w:rPr>
          <w:rFonts w:asciiTheme="minorHAnsi" w:hAnsiTheme="minorHAnsi" w:cstheme="minorHAnsi"/>
          <w:sz w:val="21"/>
          <w:szCs w:val="22"/>
        </w:rPr>
        <w:t xml:space="preserve">regularly </w:t>
      </w:r>
      <w:proofErr w:type="spellStart"/>
      <w:r w:rsidRPr="00BA6DC1">
        <w:rPr>
          <w:rFonts w:asciiTheme="minorHAnsi" w:hAnsiTheme="minorHAnsi" w:cstheme="minorHAnsi"/>
          <w:sz w:val="21"/>
          <w:szCs w:val="22"/>
        </w:rPr>
        <w:t>grueling</w:t>
      </w:r>
      <w:proofErr w:type="spellEnd"/>
      <w:r w:rsidR="005E3327" w:rsidRPr="00BA6DC1">
        <w:rPr>
          <w:rFonts w:asciiTheme="minorHAnsi" w:hAnsiTheme="minorHAnsi" w:cstheme="minorHAnsi"/>
          <w:sz w:val="21"/>
          <w:szCs w:val="22"/>
        </w:rPr>
        <w:t>,</w:t>
      </w:r>
      <w:r w:rsidRPr="00BA6DC1">
        <w:rPr>
          <w:rFonts w:asciiTheme="minorHAnsi" w:hAnsiTheme="minorHAnsi" w:cstheme="minorHAnsi"/>
          <w:sz w:val="21"/>
          <w:szCs w:val="22"/>
        </w:rPr>
        <w:t xml:space="preserve"> sometimes harrowing</w:t>
      </w:r>
      <w:r w:rsidR="005E3327" w:rsidRPr="00BA6DC1">
        <w:rPr>
          <w:rFonts w:asciiTheme="minorHAnsi" w:hAnsiTheme="minorHAnsi" w:cstheme="minorHAnsi"/>
          <w:sz w:val="21"/>
          <w:szCs w:val="22"/>
        </w:rPr>
        <w:t xml:space="preserve"> and invariably dirty. After work they had to </w:t>
      </w:r>
      <w:r w:rsidR="002F33B3" w:rsidRPr="00BA6DC1">
        <w:rPr>
          <w:rFonts w:asciiTheme="minorHAnsi" w:hAnsiTheme="minorHAnsi" w:cstheme="minorHAnsi"/>
          <w:sz w:val="21"/>
          <w:szCs w:val="22"/>
        </w:rPr>
        <w:t>launder</w:t>
      </w:r>
      <w:r w:rsidRPr="00BA6DC1">
        <w:rPr>
          <w:rFonts w:asciiTheme="minorHAnsi" w:hAnsiTheme="minorHAnsi" w:cstheme="minorHAnsi"/>
          <w:sz w:val="21"/>
          <w:szCs w:val="22"/>
        </w:rPr>
        <w:t xml:space="preserve"> their </w:t>
      </w:r>
      <w:r w:rsidR="005E3327" w:rsidRPr="00BA6DC1">
        <w:rPr>
          <w:rFonts w:asciiTheme="minorHAnsi" w:hAnsiTheme="minorHAnsi" w:cstheme="minorHAnsi"/>
          <w:sz w:val="21"/>
          <w:szCs w:val="22"/>
        </w:rPr>
        <w:t>uniform</w:t>
      </w:r>
      <w:r w:rsidR="002F33B3" w:rsidRPr="00BA6DC1">
        <w:rPr>
          <w:rFonts w:asciiTheme="minorHAnsi" w:hAnsiTheme="minorHAnsi" w:cstheme="minorHAnsi"/>
          <w:sz w:val="21"/>
          <w:szCs w:val="22"/>
        </w:rPr>
        <w:t xml:space="preserve">s, usually </w:t>
      </w:r>
      <w:r w:rsidR="005E3327" w:rsidRPr="00BA6DC1">
        <w:rPr>
          <w:rFonts w:asciiTheme="minorHAnsi" w:hAnsiTheme="minorHAnsi" w:cstheme="minorHAnsi"/>
          <w:sz w:val="21"/>
          <w:szCs w:val="22"/>
        </w:rPr>
        <w:t xml:space="preserve">using </w:t>
      </w:r>
      <w:r w:rsidRPr="00BA6DC1">
        <w:rPr>
          <w:rFonts w:asciiTheme="minorHAnsi" w:hAnsiTheme="minorHAnsi" w:cstheme="minorHAnsi"/>
          <w:sz w:val="21"/>
          <w:szCs w:val="22"/>
        </w:rPr>
        <w:t xml:space="preserve">small amounts of allocated </w:t>
      </w:r>
      <w:r w:rsidR="005E3327" w:rsidRPr="00BA6DC1">
        <w:rPr>
          <w:rFonts w:asciiTheme="minorHAnsi" w:hAnsiTheme="minorHAnsi" w:cstheme="minorHAnsi"/>
          <w:sz w:val="21"/>
          <w:szCs w:val="22"/>
        </w:rPr>
        <w:t xml:space="preserve">cold </w:t>
      </w:r>
      <w:r w:rsidRPr="00BA6DC1">
        <w:rPr>
          <w:rFonts w:asciiTheme="minorHAnsi" w:hAnsiTheme="minorHAnsi" w:cstheme="minorHAnsi"/>
          <w:sz w:val="21"/>
          <w:szCs w:val="22"/>
        </w:rPr>
        <w:t>water</w:t>
      </w:r>
      <w:r w:rsidR="005E3327" w:rsidRPr="00BA6DC1">
        <w:rPr>
          <w:rFonts w:asciiTheme="minorHAnsi" w:hAnsiTheme="minorHAnsi" w:cstheme="minorHAnsi"/>
          <w:sz w:val="21"/>
          <w:szCs w:val="22"/>
        </w:rPr>
        <w:t>. T</w:t>
      </w:r>
      <w:r w:rsidRPr="00BA6DC1">
        <w:rPr>
          <w:rFonts w:asciiTheme="minorHAnsi" w:hAnsiTheme="minorHAnsi" w:cstheme="minorHAnsi"/>
          <w:sz w:val="21"/>
          <w:szCs w:val="22"/>
        </w:rPr>
        <w:t xml:space="preserve">hey </w:t>
      </w:r>
      <w:r w:rsidR="005E3327" w:rsidRPr="00BA6DC1">
        <w:rPr>
          <w:rFonts w:asciiTheme="minorHAnsi" w:hAnsiTheme="minorHAnsi" w:cstheme="minorHAnsi"/>
          <w:sz w:val="21"/>
          <w:szCs w:val="22"/>
        </w:rPr>
        <w:t>suffered</w:t>
      </w:r>
      <w:r w:rsidRPr="00BA6DC1">
        <w:rPr>
          <w:rFonts w:asciiTheme="minorHAnsi" w:hAnsiTheme="minorHAnsi" w:cstheme="minorHAnsi"/>
          <w:sz w:val="21"/>
          <w:szCs w:val="22"/>
        </w:rPr>
        <w:t xml:space="preserve"> </w:t>
      </w:r>
      <w:r w:rsidR="000073D5" w:rsidRPr="00BA6DC1">
        <w:rPr>
          <w:rFonts w:asciiTheme="minorHAnsi" w:hAnsiTheme="minorHAnsi" w:cstheme="minorHAnsi"/>
          <w:sz w:val="21"/>
          <w:szCs w:val="22"/>
        </w:rPr>
        <w:t xml:space="preserve">with </w:t>
      </w:r>
      <w:r w:rsidRPr="00BA6DC1">
        <w:rPr>
          <w:rFonts w:asciiTheme="minorHAnsi" w:hAnsiTheme="minorHAnsi" w:cstheme="minorHAnsi"/>
          <w:sz w:val="21"/>
          <w:szCs w:val="22"/>
        </w:rPr>
        <w:t>chilblains on their hands</w:t>
      </w:r>
      <w:r w:rsidR="005E3327" w:rsidRPr="00BA6DC1">
        <w:rPr>
          <w:rFonts w:asciiTheme="minorHAnsi" w:hAnsiTheme="minorHAnsi" w:cstheme="minorHAnsi"/>
          <w:sz w:val="21"/>
          <w:szCs w:val="22"/>
        </w:rPr>
        <w:t xml:space="preserve"> from cutting frosty vegetables </w:t>
      </w:r>
      <w:r w:rsidR="000073D5" w:rsidRPr="00BA6DC1">
        <w:rPr>
          <w:rFonts w:asciiTheme="minorHAnsi" w:hAnsiTheme="minorHAnsi" w:cstheme="minorHAnsi"/>
          <w:sz w:val="21"/>
          <w:szCs w:val="22"/>
        </w:rPr>
        <w:t xml:space="preserve">by day </w:t>
      </w:r>
      <w:r w:rsidR="005E3327" w:rsidRPr="00BA6DC1">
        <w:rPr>
          <w:rFonts w:asciiTheme="minorHAnsi" w:hAnsiTheme="minorHAnsi" w:cstheme="minorHAnsi"/>
          <w:sz w:val="21"/>
          <w:szCs w:val="22"/>
        </w:rPr>
        <w:t xml:space="preserve">and on their knees from wearing </w:t>
      </w:r>
      <w:r w:rsidR="000073D5" w:rsidRPr="00BA6DC1">
        <w:rPr>
          <w:rFonts w:asciiTheme="minorHAnsi" w:hAnsiTheme="minorHAnsi" w:cstheme="minorHAnsi"/>
          <w:sz w:val="21"/>
          <w:szCs w:val="22"/>
        </w:rPr>
        <w:t xml:space="preserve">breeches that remained damp overnight. </w:t>
      </w:r>
      <w:r w:rsidR="005E3327" w:rsidRPr="00BA6DC1">
        <w:rPr>
          <w:rFonts w:asciiTheme="minorHAnsi" w:hAnsiTheme="minorHAnsi" w:cstheme="minorHAnsi"/>
          <w:sz w:val="21"/>
          <w:szCs w:val="22"/>
        </w:rPr>
        <w:t xml:space="preserve"> Some Land Girls also reported chaffing on their legs caused by unfinished internal seaming.</w:t>
      </w:r>
      <w:r w:rsidRPr="00BA6DC1">
        <w:rPr>
          <w:rFonts w:asciiTheme="minorHAnsi" w:hAnsiTheme="minorHAnsi" w:cstheme="minorHAnsi"/>
          <w:iCs/>
          <w:sz w:val="21"/>
          <w:szCs w:val="22"/>
        </w:rPr>
        <w:t xml:space="preserve"> (</w:t>
      </w:r>
      <w:proofErr w:type="spellStart"/>
      <w:r w:rsidRPr="00BA6DC1">
        <w:rPr>
          <w:rFonts w:asciiTheme="minorHAnsi" w:hAnsiTheme="minorHAnsi" w:cstheme="minorHAnsi"/>
          <w:iCs/>
          <w:sz w:val="21"/>
          <w:szCs w:val="22"/>
        </w:rPr>
        <w:t>Twinc</w:t>
      </w:r>
      <w:r w:rsidR="00D04C8B" w:rsidRPr="00BA6DC1">
        <w:rPr>
          <w:rFonts w:asciiTheme="minorHAnsi" w:hAnsiTheme="minorHAnsi" w:cstheme="minorHAnsi"/>
          <w:iCs/>
          <w:sz w:val="21"/>
          <w:szCs w:val="22"/>
        </w:rPr>
        <w:t>h</w:t>
      </w:r>
      <w:proofErr w:type="spellEnd"/>
      <w:r w:rsidR="00AE65CC">
        <w:rPr>
          <w:rFonts w:asciiTheme="minorHAnsi" w:hAnsiTheme="minorHAnsi" w:cstheme="minorHAnsi"/>
          <w:iCs/>
          <w:sz w:val="21"/>
          <w:szCs w:val="22"/>
        </w:rPr>
        <w:t>, 1990</w:t>
      </w:r>
      <w:r w:rsidR="00D04C8B" w:rsidRPr="00BA6DC1">
        <w:rPr>
          <w:rFonts w:asciiTheme="minorHAnsi" w:hAnsiTheme="minorHAnsi" w:cstheme="minorHAnsi"/>
          <w:iCs/>
          <w:sz w:val="21"/>
          <w:szCs w:val="22"/>
        </w:rPr>
        <w:t>:</w:t>
      </w:r>
      <w:r w:rsidRPr="00BA6DC1">
        <w:rPr>
          <w:rFonts w:asciiTheme="minorHAnsi" w:hAnsiTheme="minorHAnsi" w:cstheme="minorHAnsi"/>
          <w:iCs/>
          <w:sz w:val="21"/>
          <w:szCs w:val="22"/>
        </w:rPr>
        <w:t xml:space="preserve"> </w:t>
      </w:r>
      <w:proofErr w:type="gramStart"/>
      <w:r w:rsidRPr="00BA6DC1">
        <w:rPr>
          <w:rFonts w:asciiTheme="minorHAnsi" w:hAnsiTheme="minorHAnsi" w:cstheme="minorHAnsi"/>
          <w:iCs/>
          <w:sz w:val="21"/>
          <w:szCs w:val="22"/>
        </w:rPr>
        <w:t>24 )</w:t>
      </w:r>
      <w:proofErr w:type="gramEnd"/>
      <w:r w:rsidRPr="00BA6DC1">
        <w:rPr>
          <w:rFonts w:asciiTheme="minorHAnsi" w:hAnsiTheme="minorHAnsi" w:cstheme="minorHAnsi"/>
          <w:iCs/>
          <w:sz w:val="21"/>
          <w:szCs w:val="22"/>
        </w:rPr>
        <w:t xml:space="preserve">. </w:t>
      </w:r>
    </w:p>
    <w:p w14:paraId="2257BC1B" w14:textId="77777777" w:rsidR="00506965" w:rsidRPr="00BA6DC1" w:rsidRDefault="00506965" w:rsidP="0000024B">
      <w:pPr>
        <w:spacing w:line="480" w:lineRule="auto"/>
        <w:rPr>
          <w:rFonts w:asciiTheme="minorHAnsi" w:hAnsiTheme="minorHAnsi" w:cstheme="minorHAnsi"/>
          <w:iCs/>
          <w:sz w:val="21"/>
          <w:szCs w:val="22"/>
        </w:rPr>
      </w:pPr>
    </w:p>
    <w:p w14:paraId="5252F913" w14:textId="77777777" w:rsidR="00B56DD7" w:rsidRPr="00BA6DC1" w:rsidRDefault="00B56DD7" w:rsidP="0000024B">
      <w:pPr>
        <w:spacing w:line="480" w:lineRule="auto"/>
        <w:rPr>
          <w:rFonts w:asciiTheme="minorHAnsi" w:hAnsiTheme="minorHAnsi" w:cstheme="minorHAnsi"/>
          <w:iCs/>
          <w:sz w:val="21"/>
          <w:szCs w:val="22"/>
        </w:rPr>
      </w:pPr>
    </w:p>
    <w:p w14:paraId="61B948A1" w14:textId="6C0FD406" w:rsidR="00314BF0" w:rsidRPr="00BA6DC1" w:rsidRDefault="00314BF0" w:rsidP="00C96276">
      <w:pPr>
        <w:spacing w:line="480" w:lineRule="auto"/>
        <w:ind w:firstLine="720"/>
        <w:rPr>
          <w:rFonts w:asciiTheme="minorHAnsi" w:hAnsiTheme="minorHAnsi" w:cstheme="minorHAnsi"/>
          <w:iCs/>
          <w:sz w:val="21"/>
          <w:szCs w:val="22"/>
        </w:rPr>
      </w:pPr>
      <w:r w:rsidRPr="00BA6DC1">
        <w:rPr>
          <w:rFonts w:asciiTheme="minorHAnsi" w:hAnsiTheme="minorHAnsi" w:cstheme="minorHAnsi"/>
          <w:iCs/>
          <w:sz w:val="21"/>
          <w:szCs w:val="22"/>
        </w:rPr>
        <w:t xml:space="preserve">Dress historians search for research that references their subject, but absence can also speak reams. </w:t>
      </w:r>
      <w:r w:rsidR="002F255F" w:rsidRPr="00BA6DC1">
        <w:rPr>
          <w:rFonts w:asciiTheme="minorHAnsi" w:hAnsiTheme="minorHAnsi" w:cstheme="minorHAnsi"/>
          <w:iCs/>
          <w:sz w:val="21"/>
          <w:szCs w:val="22"/>
        </w:rPr>
        <w:t>Oral testimonies housed at the Imperial War Museum do contain references to uniform, but not all do and some just mention the uniform in passing. Clearly, they were more critical to some women’s experiences than others.</w:t>
      </w:r>
    </w:p>
    <w:p w14:paraId="1AD82A3B" w14:textId="3645C871" w:rsidR="00506965" w:rsidRPr="00BA6DC1" w:rsidRDefault="00607646" w:rsidP="0000024B">
      <w:pPr>
        <w:spacing w:line="480" w:lineRule="auto"/>
        <w:rPr>
          <w:rFonts w:asciiTheme="minorHAnsi" w:hAnsiTheme="minorHAnsi" w:cstheme="minorHAnsi"/>
          <w:sz w:val="21"/>
          <w:szCs w:val="22"/>
        </w:rPr>
      </w:pPr>
      <w:r w:rsidRPr="00BA6DC1">
        <w:rPr>
          <w:rFonts w:asciiTheme="minorHAnsi" w:hAnsiTheme="minorHAnsi" w:cstheme="minorHAnsi"/>
          <w:iCs/>
          <w:sz w:val="21"/>
          <w:szCs w:val="22"/>
        </w:rPr>
        <w:t>Research undertaken on WLA uniform worn during the Second World War certainly reinforces this (</w:t>
      </w:r>
      <w:r w:rsidR="00C3098C" w:rsidRPr="00BA6DC1">
        <w:rPr>
          <w:rFonts w:asciiTheme="minorHAnsi" w:hAnsiTheme="minorHAnsi" w:cstheme="minorHAnsi"/>
          <w:iCs/>
          <w:sz w:val="21"/>
          <w:szCs w:val="22"/>
        </w:rPr>
        <w:t xml:space="preserve">See: </w:t>
      </w:r>
      <w:r w:rsidR="00657A2C" w:rsidRPr="00BA6DC1">
        <w:rPr>
          <w:rFonts w:asciiTheme="minorHAnsi" w:hAnsiTheme="minorHAnsi" w:cstheme="minorHAnsi"/>
          <w:iCs/>
          <w:sz w:val="21"/>
          <w:szCs w:val="22"/>
        </w:rPr>
        <w:t xml:space="preserve">de la Haye, Amy exhibition at Brighton Museum and catalogue. </w:t>
      </w:r>
      <w:r w:rsidR="00657A2C" w:rsidRPr="00BA6DC1">
        <w:rPr>
          <w:rFonts w:asciiTheme="minorHAnsi" w:hAnsiTheme="minorHAnsi" w:cstheme="minorHAnsi"/>
          <w:i/>
          <w:iCs/>
          <w:sz w:val="21"/>
          <w:szCs w:val="22"/>
        </w:rPr>
        <w:t xml:space="preserve">The Land Girls: </w:t>
      </w:r>
      <w:proofErr w:type="spellStart"/>
      <w:r w:rsidR="00657A2C" w:rsidRPr="00BA6DC1">
        <w:rPr>
          <w:rFonts w:asciiTheme="minorHAnsi" w:hAnsiTheme="minorHAnsi" w:cstheme="minorHAnsi"/>
          <w:i/>
          <w:iCs/>
          <w:sz w:val="21"/>
          <w:szCs w:val="22"/>
        </w:rPr>
        <w:t>Cinderellas</w:t>
      </w:r>
      <w:proofErr w:type="spellEnd"/>
      <w:r w:rsidR="00657A2C" w:rsidRPr="00BA6DC1">
        <w:rPr>
          <w:rFonts w:asciiTheme="minorHAnsi" w:hAnsiTheme="minorHAnsi" w:cstheme="minorHAnsi"/>
          <w:i/>
          <w:iCs/>
          <w:sz w:val="21"/>
          <w:szCs w:val="22"/>
        </w:rPr>
        <w:t xml:space="preserve"> of the Soil</w:t>
      </w:r>
      <w:r w:rsidR="00657A2C" w:rsidRPr="00BA6DC1">
        <w:rPr>
          <w:rFonts w:asciiTheme="minorHAnsi" w:hAnsiTheme="minorHAnsi" w:cstheme="minorHAnsi"/>
          <w:iCs/>
          <w:sz w:val="21"/>
          <w:szCs w:val="22"/>
        </w:rPr>
        <w:t>, 2009</w:t>
      </w:r>
      <w:r w:rsidRPr="00BA6DC1">
        <w:rPr>
          <w:rFonts w:asciiTheme="minorHAnsi" w:hAnsiTheme="minorHAnsi" w:cstheme="minorHAnsi"/>
          <w:iCs/>
          <w:sz w:val="21"/>
          <w:szCs w:val="22"/>
        </w:rPr>
        <w:t>).</w:t>
      </w:r>
    </w:p>
    <w:p w14:paraId="16568B35" w14:textId="77777777" w:rsidR="00C845C4" w:rsidRPr="00BA6DC1" w:rsidRDefault="00C845C4" w:rsidP="0000024B">
      <w:pPr>
        <w:spacing w:line="480" w:lineRule="auto"/>
        <w:rPr>
          <w:rFonts w:asciiTheme="minorHAnsi" w:hAnsiTheme="minorHAnsi" w:cstheme="minorHAnsi"/>
          <w:sz w:val="21"/>
          <w:szCs w:val="22"/>
        </w:rPr>
      </w:pPr>
    </w:p>
    <w:p w14:paraId="6EEFCBF7" w14:textId="77777777" w:rsidR="00C845C4" w:rsidRPr="00BA6DC1" w:rsidRDefault="00C845C4" w:rsidP="0000024B">
      <w:pPr>
        <w:spacing w:line="480" w:lineRule="auto"/>
        <w:rPr>
          <w:rFonts w:asciiTheme="minorHAnsi" w:hAnsiTheme="minorHAnsi" w:cstheme="minorHAnsi"/>
          <w:sz w:val="21"/>
          <w:szCs w:val="22"/>
        </w:rPr>
      </w:pPr>
    </w:p>
    <w:p w14:paraId="4FF86B9A" w14:textId="70CAE1C6" w:rsidR="0002688F" w:rsidRPr="00BA6DC1" w:rsidRDefault="0002688F"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t>Uniform</w:t>
      </w:r>
      <w:r w:rsidR="000073D5" w:rsidRPr="00BA6DC1">
        <w:rPr>
          <w:rFonts w:asciiTheme="minorHAnsi" w:hAnsiTheme="minorHAnsi" w:cstheme="minorHAnsi"/>
          <w:sz w:val="21"/>
          <w:szCs w:val="22"/>
          <w:u w:val="single"/>
        </w:rPr>
        <w:t xml:space="preserve"> and</w:t>
      </w:r>
      <w:r w:rsidR="00AE65CC">
        <w:rPr>
          <w:rFonts w:asciiTheme="minorHAnsi" w:hAnsiTheme="minorHAnsi" w:cstheme="minorHAnsi"/>
          <w:sz w:val="21"/>
          <w:szCs w:val="22"/>
          <w:u w:val="single"/>
        </w:rPr>
        <w:t xml:space="preserve"> D</w:t>
      </w:r>
      <w:r w:rsidR="003E450A" w:rsidRPr="00BA6DC1">
        <w:rPr>
          <w:rFonts w:asciiTheme="minorHAnsi" w:hAnsiTheme="minorHAnsi" w:cstheme="minorHAnsi"/>
          <w:sz w:val="21"/>
          <w:szCs w:val="22"/>
          <w:u w:val="single"/>
        </w:rPr>
        <w:t>emocracy</w:t>
      </w:r>
    </w:p>
    <w:p w14:paraId="30E2A951" w14:textId="77777777" w:rsidR="000073D5" w:rsidRPr="00BA6DC1" w:rsidRDefault="000073D5" w:rsidP="0000024B">
      <w:pPr>
        <w:spacing w:line="480" w:lineRule="auto"/>
        <w:rPr>
          <w:rFonts w:asciiTheme="minorHAnsi" w:hAnsiTheme="minorHAnsi" w:cstheme="minorHAnsi"/>
          <w:b/>
          <w:sz w:val="21"/>
          <w:szCs w:val="22"/>
          <w:u w:val="single"/>
        </w:rPr>
      </w:pPr>
    </w:p>
    <w:p w14:paraId="1C1FCAFE" w14:textId="5C0F8C49" w:rsidR="003A003E" w:rsidRPr="00BA6DC1" w:rsidRDefault="0042119B"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 xml:space="preserve">Uniform, when issued as regulation wear, is intended partly to generate democracy. </w:t>
      </w:r>
    </w:p>
    <w:p w14:paraId="31C753BB" w14:textId="5C7E4AF9" w:rsidR="00506965" w:rsidRPr="00BA6DC1" w:rsidRDefault="003E450A"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In the</w:t>
      </w:r>
      <w:r w:rsidR="003A003E" w:rsidRPr="00BA6DC1">
        <w:rPr>
          <w:rFonts w:asciiTheme="minorHAnsi" w:hAnsiTheme="minorHAnsi" w:cstheme="minorHAnsi"/>
          <w:sz w:val="21"/>
          <w:szCs w:val="22"/>
        </w:rPr>
        <w:t xml:space="preserve"> spirit of patriotism</w:t>
      </w:r>
      <w:r w:rsidR="000073D5" w:rsidRPr="00BA6DC1">
        <w:rPr>
          <w:rFonts w:asciiTheme="minorHAnsi" w:hAnsiTheme="minorHAnsi" w:cstheme="minorHAnsi"/>
          <w:sz w:val="21"/>
          <w:szCs w:val="22"/>
        </w:rPr>
        <w:t xml:space="preserve">, </w:t>
      </w:r>
      <w:r w:rsidR="003A003E" w:rsidRPr="00BA6DC1">
        <w:rPr>
          <w:rFonts w:asciiTheme="minorHAnsi" w:hAnsiTheme="minorHAnsi" w:cstheme="minorHAnsi"/>
          <w:sz w:val="21"/>
          <w:szCs w:val="22"/>
        </w:rPr>
        <w:t xml:space="preserve">women from all social groups were seemingly mucking in together. However, </w:t>
      </w:r>
      <w:r w:rsidR="001E0751" w:rsidRPr="00BA6DC1">
        <w:rPr>
          <w:rFonts w:asciiTheme="minorHAnsi" w:hAnsiTheme="minorHAnsi" w:cstheme="minorHAnsi"/>
          <w:sz w:val="21"/>
          <w:szCs w:val="22"/>
        </w:rPr>
        <w:t>eliti</w:t>
      </w:r>
      <w:r w:rsidR="0042119B" w:rsidRPr="00BA6DC1">
        <w:rPr>
          <w:rFonts w:asciiTheme="minorHAnsi" w:hAnsiTheme="minorHAnsi" w:cstheme="minorHAnsi"/>
          <w:sz w:val="21"/>
          <w:szCs w:val="22"/>
        </w:rPr>
        <w:t xml:space="preserve">st social attitudes within the WLA were never subsumed as the </w:t>
      </w:r>
      <w:r w:rsidR="00C860B3" w:rsidRPr="00BA6DC1">
        <w:rPr>
          <w:rFonts w:asciiTheme="minorHAnsi" w:hAnsiTheme="minorHAnsi" w:cstheme="minorHAnsi"/>
          <w:sz w:val="21"/>
          <w:szCs w:val="22"/>
        </w:rPr>
        <w:t xml:space="preserve">editorial of </w:t>
      </w:r>
      <w:r w:rsidR="00C860B3" w:rsidRPr="00BA6DC1">
        <w:rPr>
          <w:rFonts w:asciiTheme="minorHAnsi" w:hAnsiTheme="minorHAnsi" w:cstheme="minorHAnsi"/>
          <w:i/>
          <w:sz w:val="21"/>
          <w:szCs w:val="22"/>
        </w:rPr>
        <w:t xml:space="preserve">The </w:t>
      </w:r>
      <w:proofErr w:type="spellStart"/>
      <w:r w:rsidR="00C860B3" w:rsidRPr="00BA6DC1">
        <w:rPr>
          <w:rFonts w:asciiTheme="minorHAnsi" w:hAnsiTheme="minorHAnsi" w:cstheme="minorHAnsi"/>
          <w:i/>
          <w:iCs/>
          <w:sz w:val="21"/>
          <w:szCs w:val="22"/>
        </w:rPr>
        <w:t>Landswoman</w:t>
      </w:r>
      <w:proofErr w:type="spellEnd"/>
      <w:r w:rsidR="00C860B3" w:rsidRPr="00BA6DC1">
        <w:rPr>
          <w:rFonts w:asciiTheme="minorHAnsi" w:hAnsiTheme="minorHAnsi" w:cstheme="minorHAnsi"/>
          <w:sz w:val="21"/>
          <w:szCs w:val="22"/>
        </w:rPr>
        <w:t xml:space="preserve"> </w:t>
      </w:r>
      <w:r w:rsidR="000073D5" w:rsidRPr="00BA6DC1">
        <w:rPr>
          <w:rFonts w:asciiTheme="minorHAnsi" w:hAnsiTheme="minorHAnsi" w:cstheme="minorHAnsi"/>
          <w:sz w:val="21"/>
          <w:szCs w:val="22"/>
        </w:rPr>
        <w:t>made explicit</w:t>
      </w:r>
      <w:r w:rsidR="00607646" w:rsidRPr="00BA6DC1">
        <w:rPr>
          <w:rFonts w:asciiTheme="minorHAnsi" w:hAnsiTheme="minorHAnsi" w:cstheme="minorHAnsi"/>
          <w:sz w:val="21"/>
          <w:szCs w:val="22"/>
        </w:rPr>
        <w:t>. A</w:t>
      </w:r>
      <w:r w:rsidR="000073D5" w:rsidRPr="00BA6DC1">
        <w:rPr>
          <w:rFonts w:asciiTheme="minorHAnsi" w:hAnsiTheme="minorHAnsi" w:cstheme="minorHAnsi"/>
          <w:sz w:val="21"/>
          <w:szCs w:val="22"/>
        </w:rPr>
        <w:t xml:space="preserve"> feature called</w:t>
      </w:r>
      <w:r w:rsidR="0005011E" w:rsidRPr="00BA6DC1">
        <w:rPr>
          <w:rFonts w:asciiTheme="minorHAnsi" w:hAnsiTheme="minorHAnsi" w:cstheme="minorHAnsi"/>
          <w:sz w:val="21"/>
          <w:szCs w:val="22"/>
        </w:rPr>
        <w:t>, ‘Our Cows’</w:t>
      </w:r>
      <w:r w:rsidR="00C860B3" w:rsidRPr="00BA6DC1">
        <w:rPr>
          <w:rFonts w:asciiTheme="minorHAnsi" w:hAnsiTheme="minorHAnsi" w:cstheme="minorHAnsi"/>
          <w:sz w:val="21"/>
          <w:szCs w:val="22"/>
        </w:rPr>
        <w:t xml:space="preserve"> u</w:t>
      </w:r>
      <w:r w:rsidR="00607646" w:rsidRPr="00BA6DC1">
        <w:rPr>
          <w:rFonts w:asciiTheme="minorHAnsi" w:hAnsiTheme="minorHAnsi" w:cstheme="minorHAnsi"/>
          <w:sz w:val="21"/>
          <w:szCs w:val="22"/>
        </w:rPr>
        <w:t>tilised</w:t>
      </w:r>
      <w:r w:rsidR="00C860B3" w:rsidRPr="00BA6DC1">
        <w:rPr>
          <w:rFonts w:asciiTheme="minorHAnsi" w:hAnsiTheme="minorHAnsi" w:cstheme="minorHAnsi"/>
          <w:sz w:val="21"/>
          <w:szCs w:val="22"/>
        </w:rPr>
        <w:t xml:space="preserve"> anthropomorphic examples to stress that even on the lan</w:t>
      </w:r>
      <w:r w:rsidR="003A003E" w:rsidRPr="00BA6DC1">
        <w:rPr>
          <w:rFonts w:asciiTheme="minorHAnsi" w:hAnsiTheme="minorHAnsi" w:cstheme="minorHAnsi"/>
          <w:sz w:val="21"/>
          <w:szCs w:val="22"/>
        </w:rPr>
        <w:t xml:space="preserve">d, </w:t>
      </w:r>
      <w:r w:rsidR="00C860B3" w:rsidRPr="00BA6DC1">
        <w:rPr>
          <w:rFonts w:asciiTheme="minorHAnsi" w:hAnsiTheme="minorHAnsi" w:cstheme="minorHAnsi"/>
          <w:sz w:val="21"/>
          <w:szCs w:val="22"/>
        </w:rPr>
        <w:lastRenderedPageBreak/>
        <w:t xml:space="preserve">the ‘natural’ order </w:t>
      </w:r>
      <w:r w:rsidR="000073D5" w:rsidRPr="00BA6DC1">
        <w:rPr>
          <w:rFonts w:asciiTheme="minorHAnsi" w:hAnsiTheme="minorHAnsi" w:cstheme="minorHAnsi"/>
          <w:sz w:val="21"/>
          <w:szCs w:val="22"/>
        </w:rPr>
        <w:t>of social distinction prevailed.</w:t>
      </w:r>
      <w:r w:rsidR="00C860B3" w:rsidRPr="00BA6DC1">
        <w:rPr>
          <w:rFonts w:asciiTheme="minorHAnsi" w:hAnsiTheme="minorHAnsi" w:cstheme="minorHAnsi"/>
          <w:sz w:val="21"/>
          <w:szCs w:val="22"/>
        </w:rPr>
        <w:t xml:space="preserve"> ‘Our cows are ladies of both high and low degree. Wayward, gentle, hot tempered, submissive, homely, and beautiful, they are like every other mixed community of females.’ Whilst Polly was ‘rude and rough and greedy’, Lady Betty was… ‘quite above the status of the ordinary cow, both as regards birth, education, intellect, and social standing, and she wishes you to understand as much.’ (</w:t>
      </w:r>
      <w:r w:rsidR="00D04C8B" w:rsidRPr="00BA6DC1">
        <w:rPr>
          <w:rFonts w:asciiTheme="minorHAnsi" w:hAnsiTheme="minorHAnsi" w:cstheme="minorHAnsi"/>
          <w:sz w:val="21"/>
          <w:szCs w:val="22"/>
        </w:rPr>
        <w:t xml:space="preserve">January 1919:1). </w:t>
      </w:r>
      <w:r w:rsidR="00C3098C" w:rsidRPr="00BA6DC1">
        <w:rPr>
          <w:rFonts w:asciiTheme="minorHAnsi" w:hAnsiTheme="minorHAnsi" w:cstheme="minorHAnsi"/>
          <w:i/>
          <w:sz w:val="21"/>
          <w:szCs w:val="22"/>
        </w:rPr>
        <w:t xml:space="preserve">                                                                                                                                                        </w:t>
      </w:r>
    </w:p>
    <w:p w14:paraId="3471B0C7" w14:textId="77777777" w:rsidR="00506965" w:rsidRPr="00BA6DC1" w:rsidRDefault="00506965" w:rsidP="0000024B">
      <w:pPr>
        <w:spacing w:line="480" w:lineRule="auto"/>
        <w:rPr>
          <w:rFonts w:asciiTheme="minorHAnsi" w:hAnsiTheme="minorHAnsi" w:cstheme="minorHAnsi"/>
          <w:sz w:val="21"/>
          <w:szCs w:val="22"/>
        </w:rPr>
      </w:pPr>
    </w:p>
    <w:p w14:paraId="72C9F976" w14:textId="0598C7AA" w:rsidR="00C860B3" w:rsidRPr="00BA6DC1" w:rsidRDefault="0060764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Social status</w:t>
      </w:r>
      <w:r w:rsidR="001E0751" w:rsidRPr="00BA6DC1">
        <w:rPr>
          <w:rFonts w:asciiTheme="minorHAnsi" w:hAnsiTheme="minorHAnsi" w:cstheme="minorHAnsi"/>
          <w:sz w:val="21"/>
          <w:szCs w:val="22"/>
        </w:rPr>
        <w:t xml:space="preserve"> was rendered </w:t>
      </w:r>
      <w:r w:rsidR="003D6E06" w:rsidRPr="00BA6DC1">
        <w:rPr>
          <w:rFonts w:asciiTheme="minorHAnsi" w:hAnsiTheme="minorHAnsi" w:cstheme="minorHAnsi"/>
          <w:sz w:val="21"/>
          <w:szCs w:val="22"/>
        </w:rPr>
        <w:t>immediately visible</w:t>
      </w:r>
      <w:r w:rsidR="001E0751" w:rsidRPr="00BA6DC1">
        <w:rPr>
          <w:rFonts w:asciiTheme="minorHAnsi" w:hAnsiTheme="minorHAnsi" w:cstheme="minorHAnsi"/>
          <w:sz w:val="21"/>
          <w:szCs w:val="22"/>
        </w:rPr>
        <w:t xml:space="preserve"> by the</w:t>
      </w:r>
      <w:r w:rsidR="000073D5" w:rsidRPr="00BA6DC1">
        <w:rPr>
          <w:rFonts w:asciiTheme="minorHAnsi" w:hAnsiTheme="minorHAnsi" w:cstheme="minorHAnsi"/>
          <w:sz w:val="21"/>
          <w:szCs w:val="22"/>
        </w:rPr>
        <w:t xml:space="preserve"> wearing of bespoke or high</w:t>
      </w:r>
      <w:r w:rsidR="00C96276" w:rsidRPr="00BA6DC1">
        <w:rPr>
          <w:rFonts w:asciiTheme="minorHAnsi" w:hAnsiTheme="minorHAnsi" w:cstheme="minorHAnsi"/>
          <w:sz w:val="21"/>
          <w:szCs w:val="22"/>
        </w:rPr>
        <w:t>-</w:t>
      </w:r>
      <w:r w:rsidR="000073D5" w:rsidRPr="00BA6DC1">
        <w:rPr>
          <w:rFonts w:asciiTheme="minorHAnsi" w:hAnsiTheme="minorHAnsi" w:cstheme="minorHAnsi"/>
          <w:sz w:val="21"/>
          <w:szCs w:val="22"/>
        </w:rPr>
        <w:t>quality ready-made garments in place of</w:t>
      </w:r>
      <w:r w:rsidR="00506965" w:rsidRPr="00BA6DC1">
        <w:rPr>
          <w:rFonts w:asciiTheme="minorHAnsi" w:hAnsiTheme="minorHAnsi" w:cstheme="minorHAnsi"/>
          <w:sz w:val="21"/>
          <w:szCs w:val="22"/>
        </w:rPr>
        <w:t xml:space="preserve">, or combined with, </w:t>
      </w:r>
      <w:r w:rsidR="001E0751" w:rsidRPr="00BA6DC1">
        <w:rPr>
          <w:rFonts w:asciiTheme="minorHAnsi" w:hAnsiTheme="minorHAnsi" w:cstheme="minorHAnsi"/>
          <w:sz w:val="21"/>
          <w:szCs w:val="22"/>
        </w:rPr>
        <w:t xml:space="preserve">standard issue uniform. </w:t>
      </w:r>
    </w:p>
    <w:p w14:paraId="1AE41C1C" w14:textId="0423F4FF" w:rsidR="008C1E1E" w:rsidRPr="00BA6DC1" w:rsidRDefault="008C1E1E"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The Cleveland Manufacturing Company (based at Fitzroy Square, London W1) regularly advertised ‘Land Outfits, Overalls, Blouses etc</w:t>
      </w:r>
      <w:r w:rsidR="00D04C8B" w:rsidRPr="00BA6DC1">
        <w:rPr>
          <w:rFonts w:asciiTheme="minorHAnsi" w:hAnsiTheme="minorHAnsi" w:cstheme="minorHAnsi"/>
          <w:sz w:val="21"/>
          <w:szCs w:val="22"/>
        </w:rPr>
        <w:t>.</w:t>
      </w:r>
      <w:r w:rsidRPr="00BA6DC1">
        <w:rPr>
          <w:rFonts w:asciiTheme="minorHAnsi" w:hAnsiTheme="minorHAnsi" w:cstheme="minorHAnsi"/>
          <w:sz w:val="21"/>
          <w:szCs w:val="22"/>
        </w:rPr>
        <w:t xml:space="preserve">’ in the </w:t>
      </w:r>
      <w:proofErr w:type="spellStart"/>
      <w:r w:rsidRPr="00BA6DC1">
        <w:rPr>
          <w:rFonts w:asciiTheme="minorHAnsi" w:hAnsiTheme="minorHAnsi" w:cstheme="minorHAnsi"/>
          <w:i/>
          <w:sz w:val="21"/>
          <w:szCs w:val="22"/>
        </w:rPr>
        <w:t>The</w:t>
      </w:r>
      <w:proofErr w:type="spellEnd"/>
      <w:r w:rsidRPr="00BA6DC1">
        <w:rPr>
          <w:rFonts w:asciiTheme="minorHAnsi" w:hAnsiTheme="minorHAnsi" w:cstheme="minorHAnsi"/>
          <w:i/>
          <w:sz w:val="21"/>
          <w:szCs w:val="22"/>
        </w:rPr>
        <w:t xml:space="preserve"> </w:t>
      </w:r>
      <w:proofErr w:type="spellStart"/>
      <w:r w:rsidRPr="00BA6DC1">
        <w:rPr>
          <w:rFonts w:asciiTheme="minorHAnsi" w:hAnsiTheme="minorHAnsi" w:cstheme="minorHAnsi"/>
          <w:i/>
          <w:sz w:val="21"/>
          <w:szCs w:val="22"/>
        </w:rPr>
        <w:t>Landswoman</w:t>
      </w:r>
      <w:proofErr w:type="spellEnd"/>
      <w:r w:rsidRPr="00BA6DC1">
        <w:rPr>
          <w:rFonts w:asciiTheme="minorHAnsi" w:hAnsiTheme="minorHAnsi" w:cstheme="minorHAnsi"/>
          <w:i/>
          <w:sz w:val="21"/>
          <w:szCs w:val="22"/>
        </w:rPr>
        <w:t>.</w:t>
      </w:r>
      <w:r w:rsidRPr="00BA6DC1">
        <w:rPr>
          <w:rFonts w:asciiTheme="minorHAnsi" w:hAnsiTheme="minorHAnsi" w:cstheme="minorHAnsi"/>
          <w:sz w:val="21"/>
          <w:szCs w:val="22"/>
        </w:rPr>
        <w:t xml:space="preserve"> </w:t>
      </w:r>
      <w:r w:rsidR="003D6E06" w:rsidRPr="00BA6DC1">
        <w:rPr>
          <w:rFonts w:asciiTheme="minorHAnsi" w:hAnsiTheme="minorHAnsi" w:cstheme="minorHAnsi"/>
          <w:sz w:val="21"/>
          <w:szCs w:val="22"/>
        </w:rPr>
        <w:t xml:space="preserve">Garments </w:t>
      </w:r>
      <w:r w:rsidRPr="00BA6DC1">
        <w:rPr>
          <w:rFonts w:asciiTheme="minorHAnsi" w:hAnsiTheme="minorHAnsi" w:cstheme="minorHAnsi"/>
          <w:sz w:val="21"/>
          <w:szCs w:val="22"/>
        </w:rPr>
        <w:t xml:space="preserve">advertised in the August 1918 issue included the ‘coat smock’, ‘…a very smart Farm Overall with a tailor-made effect. It can be worn with the standard outfit.’ Offered in a choice of five different fabrics, the cheapest in ‘Amazon’ cost 11/9 and the mostly highly priced was ‘Munition Brown Jean’ at 14/11. The design </w:t>
      </w:r>
      <w:r w:rsidR="004D1395" w:rsidRPr="00BA6DC1">
        <w:rPr>
          <w:rFonts w:asciiTheme="minorHAnsi" w:hAnsiTheme="minorHAnsi" w:cstheme="minorHAnsi"/>
          <w:sz w:val="21"/>
          <w:szCs w:val="22"/>
        </w:rPr>
        <w:t>is</w:t>
      </w:r>
      <w:r w:rsidRPr="00BA6DC1">
        <w:rPr>
          <w:rFonts w:asciiTheme="minorHAnsi" w:hAnsiTheme="minorHAnsi" w:cstheme="minorHAnsi"/>
          <w:sz w:val="21"/>
          <w:szCs w:val="22"/>
        </w:rPr>
        <w:t xml:space="preserve"> similar to standard issue, whereas ‘The Yoke Smock’ was smock</w:t>
      </w:r>
      <w:r w:rsidR="00C3098C" w:rsidRPr="00BA6DC1">
        <w:rPr>
          <w:rFonts w:asciiTheme="minorHAnsi" w:hAnsiTheme="minorHAnsi" w:cstheme="minorHAnsi"/>
          <w:sz w:val="21"/>
          <w:szCs w:val="22"/>
        </w:rPr>
        <w:t>-</w:t>
      </w:r>
      <w:r w:rsidRPr="00BA6DC1">
        <w:rPr>
          <w:rFonts w:asciiTheme="minorHAnsi" w:hAnsiTheme="minorHAnsi" w:cstheme="minorHAnsi"/>
          <w:sz w:val="21"/>
          <w:szCs w:val="22"/>
        </w:rPr>
        <w:t xml:space="preserve">stitched and offered in the same fabrics and price range. ‘Tailor-cut breeches cost 10/11 and a cambric shirt </w:t>
      </w:r>
      <w:r w:rsidR="004D1395" w:rsidRPr="00BA6DC1">
        <w:rPr>
          <w:rFonts w:asciiTheme="minorHAnsi" w:hAnsiTheme="minorHAnsi" w:cstheme="minorHAnsi"/>
          <w:sz w:val="21"/>
          <w:szCs w:val="22"/>
        </w:rPr>
        <w:t xml:space="preserve">cost </w:t>
      </w:r>
      <w:r w:rsidRPr="00BA6DC1">
        <w:rPr>
          <w:rFonts w:asciiTheme="minorHAnsi" w:hAnsiTheme="minorHAnsi" w:cstheme="minorHAnsi"/>
          <w:sz w:val="21"/>
          <w:szCs w:val="22"/>
        </w:rPr>
        <w:t xml:space="preserve">6/11. </w:t>
      </w:r>
      <w:r w:rsidR="004E0635" w:rsidRPr="00BA6DC1">
        <w:rPr>
          <w:rFonts w:asciiTheme="minorHAnsi" w:hAnsiTheme="minorHAnsi" w:cstheme="minorHAnsi"/>
          <w:sz w:val="21"/>
          <w:szCs w:val="22"/>
        </w:rPr>
        <w:t>(inside cover</w:t>
      </w:r>
      <w:r w:rsidR="00AE65CC">
        <w:rPr>
          <w:rFonts w:asciiTheme="minorHAnsi" w:hAnsiTheme="minorHAnsi" w:cstheme="minorHAnsi"/>
          <w:sz w:val="21"/>
          <w:szCs w:val="22"/>
        </w:rPr>
        <w:t>.</w:t>
      </w:r>
      <w:r w:rsidR="004E0635" w:rsidRPr="00BA6DC1">
        <w:rPr>
          <w:rFonts w:asciiTheme="minorHAnsi" w:hAnsiTheme="minorHAnsi" w:cstheme="minorHAnsi"/>
          <w:sz w:val="21"/>
          <w:szCs w:val="22"/>
        </w:rPr>
        <w:t xml:space="preserve">) </w:t>
      </w:r>
      <w:r w:rsidR="00AE65CC">
        <w:rPr>
          <w:rFonts w:asciiTheme="minorHAnsi" w:hAnsiTheme="minorHAnsi" w:cstheme="minorHAnsi"/>
          <w:sz w:val="21"/>
          <w:szCs w:val="22"/>
        </w:rPr>
        <w:t>Excl</w:t>
      </w:r>
      <w:r w:rsidR="003D6E06" w:rsidRPr="00BA6DC1">
        <w:rPr>
          <w:rFonts w:asciiTheme="minorHAnsi" w:hAnsiTheme="minorHAnsi" w:cstheme="minorHAnsi"/>
          <w:sz w:val="21"/>
          <w:szCs w:val="22"/>
        </w:rPr>
        <w:t>u</w:t>
      </w:r>
      <w:r w:rsidR="00AE65CC">
        <w:rPr>
          <w:rFonts w:asciiTheme="minorHAnsi" w:hAnsiTheme="minorHAnsi" w:cstheme="minorHAnsi"/>
          <w:sz w:val="21"/>
          <w:szCs w:val="22"/>
        </w:rPr>
        <w:t>s</w:t>
      </w:r>
      <w:r w:rsidR="003D6E06" w:rsidRPr="00BA6DC1">
        <w:rPr>
          <w:rFonts w:asciiTheme="minorHAnsi" w:hAnsiTheme="minorHAnsi" w:cstheme="minorHAnsi"/>
          <w:sz w:val="21"/>
          <w:szCs w:val="22"/>
        </w:rPr>
        <w:t xml:space="preserve">ive London department store </w:t>
      </w:r>
      <w:r w:rsidRPr="00BA6DC1">
        <w:rPr>
          <w:rFonts w:asciiTheme="minorHAnsi" w:hAnsiTheme="minorHAnsi" w:cstheme="minorHAnsi"/>
          <w:sz w:val="21"/>
          <w:szCs w:val="22"/>
        </w:rPr>
        <w:t>Harrods also placed an advertisement in this issue, offering</w:t>
      </w:r>
      <w:r w:rsidR="004E0635" w:rsidRPr="00BA6DC1">
        <w:rPr>
          <w:rFonts w:asciiTheme="minorHAnsi" w:hAnsiTheme="minorHAnsi" w:cstheme="minorHAnsi"/>
          <w:sz w:val="21"/>
          <w:szCs w:val="22"/>
        </w:rPr>
        <w:t xml:space="preserve"> breeches for 10/9 and a showerproof overall coat for 16/9. </w:t>
      </w:r>
      <w:r w:rsidRPr="00BA6DC1">
        <w:rPr>
          <w:rFonts w:asciiTheme="minorHAnsi" w:hAnsiTheme="minorHAnsi" w:cstheme="minorHAnsi"/>
          <w:sz w:val="21"/>
          <w:szCs w:val="22"/>
        </w:rPr>
        <w:t xml:space="preserve"> ‘Be</w:t>
      </w:r>
      <w:r w:rsidR="004E0635" w:rsidRPr="00BA6DC1">
        <w:rPr>
          <w:rFonts w:asciiTheme="minorHAnsi" w:hAnsiTheme="minorHAnsi" w:cstheme="minorHAnsi"/>
          <w:sz w:val="21"/>
          <w:szCs w:val="22"/>
        </w:rPr>
        <w:t>d</w:t>
      </w:r>
      <w:r w:rsidRPr="00BA6DC1">
        <w:rPr>
          <w:rFonts w:asciiTheme="minorHAnsi" w:hAnsiTheme="minorHAnsi" w:cstheme="minorHAnsi"/>
          <w:sz w:val="21"/>
          <w:szCs w:val="22"/>
        </w:rPr>
        <w:t>ford breec</w:t>
      </w:r>
      <w:r w:rsidR="004E0635" w:rsidRPr="00BA6DC1">
        <w:rPr>
          <w:rFonts w:asciiTheme="minorHAnsi" w:hAnsiTheme="minorHAnsi" w:cstheme="minorHAnsi"/>
          <w:sz w:val="21"/>
          <w:szCs w:val="22"/>
        </w:rPr>
        <w:t>hes’ for 15/9 (‘Bedford cord’ is a tough woven fabric similar to corduroy and worn for hunting). (</w:t>
      </w:r>
      <w:r w:rsidR="00AE65CC">
        <w:rPr>
          <w:rFonts w:asciiTheme="minorHAnsi" w:hAnsiTheme="minorHAnsi" w:cstheme="minorHAnsi"/>
          <w:sz w:val="21"/>
          <w:szCs w:val="22"/>
        </w:rPr>
        <w:t xml:space="preserve">Ibid., </w:t>
      </w:r>
      <w:r w:rsidR="004E0635" w:rsidRPr="00BA6DC1">
        <w:rPr>
          <w:rFonts w:asciiTheme="minorHAnsi" w:hAnsiTheme="minorHAnsi" w:cstheme="minorHAnsi"/>
          <w:sz w:val="21"/>
          <w:szCs w:val="22"/>
        </w:rPr>
        <w:t>174). A pair of good quality ‘</w:t>
      </w:r>
      <w:proofErr w:type="spellStart"/>
      <w:r w:rsidR="004E0635" w:rsidRPr="00BA6DC1">
        <w:rPr>
          <w:rFonts w:asciiTheme="minorHAnsi" w:hAnsiTheme="minorHAnsi" w:cstheme="minorHAnsi"/>
          <w:sz w:val="21"/>
          <w:szCs w:val="22"/>
        </w:rPr>
        <w:t>Mayflowa</w:t>
      </w:r>
      <w:proofErr w:type="spellEnd"/>
      <w:r w:rsidR="004E0635" w:rsidRPr="00BA6DC1">
        <w:rPr>
          <w:rFonts w:asciiTheme="minorHAnsi" w:hAnsiTheme="minorHAnsi" w:cstheme="minorHAnsi"/>
          <w:sz w:val="21"/>
          <w:szCs w:val="22"/>
        </w:rPr>
        <w:t xml:space="preserve"> war work</w:t>
      </w:r>
      <w:r w:rsidR="00AE65CC">
        <w:rPr>
          <w:rFonts w:asciiTheme="minorHAnsi" w:hAnsiTheme="minorHAnsi" w:cstheme="minorHAnsi"/>
          <w:sz w:val="21"/>
          <w:szCs w:val="22"/>
        </w:rPr>
        <w:t xml:space="preserve"> boots cost between 39/11 and seventy-five</w:t>
      </w:r>
      <w:r w:rsidR="004E0635" w:rsidRPr="00BA6DC1">
        <w:rPr>
          <w:rFonts w:asciiTheme="minorHAnsi" w:hAnsiTheme="minorHAnsi" w:cstheme="minorHAnsi"/>
          <w:sz w:val="21"/>
          <w:szCs w:val="22"/>
        </w:rPr>
        <w:t xml:space="preserve"> shillings.</w:t>
      </w:r>
      <w:r w:rsidR="00AE65CC">
        <w:rPr>
          <w:rFonts w:asciiTheme="minorHAnsi" w:hAnsiTheme="minorHAnsi" w:cstheme="minorHAnsi"/>
          <w:sz w:val="21"/>
          <w:szCs w:val="22"/>
        </w:rPr>
        <w:t xml:space="preserve"> (Ibid.,</w:t>
      </w:r>
      <w:r w:rsidR="004E0635" w:rsidRPr="00BA6DC1">
        <w:rPr>
          <w:rFonts w:asciiTheme="minorHAnsi" w:hAnsiTheme="minorHAnsi" w:cstheme="minorHAnsi"/>
          <w:sz w:val="21"/>
          <w:szCs w:val="22"/>
        </w:rPr>
        <w:t xml:space="preserve"> 176). By comparison, t</w:t>
      </w:r>
      <w:r w:rsidRPr="00BA6DC1">
        <w:rPr>
          <w:rFonts w:asciiTheme="minorHAnsi" w:hAnsiTheme="minorHAnsi" w:cstheme="minorHAnsi"/>
          <w:sz w:val="21"/>
          <w:szCs w:val="22"/>
        </w:rPr>
        <w:t xml:space="preserve">he Land Girls were paid </w:t>
      </w:r>
      <w:r w:rsidR="00AE65CC">
        <w:rPr>
          <w:rFonts w:asciiTheme="minorHAnsi" w:hAnsiTheme="minorHAnsi" w:cstheme="minorHAnsi"/>
          <w:sz w:val="21"/>
          <w:szCs w:val="22"/>
        </w:rPr>
        <w:t>twenty</w:t>
      </w:r>
      <w:r w:rsidRPr="00BA6DC1">
        <w:rPr>
          <w:rFonts w:asciiTheme="minorHAnsi" w:hAnsiTheme="minorHAnsi" w:cstheme="minorHAnsi"/>
          <w:sz w:val="21"/>
          <w:szCs w:val="22"/>
        </w:rPr>
        <w:t xml:space="preserve"> shillings a week and </w:t>
      </w:r>
      <w:r w:rsidR="003D6E06" w:rsidRPr="00BA6DC1">
        <w:rPr>
          <w:rFonts w:asciiTheme="minorHAnsi" w:hAnsiTheme="minorHAnsi" w:cstheme="minorHAnsi"/>
          <w:sz w:val="21"/>
          <w:szCs w:val="22"/>
        </w:rPr>
        <w:t xml:space="preserve">many paid </w:t>
      </w:r>
      <w:r w:rsidR="00AE65CC">
        <w:rPr>
          <w:rFonts w:asciiTheme="minorHAnsi" w:hAnsiTheme="minorHAnsi" w:cstheme="minorHAnsi"/>
          <w:sz w:val="21"/>
          <w:szCs w:val="22"/>
        </w:rPr>
        <w:t xml:space="preserve">eighteen </w:t>
      </w:r>
      <w:r w:rsidR="003D6E06" w:rsidRPr="00BA6DC1">
        <w:rPr>
          <w:rFonts w:asciiTheme="minorHAnsi" w:hAnsiTheme="minorHAnsi" w:cstheme="minorHAnsi"/>
          <w:sz w:val="21"/>
          <w:szCs w:val="22"/>
        </w:rPr>
        <w:t>shillings on board and lodgings.</w:t>
      </w:r>
      <w:r w:rsidRPr="00BA6DC1">
        <w:rPr>
          <w:rFonts w:asciiTheme="minorHAnsi" w:hAnsiTheme="minorHAnsi" w:cstheme="minorHAnsi"/>
          <w:sz w:val="21"/>
          <w:szCs w:val="22"/>
        </w:rPr>
        <w:t xml:space="preserve"> </w:t>
      </w:r>
    </w:p>
    <w:p w14:paraId="3C171BD7" w14:textId="77777777" w:rsidR="008C1E1E" w:rsidRPr="00BA6DC1" w:rsidRDefault="008C1E1E" w:rsidP="0000024B">
      <w:pPr>
        <w:spacing w:line="480" w:lineRule="auto"/>
        <w:rPr>
          <w:rFonts w:asciiTheme="minorHAnsi" w:hAnsiTheme="minorHAnsi" w:cstheme="minorHAnsi"/>
          <w:sz w:val="21"/>
          <w:szCs w:val="22"/>
        </w:rPr>
      </w:pPr>
    </w:p>
    <w:p w14:paraId="0A385C9A" w14:textId="54ADF352" w:rsidR="008303EB" w:rsidRPr="00BA6DC1" w:rsidRDefault="008303EB" w:rsidP="00C96276">
      <w:pPr>
        <w:spacing w:line="480" w:lineRule="auto"/>
        <w:ind w:firstLine="720"/>
        <w:rPr>
          <w:rFonts w:asciiTheme="minorHAnsi" w:hAnsiTheme="minorHAnsi" w:cstheme="minorHAnsi"/>
          <w:sz w:val="21"/>
          <w:szCs w:val="22"/>
        </w:rPr>
      </w:pPr>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sz w:val="21"/>
          <w:szCs w:val="22"/>
        </w:rPr>
        <w:t>Landswoman</w:t>
      </w:r>
      <w:proofErr w:type="spellEnd"/>
      <w:r w:rsidRPr="00BA6DC1">
        <w:rPr>
          <w:rFonts w:asciiTheme="minorHAnsi" w:hAnsiTheme="minorHAnsi" w:cstheme="minorHAnsi"/>
          <w:sz w:val="21"/>
          <w:szCs w:val="22"/>
        </w:rPr>
        <w:t xml:space="preserve"> ‘Exchange Column’ </w:t>
      </w:r>
      <w:r w:rsidR="00A11088" w:rsidRPr="00BA6DC1">
        <w:rPr>
          <w:rFonts w:asciiTheme="minorHAnsi" w:hAnsiTheme="minorHAnsi" w:cstheme="minorHAnsi"/>
          <w:sz w:val="21"/>
          <w:szCs w:val="22"/>
        </w:rPr>
        <w:t>advertised</w:t>
      </w:r>
      <w:r w:rsidR="00506965" w:rsidRPr="00BA6DC1">
        <w:rPr>
          <w:rFonts w:asciiTheme="minorHAnsi" w:hAnsiTheme="minorHAnsi" w:cstheme="minorHAnsi"/>
          <w:sz w:val="21"/>
          <w:szCs w:val="22"/>
        </w:rPr>
        <w:t xml:space="preserve"> individual</w:t>
      </w:r>
      <w:r w:rsidRPr="00BA6DC1">
        <w:rPr>
          <w:rFonts w:asciiTheme="minorHAnsi" w:hAnsiTheme="minorHAnsi" w:cstheme="minorHAnsi"/>
          <w:sz w:val="21"/>
          <w:szCs w:val="22"/>
        </w:rPr>
        <w:t xml:space="preserve"> worn</w:t>
      </w:r>
      <w:r w:rsidR="00506965" w:rsidRPr="00BA6DC1">
        <w:rPr>
          <w:rFonts w:asciiTheme="minorHAnsi" w:hAnsiTheme="minorHAnsi" w:cstheme="minorHAnsi"/>
          <w:sz w:val="21"/>
          <w:szCs w:val="22"/>
        </w:rPr>
        <w:t xml:space="preserve"> items and</w:t>
      </w:r>
      <w:r w:rsidR="00A11088" w:rsidRPr="00BA6DC1">
        <w:rPr>
          <w:rFonts w:asciiTheme="minorHAnsi" w:hAnsiTheme="minorHAnsi" w:cstheme="minorHAnsi"/>
          <w:sz w:val="21"/>
          <w:szCs w:val="22"/>
        </w:rPr>
        <w:t xml:space="preserve"> complete </w:t>
      </w:r>
      <w:r w:rsidR="00506965" w:rsidRPr="00BA6DC1">
        <w:rPr>
          <w:rFonts w:asciiTheme="minorHAnsi" w:hAnsiTheme="minorHAnsi" w:cstheme="minorHAnsi"/>
          <w:sz w:val="21"/>
          <w:szCs w:val="22"/>
        </w:rPr>
        <w:t>uniforms</w:t>
      </w:r>
      <w:r w:rsidRPr="00BA6DC1">
        <w:rPr>
          <w:rFonts w:asciiTheme="minorHAnsi" w:hAnsiTheme="minorHAnsi" w:cstheme="minorHAnsi"/>
          <w:sz w:val="21"/>
          <w:szCs w:val="22"/>
        </w:rPr>
        <w:t xml:space="preserve"> for sale.</w:t>
      </w:r>
      <w:r w:rsidR="004D1395" w:rsidRPr="00BA6DC1">
        <w:rPr>
          <w:rFonts w:asciiTheme="minorHAnsi" w:hAnsiTheme="minorHAnsi" w:cstheme="minorHAnsi"/>
          <w:sz w:val="21"/>
          <w:szCs w:val="22"/>
        </w:rPr>
        <w:t xml:space="preserve"> </w:t>
      </w:r>
      <w:r w:rsidRPr="00BA6DC1">
        <w:rPr>
          <w:rFonts w:asciiTheme="minorHAnsi" w:hAnsiTheme="minorHAnsi" w:cstheme="minorHAnsi"/>
          <w:sz w:val="21"/>
          <w:szCs w:val="22"/>
        </w:rPr>
        <w:t>In March 1919 a</w:t>
      </w:r>
      <w:r w:rsidR="00A11088" w:rsidRPr="00BA6DC1">
        <w:rPr>
          <w:rFonts w:asciiTheme="minorHAnsi" w:hAnsiTheme="minorHAnsi" w:cstheme="minorHAnsi"/>
          <w:sz w:val="21"/>
          <w:szCs w:val="22"/>
        </w:rPr>
        <w:t xml:space="preserve"> ‘Board of Agriculture Uniform for Officers of the Women’s Branch; nearly new, coat lined silk; large size £5’; ‘Wellington Boots, size </w:t>
      </w:r>
      <w:r w:rsidR="00AE65CC">
        <w:rPr>
          <w:rFonts w:asciiTheme="minorHAnsi" w:hAnsiTheme="minorHAnsi" w:cstheme="minorHAnsi"/>
          <w:sz w:val="21"/>
          <w:szCs w:val="22"/>
        </w:rPr>
        <w:t>seven</w:t>
      </w:r>
      <w:r w:rsidR="00A11088" w:rsidRPr="00BA6DC1">
        <w:rPr>
          <w:rFonts w:asciiTheme="minorHAnsi" w:hAnsiTheme="minorHAnsi" w:cstheme="minorHAnsi"/>
          <w:sz w:val="21"/>
          <w:szCs w:val="22"/>
        </w:rPr>
        <w:t xml:space="preserve">, nearly new, 30s’ and ‘Khaki overcoat, £3 or offer.’ </w:t>
      </w:r>
      <w:r w:rsidRPr="00BA6DC1">
        <w:rPr>
          <w:rFonts w:asciiTheme="minorHAnsi" w:hAnsiTheme="minorHAnsi" w:cstheme="minorHAnsi"/>
          <w:sz w:val="21"/>
          <w:szCs w:val="22"/>
        </w:rPr>
        <w:t xml:space="preserve">were offered. </w:t>
      </w:r>
      <w:r w:rsidR="00A11088" w:rsidRPr="00BA6DC1">
        <w:rPr>
          <w:rFonts w:asciiTheme="minorHAnsi" w:hAnsiTheme="minorHAnsi" w:cstheme="minorHAnsi"/>
          <w:sz w:val="21"/>
          <w:szCs w:val="22"/>
        </w:rPr>
        <w:t>(74</w:t>
      </w:r>
      <w:r w:rsidR="00AE65CC">
        <w:rPr>
          <w:rFonts w:asciiTheme="minorHAnsi" w:hAnsiTheme="minorHAnsi" w:cstheme="minorHAnsi"/>
          <w:sz w:val="21"/>
          <w:szCs w:val="22"/>
        </w:rPr>
        <w:t>.</w:t>
      </w:r>
      <w:r w:rsidR="00A11088" w:rsidRPr="00BA6DC1">
        <w:rPr>
          <w:rFonts w:asciiTheme="minorHAnsi" w:hAnsiTheme="minorHAnsi" w:cstheme="minorHAnsi"/>
          <w:sz w:val="21"/>
          <w:szCs w:val="22"/>
        </w:rPr>
        <w:t>)</w:t>
      </w:r>
      <w:r w:rsidR="00041EC0" w:rsidRPr="00BA6DC1">
        <w:rPr>
          <w:rFonts w:asciiTheme="minorHAnsi" w:hAnsiTheme="minorHAnsi" w:cstheme="minorHAnsi"/>
          <w:sz w:val="21"/>
          <w:szCs w:val="22"/>
        </w:rPr>
        <w:t xml:space="preserve"> </w:t>
      </w:r>
      <w:r w:rsidR="00F078A9" w:rsidRPr="00BA6DC1">
        <w:rPr>
          <w:rFonts w:asciiTheme="minorHAnsi" w:hAnsiTheme="minorHAnsi" w:cstheme="minorHAnsi"/>
          <w:sz w:val="21"/>
          <w:szCs w:val="22"/>
        </w:rPr>
        <w:t>Wealthier</w:t>
      </w:r>
      <w:r w:rsidRPr="00BA6DC1">
        <w:rPr>
          <w:rFonts w:asciiTheme="minorHAnsi" w:hAnsiTheme="minorHAnsi" w:cstheme="minorHAnsi"/>
          <w:sz w:val="21"/>
          <w:szCs w:val="22"/>
        </w:rPr>
        <w:t xml:space="preserve"> Land Girls could thus purchase extra items which alleviated the burden of </w:t>
      </w:r>
      <w:r w:rsidR="00041EC0" w:rsidRPr="00BA6DC1">
        <w:rPr>
          <w:rFonts w:asciiTheme="minorHAnsi" w:hAnsiTheme="minorHAnsi" w:cstheme="minorHAnsi"/>
          <w:sz w:val="21"/>
          <w:szCs w:val="22"/>
        </w:rPr>
        <w:t>laundering</w:t>
      </w:r>
      <w:r w:rsidRPr="00BA6DC1">
        <w:rPr>
          <w:rFonts w:asciiTheme="minorHAnsi" w:hAnsiTheme="minorHAnsi" w:cstheme="minorHAnsi"/>
          <w:sz w:val="21"/>
          <w:szCs w:val="22"/>
        </w:rPr>
        <w:t xml:space="preserve"> garments that were often</w:t>
      </w:r>
      <w:r w:rsidR="00041EC0" w:rsidRPr="00BA6DC1">
        <w:rPr>
          <w:rFonts w:asciiTheme="minorHAnsi" w:hAnsiTheme="minorHAnsi" w:cstheme="minorHAnsi"/>
          <w:sz w:val="21"/>
          <w:szCs w:val="22"/>
        </w:rPr>
        <w:t xml:space="preserve"> mud-laden</w:t>
      </w:r>
      <w:r w:rsidRPr="00BA6DC1">
        <w:rPr>
          <w:rFonts w:asciiTheme="minorHAnsi" w:hAnsiTheme="minorHAnsi" w:cstheme="minorHAnsi"/>
          <w:sz w:val="21"/>
          <w:szCs w:val="22"/>
        </w:rPr>
        <w:t>;</w:t>
      </w:r>
      <w:r w:rsidR="00041EC0" w:rsidRPr="00BA6DC1">
        <w:rPr>
          <w:rFonts w:asciiTheme="minorHAnsi" w:hAnsiTheme="minorHAnsi" w:cstheme="minorHAnsi"/>
          <w:sz w:val="21"/>
          <w:szCs w:val="22"/>
        </w:rPr>
        <w:t xml:space="preserve"> </w:t>
      </w:r>
      <w:r w:rsidRPr="00BA6DC1">
        <w:rPr>
          <w:rFonts w:asciiTheme="minorHAnsi" w:hAnsiTheme="minorHAnsi" w:cstheme="minorHAnsi"/>
          <w:sz w:val="21"/>
          <w:szCs w:val="22"/>
        </w:rPr>
        <w:t xml:space="preserve">trying to dry them overnight and all too often </w:t>
      </w:r>
      <w:r w:rsidRPr="00BA6DC1">
        <w:rPr>
          <w:rFonts w:asciiTheme="minorHAnsi" w:hAnsiTheme="minorHAnsi" w:cstheme="minorHAnsi"/>
          <w:sz w:val="21"/>
          <w:szCs w:val="22"/>
        </w:rPr>
        <w:lastRenderedPageBreak/>
        <w:t>wearing damp clothing early the next morning. It also facilitated more leisure time after a long day</w:t>
      </w:r>
      <w:r w:rsidR="00520B2D" w:rsidRPr="00BA6DC1">
        <w:rPr>
          <w:rFonts w:asciiTheme="minorHAnsi" w:hAnsiTheme="minorHAnsi" w:cstheme="minorHAnsi"/>
          <w:sz w:val="21"/>
          <w:szCs w:val="22"/>
        </w:rPr>
        <w:t>’</w:t>
      </w:r>
      <w:r w:rsidRPr="00BA6DC1">
        <w:rPr>
          <w:rFonts w:asciiTheme="minorHAnsi" w:hAnsiTheme="minorHAnsi" w:cstheme="minorHAnsi"/>
          <w:sz w:val="21"/>
          <w:szCs w:val="22"/>
        </w:rPr>
        <w:t>s work.</w:t>
      </w:r>
    </w:p>
    <w:p w14:paraId="0E53B694" w14:textId="77777777" w:rsidR="008303EB" w:rsidRPr="00BA6DC1" w:rsidRDefault="008303EB" w:rsidP="0000024B">
      <w:pPr>
        <w:spacing w:line="480" w:lineRule="auto"/>
        <w:rPr>
          <w:rFonts w:asciiTheme="minorHAnsi" w:hAnsiTheme="minorHAnsi" w:cstheme="minorHAnsi"/>
          <w:sz w:val="21"/>
          <w:szCs w:val="22"/>
        </w:rPr>
      </w:pPr>
    </w:p>
    <w:p w14:paraId="3CEA0ACC" w14:textId="435B0143" w:rsidR="00A11088" w:rsidRPr="00BA6DC1" w:rsidRDefault="00A11088" w:rsidP="0000024B">
      <w:pPr>
        <w:spacing w:line="480" w:lineRule="auto"/>
        <w:rPr>
          <w:rFonts w:asciiTheme="minorHAnsi" w:hAnsiTheme="minorHAnsi" w:cstheme="minorHAnsi"/>
          <w:sz w:val="21"/>
          <w:szCs w:val="22"/>
        </w:rPr>
      </w:pPr>
    </w:p>
    <w:p w14:paraId="19F1B154" w14:textId="77777777" w:rsidR="00041EC0" w:rsidRPr="00BA6DC1" w:rsidRDefault="00041EC0" w:rsidP="0000024B">
      <w:pPr>
        <w:spacing w:line="480" w:lineRule="auto"/>
        <w:rPr>
          <w:rFonts w:asciiTheme="minorHAnsi" w:hAnsiTheme="minorHAnsi" w:cstheme="minorHAnsi"/>
          <w:bCs/>
          <w:sz w:val="21"/>
          <w:szCs w:val="22"/>
        </w:rPr>
      </w:pPr>
      <w:r w:rsidRPr="00BA6DC1">
        <w:rPr>
          <w:rFonts w:asciiTheme="minorHAnsi" w:hAnsiTheme="minorHAnsi" w:cstheme="minorHAnsi"/>
          <w:bCs/>
          <w:sz w:val="21"/>
          <w:szCs w:val="22"/>
          <w:u w:val="single"/>
        </w:rPr>
        <w:t>Awards of Merit</w:t>
      </w:r>
    </w:p>
    <w:p w14:paraId="140E880A" w14:textId="77777777" w:rsidR="000F7999" w:rsidRPr="00BA6DC1" w:rsidRDefault="000F7999" w:rsidP="0000024B">
      <w:pPr>
        <w:spacing w:line="480" w:lineRule="auto"/>
        <w:rPr>
          <w:rFonts w:asciiTheme="minorHAnsi" w:hAnsiTheme="minorHAnsi" w:cstheme="minorHAnsi"/>
          <w:sz w:val="21"/>
          <w:szCs w:val="22"/>
        </w:rPr>
      </w:pPr>
    </w:p>
    <w:p w14:paraId="18A420F6" w14:textId="4A4255D3" w:rsidR="00B158DB" w:rsidRPr="00BA6DC1" w:rsidRDefault="008303EB" w:rsidP="0000024B">
      <w:pPr>
        <w:spacing w:line="480" w:lineRule="auto"/>
        <w:rPr>
          <w:rFonts w:asciiTheme="minorHAnsi" w:hAnsiTheme="minorHAnsi" w:cstheme="minorHAnsi"/>
          <w:bCs/>
          <w:sz w:val="21"/>
          <w:szCs w:val="22"/>
        </w:rPr>
      </w:pPr>
      <w:r w:rsidRPr="00BA6DC1">
        <w:rPr>
          <w:rFonts w:asciiTheme="minorHAnsi" w:hAnsiTheme="minorHAnsi" w:cstheme="minorHAnsi"/>
          <w:bCs/>
          <w:sz w:val="21"/>
          <w:szCs w:val="22"/>
        </w:rPr>
        <w:t>The acquisition of a</w:t>
      </w:r>
      <w:r w:rsidR="003E450A" w:rsidRPr="00BA6DC1">
        <w:rPr>
          <w:rFonts w:asciiTheme="minorHAnsi" w:hAnsiTheme="minorHAnsi" w:cstheme="minorHAnsi"/>
          <w:bCs/>
          <w:sz w:val="21"/>
          <w:szCs w:val="22"/>
        </w:rPr>
        <w:t>ward</w:t>
      </w:r>
      <w:r w:rsidR="00B158DB" w:rsidRPr="00BA6DC1">
        <w:rPr>
          <w:rFonts w:asciiTheme="minorHAnsi" w:hAnsiTheme="minorHAnsi" w:cstheme="minorHAnsi"/>
          <w:bCs/>
          <w:sz w:val="21"/>
          <w:szCs w:val="22"/>
        </w:rPr>
        <w:t xml:space="preserve">s of merit were </w:t>
      </w:r>
      <w:r w:rsidRPr="00BA6DC1">
        <w:rPr>
          <w:rFonts w:asciiTheme="minorHAnsi" w:hAnsiTheme="minorHAnsi" w:cstheme="minorHAnsi"/>
          <w:bCs/>
          <w:sz w:val="21"/>
          <w:szCs w:val="22"/>
        </w:rPr>
        <w:t xml:space="preserve">perhaps </w:t>
      </w:r>
      <w:r w:rsidR="00B158DB" w:rsidRPr="00BA6DC1">
        <w:rPr>
          <w:rFonts w:asciiTheme="minorHAnsi" w:hAnsiTheme="minorHAnsi" w:cstheme="minorHAnsi"/>
          <w:bCs/>
          <w:sz w:val="21"/>
          <w:szCs w:val="22"/>
        </w:rPr>
        <w:t>more democratic</w:t>
      </w:r>
      <w:r w:rsidRPr="00BA6DC1">
        <w:rPr>
          <w:rFonts w:asciiTheme="minorHAnsi" w:hAnsiTheme="minorHAnsi" w:cstheme="minorHAnsi"/>
          <w:bCs/>
          <w:sz w:val="21"/>
          <w:szCs w:val="22"/>
        </w:rPr>
        <w:t xml:space="preserve"> than uniform accumulation.</w:t>
      </w:r>
      <w:r w:rsidR="00C96276" w:rsidRPr="00BA6DC1">
        <w:rPr>
          <w:rFonts w:asciiTheme="minorHAnsi" w:hAnsiTheme="minorHAnsi" w:cstheme="minorHAnsi"/>
          <w:bCs/>
          <w:sz w:val="21"/>
          <w:szCs w:val="22"/>
        </w:rPr>
        <w:t xml:space="preserve"> </w:t>
      </w:r>
      <w:r w:rsidR="00041EC0" w:rsidRPr="00BA6DC1">
        <w:rPr>
          <w:rFonts w:asciiTheme="minorHAnsi" w:hAnsiTheme="minorHAnsi" w:cstheme="minorHAnsi"/>
          <w:sz w:val="21"/>
          <w:szCs w:val="22"/>
        </w:rPr>
        <w:t xml:space="preserve">The Good Service Ribbon – equivalent of the Good Conduct Medal won by British </w:t>
      </w:r>
      <w:r w:rsidRPr="00BA6DC1">
        <w:rPr>
          <w:rFonts w:asciiTheme="minorHAnsi" w:hAnsiTheme="minorHAnsi" w:cstheme="minorHAnsi"/>
          <w:sz w:val="21"/>
          <w:szCs w:val="22"/>
        </w:rPr>
        <w:t xml:space="preserve">soldiers – was </w:t>
      </w:r>
      <w:r w:rsidR="003D6E06" w:rsidRPr="00BA6DC1">
        <w:rPr>
          <w:rFonts w:asciiTheme="minorHAnsi" w:hAnsiTheme="minorHAnsi" w:cstheme="minorHAnsi"/>
          <w:sz w:val="21"/>
          <w:szCs w:val="22"/>
        </w:rPr>
        <w:t>awarded to</w:t>
      </w:r>
      <w:r w:rsidRPr="00BA6DC1">
        <w:rPr>
          <w:rFonts w:asciiTheme="minorHAnsi" w:hAnsiTheme="minorHAnsi" w:cstheme="minorHAnsi"/>
          <w:sz w:val="21"/>
          <w:szCs w:val="22"/>
        </w:rPr>
        <w:t xml:space="preserve"> Land Girls</w:t>
      </w:r>
      <w:r w:rsidR="00041EC0" w:rsidRPr="00BA6DC1">
        <w:rPr>
          <w:rFonts w:asciiTheme="minorHAnsi" w:hAnsiTheme="minorHAnsi" w:cstheme="minorHAnsi"/>
          <w:sz w:val="21"/>
          <w:szCs w:val="22"/>
        </w:rPr>
        <w:t xml:space="preserve"> who </w:t>
      </w:r>
      <w:r w:rsidRPr="00BA6DC1">
        <w:rPr>
          <w:rFonts w:asciiTheme="minorHAnsi" w:hAnsiTheme="minorHAnsi" w:cstheme="minorHAnsi"/>
          <w:sz w:val="21"/>
          <w:szCs w:val="22"/>
        </w:rPr>
        <w:t xml:space="preserve">had </w:t>
      </w:r>
      <w:r w:rsidR="00041EC0" w:rsidRPr="00BA6DC1">
        <w:rPr>
          <w:rFonts w:asciiTheme="minorHAnsi" w:hAnsiTheme="minorHAnsi" w:cstheme="minorHAnsi"/>
          <w:sz w:val="21"/>
          <w:szCs w:val="22"/>
        </w:rPr>
        <w:t xml:space="preserve">completed at least six months service and had no complaint brought against them – either on or off duty. Some 8,000 </w:t>
      </w:r>
      <w:r w:rsidRPr="00BA6DC1">
        <w:rPr>
          <w:rFonts w:asciiTheme="minorHAnsi" w:hAnsiTheme="minorHAnsi" w:cstheme="minorHAnsi"/>
          <w:sz w:val="21"/>
          <w:szCs w:val="22"/>
        </w:rPr>
        <w:t xml:space="preserve">of these </w:t>
      </w:r>
      <w:r w:rsidR="00B158DB" w:rsidRPr="00BA6DC1">
        <w:rPr>
          <w:rFonts w:asciiTheme="minorHAnsi" w:hAnsiTheme="minorHAnsi" w:cstheme="minorHAnsi"/>
          <w:sz w:val="21"/>
          <w:szCs w:val="22"/>
        </w:rPr>
        <w:t xml:space="preserve">were awarded in the </w:t>
      </w:r>
      <w:proofErr w:type="gramStart"/>
      <w:r w:rsidR="00B158DB" w:rsidRPr="00BA6DC1">
        <w:rPr>
          <w:rFonts w:asciiTheme="minorHAnsi" w:hAnsiTheme="minorHAnsi" w:cstheme="minorHAnsi"/>
          <w:sz w:val="21"/>
          <w:szCs w:val="22"/>
        </w:rPr>
        <w:t>two year</w:t>
      </w:r>
      <w:proofErr w:type="gramEnd"/>
      <w:r w:rsidR="00B158DB" w:rsidRPr="00BA6DC1">
        <w:rPr>
          <w:rFonts w:asciiTheme="minorHAnsi" w:hAnsiTheme="minorHAnsi" w:cstheme="minorHAnsi"/>
          <w:sz w:val="21"/>
          <w:szCs w:val="22"/>
        </w:rPr>
        <w:t xml:space="preserve"> duration of the WLA. </w:t>
      </w:r>
      <w:r w:rsidR="00472DF5" w:rsidRPr="00BA6DC1">
        <w:rPr>
          <w:rFonts w:asciiTheme="minorHAnsi" w:hAnsiTheme="minorHAnsi" w:cstheme="minorHAnsi"/>
          <w:sz w:val="21"/>
          <w:szCs w:val="22"/>
        </w:rPr>
        <w:t>The</w:t>
      </w:r>
      <w:r w:rsidRPr="00BA6DC1">
        <w:rPr>
          <w:rFonts w:asciiTheme="minorHAnsi" w:hAnsiTheme="minorHAnsi" w:cstheme="minorHAnsi"/>
          <w:sz w:val="21"/>
          <w:szCs w:val="22"/>
        </w:rPr>
        <w:t>se</w:t>
      </w:r>
      <w:r w:rsidR="00472DF5" w:rsidRPr="00BA6DC1">
        <w:rPr>
          <w:rFonts w:asciiTheme="minorHAnsi" w:hAnsiTheme="minorHAnsi" w:cstheme="minorHAnsi"/>
          <w:sz w:val="21"/>
          <w:szCs w:val="22"/>
        </w:rPr>
        <w:t xml:space="preserve"> badges were shield-shaped</w:t>
      </w:r>
      <w:r w:rsidRPr="00BA6DC1">
        <w:rPr>
          <w:rFonts w:asciiTheme="minorHAnsi" w:hAnsiTheme="minorHAnsi" w:cstheme="minorHAnsi"/>
          <w:sz w:val="21"/>
          <w:szCs w:val="22"/>
        </w:rPr>
        <w:t xml:space="preserve"> and</w:t>
      </w:r>
      <w:r w:rsidR="00472DF5" w:rsidRPr="00BA6DC1">
        <w:rPr>
          <w:rFonts w:asciiTheme="minorHAnsi" w:hAnsiTheme="minorHAnsi" w:cstheme="minorHAnsi"/>
          <w:sz w:val="21"/>
          <w:szCs w:val="22"/>
        </w:rPr>
        <w:t xml:space="preserve"> made of dark green cotton</w:t>
      </w:r>
      <w:r w:rsidRPr="00BA6DC1">
        <w:rPr>
          <w:rFonts w:asciiTheme="minorHAnsi" w:hAnsiTheme="minorHAnsi" w:cstheme="minorHAnsi"/>
          <w:sz w:val="21"/>
          <w:szCs w:val="22"/>
        </w:rPr>
        <w:t xml:space="preserve"> embroidered, in</w:t>
      </w:r>
      <w:r w:rsidR="00041EC0" w:rsidRPr="00BA6DC1">
        <w:rPr>
          <w:rFonts w:asciiTheme="minorHAnsi" w:hAnsiTheme="minorHAnsi" w:cstheme="minorHAnsi"/>
          <w:sz w:val="21"/>
          <w:szCs w:val="22"/>
        </w:rPr>
        <w:t xml:space="preserve"> </w:t>
      </w:r>
      <w:r w:rsidRPr="00BA6DC1">
        <w:rPr>
          <w:rFonts w:asciiTheme="minorHAnsi" w:hAnsiTheme="minorHAnsi" w:cstheme="minorHAnsi"/>
          <w:sz w:val="21"/>
          <w:szCs w:val="22"/>
        </w:rPr>
        <w:t>yellow and orange</w:t>
      </w:r>
      <w:r w:rsidR="00472DF5" w:rsidRPr="00BA6DC1">
        <w:rPr>
          <w:rFonts w:asciiTheme="minorHAnsi" w:hAnsiTheme="minorHAnsi" w:cstheme="minorHAnsi"/>
          <w:sz w:val="21"/>
          <w:szCs w:val="22"/>
        </w:rPr>
        <w:t xml:space="preserve"> wool</w:t>
      </w:r>
      <w:r w:rsidRPr="00BA6DC1">
        <w:rPr>
          <w:rFonts w:asciiTheme="minorHAnsi" w:hAnsiTheme="minorHAnsi" w:cstheme="minorHAnsi"/>
          <w:sz w:val="21"/>
          <w:szCs w:val="22"/>
        </w:rPr>
        <w:t xml:space="preserve">, with a </w:t>
      </w:r>
      <w:r w:rsidR="00472DF5" w:rsidRPr="00BA6DC1">
        <w:rPr>
          <w:rFonts w:asciiTheme="minorHAnsi" w:hAnsiTheme="minorHAnsi" w:cstheme="minorHAnsi"/>
          <w:sz w:val="21"/>
          <w:szCs w:val="22"/>
        </w:rPr>
        <w:t xml:space="preserve">crown </w:t>
      </w:r>
      <w:r w:rsidRPr="00BA6DC1">
        <w:rPr>
          <w:rFonts w:asciiTheme="minorHAnsi" w:hAnsiTheme="minorHAnsi" w:cstheme="minorHAnsi"/>
          <w:sz w:val="21"/>
          <w:szCs w:val="22"/>
        </w:rPr>
        <w:t xml:space="preserve">motif </w:t>
      </w:r>
      <w:r w:rsidR="00472DF5" w:rsidRPr="00BA6DC1">
        <w:rPr>
          <w:rFonts w:asciiTheme="minorHAnsi" w:hAnsiTheme="minorHAnsi" w:cstheme="minorHAnsi"/>
          <w:sz w:val="21"/>
          <w:szCs w:val="22"/>
        </w:rPr>
        <w:t>above three rows of lettering: WLA, GS and LAAS. (</w:t>
      </w:r>
      <w:r w:rsidR="00D04FA8" w:rsidRPr="00BA6DC1">
        <w:rPr>
          <w:rFonts w:asciiTheme="minorHAnsi" w:hAnsiTheme="minorHAnsi" w:cstheme="minorHAnsi"/>
          <w:sz w:val="21"/>
          <w:szCs w:val="22"/>
        </w:rPr>
        <w:t xml:space="preserve">See photograph </w:t>
      </w:r>
      <w:r w:rsidR="00472DF5" w:rsidRPr="00BA6DC1">
        <w:rPr>
          <w:rFonts w:asciiTheme="minorHAnsi" w:hAnsiTheme="minorHAnsi" w:cstheme="minorHAnsi"/>
          <w:sz w:val="21"/>
          <w:szCs w:val="22"/>
        </w:rPr>
        <w:t>IWM INS 8096)</w:t>
      </w:r>
      <w:r w:rsidR="00041EC0" w:rsidRPr="00BA6DC1">
        <w:rPr>
          <w:rFonts w:asciiTheme="minorHAnsi" w:hAnsiTheme="minorHAnsi" w:cstheme="minorHAnsi"/>
          <w:sz w:val="21"/>
          <w:szCs w:val="22"/>
        </w:rPr>
        <w:t xml:space="preserve"> </w:t>
      </w:r>
    </w:p>
    <w:p w14:paraId="3FF9B2E0" w14:textId="77777777" w:rsidR="00B158DB" w:rsidRPr="00BA6DC1" w:rsidRDefault="00B158DB" w:rsidP="0000024B">
      <w:pPr>
        <w:spacing w:line="480" w:lineRule="auto"/>
        <w:rPr>
          <w:rFonts w:asciiTheme="minorHAnsi" w:hAnsiTheme="minorHAnsi" w:cstheme="minorHAnsi"/>
          <w:sz w:val="21"/>
          <w:szCs w:val="22"/>
        </w:rPr>
      </w:pPr>
    </w:p>
    <w:p w14:paraId="6909E1E9" w14:textId="2F623D78" w:rsidR="003A003E" w:rsidRPr="00BA6DC1" w:rsidRDefault="008303EB"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Most prestigious</w:t>
      </w:r>
      <w:r w:rsidR="00041EC0" w:rsidRPr="00BA6DC1">
        <w:rPr>
          <w:rFonts w:asciiTheme="minorHAnsi" w:hAnsiTheme="minorHAnsi" w:cstheme="minorHAnsi"/>
          <w:sz w:val="21"/>
          <w:szCs w:val="22"/>
        </w:rPr>
        <w:t xml:space="preserve"> was the </w:t>
      </w:r>
      <w:r w:rsidRPr="00BA6DC1">
        <w:rPr>
          <w:rFonts w:asciiTheme="minorHAnsi" w:hAnsiTheme="minorHAnsi" w:cstheme="minorHAnsi"/>
          <w:sz w:val="21"/>
          <w:szCs w:val="22"/>
        </w:rPr>
        <w:t xml:space="preserve">Distinguished Service Ribbon, which was often referred to as </w:t>
      </w:r>
      <w:r w:rsidR="00041EC0" w:rsidRPr="00BA6DC1">
        <w:rPr>
          <w:rFonts w:asciiTheme="minorHAnsi" w:hAnsiTheme="minorHAnsi" w:cstheme="minorHAnsi"/>
          <w:sz w:val="21"/>
          <w:szCs w:val="22"/>
        </w:rPr>
        <w:t>the “Victoria Cross of the Land’</w:t>
      </w:r>
      <w:r w:rsidRPr="00BA6DC1">
        <w:rPr>
          <w:rFonts w:asciiTheme="minorHAnsi" w:hAnsiTheme="minorHAnsi" w:cstheme="minorHAnsi"/>
          <w:sz w:val="21"/>
          <w:szCs w:val="22"/>
        </w:rPr>
        <w:t>, which was bestowed following, ‘</w:t>
      </w:r>
      <w:r w:rsidR="00041EC0" w:rsidRPr="00BA6DC1">
        <w:rPr>
          <w:rFonts w:asciiTheme="minorHAnsi" w:hAnsiTheme="minorHAnsi" w:cstheme="minorHAnsi"/>
          <w:sz w:val="21"/>
          <w:szCs w:val="22"/>
        </w:rPr>
        <w:t>an act of gallantry and devotion to duty against extraordinary odds</w:t>
      </w:r>
      <w:r w:rsidRPr="00BA6DC1">
        <w:rPr>
          <w:rFonts w:asciiTheme="minorHAnsi" w:hAnsiTheme="minorHAnsi" w:cstheme="minorHAnsi"/>
          <w:sz w:val="21"/>
          <w:szCs w:val="22"/>
        </w:rPr>
        <w:t>.</w:t>
      </w:r>
      <w:proofErr w:type="gramStart"/>
      <w:r w:rsidR="00FB5BA0" w:rsidRPr="00BA6DC1">
        <w:rPr>
          <w:rFonts w:asciiTheme="minorHAnsi" w:hAnsiTheme="minorHAnsi" w:cstheme="minorHAnsi"/>
          <w:sz w:val="21"/>
          <w:szCs w:val="22"/>
        </w:rPr>
        <w:t>’</w:t>
      </w:r>
      <w:r w:rsidRPr="00BA6DC1">
        <w:rPr>
          <w:rFonts w:asciiTheme="minorHAnsi" w:hAnsiTheme="minorHAnsi" w:cstheme="minorHAnsi"/>
          <w:sz w:val="21"/>
          <w:szCs w:val="22"/>
        </w:rPr>
        <w:t>(</w:t>
      </w:r>
      <w:proofErr w:type="gramEnd"/>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iCs/>
          <w:sz w:val="21"/>
          <w:szCs w:val="22"/>
        </w:rPr>
        <w:t>Landswoman</w:t>
      </w:r>
      <w:proofErr w:type="spellEnd"/>
      <w:r w:rsidR="00D04C8B" w:rsidRPr="00BA6DC1">
        <w:rPr>
          <w:rFonts w:asciiTheme="minorHAnsi" w:hAnsiTheme="minorHAnsi" w:cstheme="minorHAnsi"/>
          <w:sz w:val="21"/>
          <w:szCs w:val="22"/>
        </w:rPr>
        <w:t xml:space="preserve"> October 1919: </w:t>
      </w:r>
      <w:r w:rsidRPr="00BA6DC1">
        <w:rPr>
          <w:rFonts w:asciiTheme="minorHAnsi" w:hAnsiTheme="minorHAnsi" w:cstheme="minorHAnsi"/>
          <w:sz w:val="21"/>
          <w:szCs w:val="22"/>
        </w:rPr>
        <w:t>244)</w:t>
      </w:r>
      <w:r w:rsidR="00041EC0" w:rsidRPr="00BA6DC1">
        <w:rPr>
          <w:rFonts w:asciiTheme="minorHAnsi" w:hAnsiTheme="minorHAnsi" w:cstheme="minorHAnsi"/>
          <w:sz w:val="21"/>
          <w:szCs w:val="22"/>
        </w:rPr>
        <w:t xml:space="preserve">. </w:t>
      </w:r>
      <w:r w:rsidR="00B158DB" w:rsidRPr="00BA6DC1">
        <w:rPr>
          <w:rFonts w:asciiTheme="minorHAnsi" w:hAnsiTheme="minorHAnsi" w:cstheme="minorHAnsi"/>
          <w:sz w:val="21"/>
          <w:szCs w:val="22"/>
        </w:rPr>
        <w:t xml:space="preserve"> </w:t>
      </w:r>
      <w:r w:rsidR="003A003E" w:rsidRPr="00BA6DC1">
        <w:rPr>
          <w:rFonts w:asciiTheme="minorHAnsi" w:hAnsiTheme="minorHAnsi" w:cstheme="minorHAnsi"/>
          <w:sz w:val="21"/>
          <w:szCs w:val="22"/>
        </w:rPr>
        <w:t xml:space="preserve">In October 1919 the </w:t>
      </w:r>
      <w:proofErr w:type="spellStart"/>
      <w:r w:rsidR="003A003E" w:rsidRPr="00BA6DC1">
        <w:rPr>
          <w:rFonts w:asciiTheme="minorHAnsi" w:hAnsiTheme="minorHAnsi" w:cstheme="minorHAnsi"/>
          <w:i/>
          <w:iCs/>
          <w:sz w:val="21"/>
          <w:szCs w:val="22"/>
        </w:rPr>
        <w:t>Landswoman</w:t>
      </w:r>
      <w:proofErr w:type="spellEnd"/>
      <w:r w:rsidR="003A003E" w:rsidRPr="00BA6DC1">
        <w:rPr>
          <w:rFonts w:asciiTheme="minorHAnsi" w:hAnsiTheme="minorHAnsi" w:cstheme="minorHAnsi"/>
          <w:sz w:val="21"/>
          <w:szCs w:val="22"/>
        </w:rPr>
        <w:t xml:space="preserve"> commended Miss L.M. Fisher from East Sussex who </w:t>
      </w:r>
      <w:r w:rsidR="00B158DB" w:rsidRPr="00BA6DC1">
        <w:rPr>
          <w:rFonts w:asciiTheme="minorHAnsi" w:hAnsiTheme="minorHAnsi" w:cstheme="minorHAnsi"/>
          <w:sz w:val="21"/>
          <w:szCs w:val="22"/>
        </w:rPr>
        <w:t xml:space="preserve">received this, </w:t>
      </w:r>
      <w:r w:rsidR="003A003E" w:rsidRPr="00BA6DC1">
        <w:rPr>
          <w:rFonts w:asciiTheme="minorHAnsi" w:hAnsiTheme="minorHAnsi" w:cstheme="minorHAnsi"/>
          <w:sz w:val="21"/>
          <w:szCs w:val="22"/>
        </w:rPr>
        <w:t xml:space="preserve">‘For great courage </w:t>
      </w:r>
      <w:r w:rsidR="00520B2D" w:rsidRPr="00BA6DC1">
        <w:rPr>
          <w:rFonts w:asciiTheme="minorHAnsi" w:hAnsiTheme="minorHAnsi" w:cstheme="minorHAnsi"/>
          <w:sz w:val="21"/>
          <w:szCs w:val="22"/>
        </w:rPr>
        <w:t>a</w:t>
      </w:r>
      <w:r w:rsidR="003A003E" w:rsidRPr="00BA6DC1">
        <w:rPr>
          <w:rFonts w:asciiTheme="minorHAnsi" w:hAnsiTheme="minorHAnsi" w:cstheme="minorHAnsi"/>
          <w:sz w:val="21"/>
          <w:szCs w:val="22"/>
        </w:rPr>
        <w:t>nd presence of mind shown in saving a fellow-worker when attacked by a bull. The animal was loose in the stall when the cowman entered. He was about to chain the animal up when it knocked him down and began to gore him. Hearing his cry, Miss Fisher rushed in and, jumping the barrier, attacked the bull, kicking his nose. The bull backed from her kicks and the man was able to get up on the manger an</w:t>
      </w:r>
      <w:r w:rsidR="00416236" w:rsidRPr="00BA6DC1">
        <w:rPr>
          <w:rFonts w:asciiTheme="minorHAnsi" w:hAnsiTheme="minorHAnsi" w:cstheme="minorHAnsi"/>
          <w:sz w:val="21"/>
          <w:szCs w:val="22"/>
        </w:rPr>
        <w:t>d</w:t>
      </w:r>
      <w:r w:rsidR="003A003E" w:rsidRPr="00BA6DC1">
        <w:rPr>
          <w:rFonts w:asciiTheme="minorHAnsi" w:hAnsiTheme="minorHAnsi" w:cstheme="minorHAnsi"/>
          <w:sz w:val="21"/>
          <w:szCs w:val="22"/>
        </w:rPr>
        <w:t xml:space="preserve"> attract the bull’s attention whilst Miss Fisher made her escape!’ (</w:t>
      </w:r>
      <w:r w:rsidR="00FA0D64">
        <w:rPr>
          <w:rFonts w:asciiTheme="minorHAnsi" w:hAnsiTheme="minorHAnsi" w:cstheme="minorHAnsi"/>
          <w:sz w:val="21"/>
          <w:szCs w:val="22"/>
        </w:rPr>
        <w:t>Ibid.</w:t>
      </w:r>
      <w:r w:rsidR="003A003E" w:rsidRPr="00BA6DC1">
        <w:rPr>
          <w:rFonts w:asciiTheme="minorHAnsi" w:hAnsiTheme="minorHAnsi" w:cstheme="minorHAnsi"/>
          <w:sz w:val="21"/>
          <w:szCs w:val="22"/>
        </w:rPr>
        <w:t>)</w:t>
      </w:r>
    </w:p>
    <w:p w14:paraId="3E01ABBF" w14:textId="77777777" w:rsidR="003A003E" w:rsidRPr="00BA6DC1" w:rsidRDefault="003A003E" w:rsidP="0000024B">
      <w:pPr>
        <w:spacing w:line="480" w:lineRule="auto"/>
        <w:rPr>
          <w:rFonts w:asciiTheme="minorHAnsi" w:hAnsiTheme="minorHAnsi" w:cstheme="minorHAnsi"/>
          <w:sz w:val="21"/>
          <w:szCs w:val="22"/>
        </w:rPr>
      </w:pPr>
    </w:p>
    <w:p w14:paraId="6791ACE5" w14:textId="781CCA3B" w:rsidR="00FB5BA0" w:rsidRPr="00BA6DC1" w:rsidRDefault="0041623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bCs/>
          <w:sz w:val="21"/>
          <w:szCs w:val="22"/>
        </w:rPr>
        <w:t xml:space="preserve">Commitment </w:t>
      </w:r>
      <w:r w:rsidR="001E0751" w:rsidRPr="00BA6DC1">
        <w:rPr>
          <w:rFonts w:asciiTheme="minorHAnsi" w:hAnsiTheme="minorHAnsi" w:cstheme="minorHAnsi"/>
          <w:bCs/>
          <w:sz w:val="21"/>
          <w:szCs w:val="22"/>
        </w:rPr>
        <w:t>was also rewarded</w:t>
      </w:r>
      <w:r w:rsidRPr="00BA6DC1">
        <w:rPr>
          <w:rFonts w:asciiTheme="minorHAnsi" w:hAnsiTheme="minorHAnsi" w:cstheme="minorHAnsi"/>
          <w:bCs/>
          <w:sz w:val="21"/>
          <w:szCs w:val="22"/>
        </w:rPr>
        <w:t>. The Land G</w:t>
      </w:r>
      <w:r w:rsidR="00FB5BA0" w:rsidRPr="00BA6DC1">
        <w:rPr>
          <w:rFonts w:asciiTheme="minorHAnsi" w:hAnsiTheme="minorHAnsi" w:cstheme="minorHAnsi"/>
          <w:bCs/>
          <w:sz w:val="21"/>
          <w:szCs w:val="22"/>
        </w:rPr>
        <w:t xml:space="preserve">irls received </w:t>
      </w:r>
      <w:r w:rsidR="00041EC0" w:rsidRPr="00BA6DC1">
        <w:rPr>
          <w:rFonts w:asciiTheme="minorHAnsi" w:hAnsiTheme="minorHAnsi" w:cstheme="minorHAnsi"/>
          <w:sz w:val="21"/>
          <w:szCs w:val="22"/>
        </w:rPr>
        <w:t>a service armlet a</w:t>
      </w:r>
      <w:r w:rsidR="00FB5BA0" w:rsidRPr="00BA6DC1">
        <w:rPr>
          <w:rFonts w:asciiTheme="minorHAnsi" w:hAnsiTheme="minorHAnsi" w:cstheme="minorHAnsi"/>
          <w:sz w:val="21"/>
          <w:szCs w:val="22"/>
        </w:rPr>
        <w:t xml:space="preserve">fter </w:t>
      </w:r>
      <w:r w:rsidR="00FA0D64">
        <w:rPr>
          <w:rFonts w:asciiTheme="minorHAnsi" w:hAnsiTheme="minorHAnsi" w:cstheme="minorHAnsi"/>
          <w:sz w:val="21"/>
          <w:szCs w:val="22"/>
        </w:rPr>
        <w:t>thirty</w:t>
      </w:r>
      <w:r w:rsidR="00FB5BA0" w:rsidRPr="00BA6DC1">
        <w:rPr>
          <w:rFonts w:asciiTheme="minorHAnsi" w:hAnsiTheme="minorHAnsi" w:cstheme="minorHAnsi"/>
          <w:sz w:val="21"/>
          <w:szCs w:val="22"/>
        </w:rPr>
        <w:t xml:space="preserve"> days work or 240 hours and</w:t>
      </w:r>
      <w:r w:rsidR="00FA0D64">
        <w:rPr>
          <w:rFonts w:asciiTheme="minorHAnsi" w:hAnsiTheme="minorHAnsi" w:cstheme="minorHAnsi"/>
          <w:sz w:val="21"/>
          <w:szCs w:val="22"/>
        </w:rPr>
        <w:t xml:space="preserve"> a stripe for every six</w:t>
      </w:r>
      <w:r w:rsidR="00041EC0" w:rsidRPr="00BA6DC1">
        <w:rPr>
          <w:rFonts w:asciiTheme="minorHAnsi" w:hAnsiTheme="minorHAnsi" w:cstheme="minorHAnsi"/>
          <w:sz w:val="21"/>
          <w:szCs w:val="22"/>
        </w:rPr>
        <w:t xml:space="preserve"> months worked</w:t>
      </w:r>
      <w:r w:rsidR="00FB5BA0" w:rsidRPr="00BA6DC1">
        <w:rPr>
          <w:rFonts w:asciiTheme="minorHAnsi" w:hAnsiTheme="minorHAnsi" w:cstheme="minorHAnsi"/>
          <w:sz w:val="21"/>
          <w:szCs w:val="22"/>
        </w:rPr>
        <w:t xml:space="preserve">. When four stripes were </w:t>
      </w:r>
      <w:r w:rsidR="00FA0D64" w:rsidRPr="00BA6DC1">
        <w:rPr>
          <w:rFonts w:asciiTheme="minorHAnsi" w:hAnsiTheme="minorHAnsi" w:cstheme="minorHAnsi"/>
          <w:sz w:val="21"/>
          <w:szCs w:val="22"/>
        </w:rPr>
        <w:t>earned,</w:t>
      </w:r>
      <w:r w:rsidR="00FB5BA0" w:rsidRPr="00BA6DC1">
        <w:rPr>
          <w:rFonts w:asciiTheme="minorHAnsi" w:hAnsiTheme="minorHAnsi" w:cstheme="minorHAnsi"/>
          <w:sz w:val="21"/>
          <w:szCs w:val="22"/>
        </w:rPr>
        <w:t xml:space="preserve"> they c</w:t>
      </w:r>
      <w:r w:rsidR="00B158DB" w:rsidRPr="00BA6DC1">
        <w:rPr>
          <w:rFonts w:asciiTheme="minorHAnsi" w:hAnsiTheme="minorHAnsi" w:cstheme="minorHAnsi"/>
          <w:sz w:val="21"/>
          <w:szCs w:val="22"/>
        </w:rPr>
        <w:t>ould be exchanged for a diamond</w:t>
      </w:r>
      <w:r w:rsidR="00D106B1" w:rsidRPr="00BA6DC1">
        <w:rPr>
          <w:rFonts w:asciiTheme="minorHAnsi" w:hAnsiTheme="minorHAnsi" w:cstheme="minorHAnsi"/>
          <w:sz w:val="21"/>
          <w:szCs w:val="22"/>
        </w:rPr>
        <w:t xml:space="preserve"> shaped award.</w:t>
      </w:r>
    </w:p>
    <w:p w14:paraId="7D2AECC3" w14:textId="77777777" w:rsidR="00C860B3" w:rsidRPr="00BA6DC1" w:rsidRDefault="00C860B3" w:rsidP="0000024B">
      <w:pPr>
        <w:spacing w:line="480" w:lineRule="auto"/>
        <w:rPr>
          <w:rFonts w:asciiTheme="minorHAnsi" w:hAnsiTheme="minorHAnsi" w:cstheme="minorHAnsi"/>
          <w:sz w:val="21"/>
          <w:szCs w:val="22"/>
        </w:rPr>
      </w:pPr>
    </w:p>
    <w:p w14:paraId="12388404" w14:textId="107439BE" w:rsidR="0002688F" w:rsidRPr="00BA6DC1" w:rsidRDefault="00884155"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lastRenderedPageBreak/>
        <w:t>Uniform</w:t>
      </w:r>
      <w:r w:rsidR="002E6058" w:rsidRPr="00BA6DC1">
        <w:rPr>
          <w:rFonts w:asciiTheme="minorHAnsi" w:hAnsiTheme="minorHAnsi" w:cstheme="minorHAnsi"/>
          <w:sz w:val="21"/>
          <w:szCs w:val="22"/>
          <w:u w:val="single"/>
        </w:rPr>
        <w:t xml:space="preserve">, </w:t>
      </w:r>
      <w:r w:rsidR="00FA0D64">
        <w:rPr>
          <w:rFonts w:asciiTheme="minorHAnsi" w:hAnsiTheme="minorHAnsi" w:cstheme="minorHAnsi"/>
          <w:sz w:val="21"/>
          <w:szCs w:val="22"/>
          <w:u w:val="single"/>
        </w:rPr>
        <w:t>U</w:t>
      </w:r>
      <w:r w:rsidR="002E6058" w:rsidRPr="00BA6DC1">
        <w:rPr>
          <w:rFonts w:asciiTheme="minorHAnsi" w:hAnsiTheme="minorHAnsi" w:cstheme="minorHAnsi"/>
          <w:sz w:val="21"/>
          <w:szCs w:val="22"/>
          <w:u w:val="single"/>
        </w:rPr>
        <w:t>niformity and</w:t>
      </w:r>
      <w:r w:rsidR="00FA0D64">
        <w:rPr>
          <w:rFonts w:asciiTheme="minorHAnsi" w:hAnsiTheme="minorHAnsi" w:cstheme="minorHAnsi"/>
          <w:sz w:val="21"/>
          <w:szCs w:val="22"/>
          <w:u w:val="single"/>
        </w:rPr>
        <w:t xml:space="preserve"> D</w:t>
      </w:r>
      <w:r w:rsidR="00E055E8" w:rsidRPr="00BA6DC1">
        <w:rPr>
          <w:rFonts w:asciiTheme="minorHAnsi" w:hAnsiTheme="minorHAnsi" w:cstheme="minorHAnsi"/>
          <w:sz w:val="21"/>
          <w:szCs w:val="22"/>
          <w:u w:val="single"/>
        </w:rPr>
        <w:t>issent</w:t>
      </w:r>
    </w:p>
    <w:p w14:paraId="6D151123" w14:textId="77777777" w:rsidR="0002688F" w:rsidRPr="00BA6DC1" w:rsidRDefault="0002688F" w:rsidP="0000024B">
      <w:pPr>
        <w:spacing w:line="480" w:lineRule="auto"/>
        <w:rPr>
          <w:rFonts w:asciiTheme="minorHAnsi" w:hAnsiTheme="minorHAnsi" w:cstheme="minorHAnsi"/>
          <w:sz w:val="21"/>
          <w:szCs w:val="22"/>
          <w:u w:val="single"/>
        </w:rPr>
      </w:pPr>
    </w:p>
    <w:p w14:paraId="19CBDA28" w14:textId="48EF5B97" w:rsidR="00884155" w:rsidRPr="00BA6DC1" w:rsidRDefault="00E055E8"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 xml:space="preserve">The word uniform is derived from the Latin </w:t>
      </w:r>
      <w:proofErr w:type="spellStart"/>
      <w:r w:rsidRPr="00BA6DC1">
        <w:rPr>
          <w:rFonts w:asciiTheme="minorHAnsi" w:hAnsiTheme="minorHAnsi" w:cstheme="minorHAnsi"/>
          <w:i/>
          <w:sz w:val="21"/>
          <w:szCs w:val="22"/>
        </w:rPr>
        <w:t>una</w:t>
      </w:r>
      <w:proofErr w:type="spellEnd"/>
      <w:r w:rsidRPr="00BA6DC1">
        <w:rPr>
          <w:rFonts w:asciiTheme="minorHAnsi" w:hAnsiTheme="minorHAnsi" w:cstheme="minorHAnsi"/>
          <w:sz w:val="21"/>
          <w:szCs w:val="22"/>
        </w:rPr>
        <w:t xml:space="preserve"> (one) form: its function is to </w:t>
      </w:r>
      <w:r w:rsidR="00435238" w:rsidRPr="00BA6DC1">
        <w:rPr>
          <w:rFonts w:asciiTheme="minorHAnsi" w:hAnsiTheme="minorHAnsi" w:cstheme="minorHAnsi"/>
          <w:sz w:val="21"/>
          <w:szCs w:val="22"/>
        </w:rPr>
        <w:t>reinforce the</w:t>
      </w:r>
      <w:r w:rsidR="0002688F" w:rsidRPr="00BA6DC1">
        <w:rPr>
          <w:rFonts w:asciiTheme="minorHAnsi" w:hAnsiTheme="minorHAnsi" w:cstheme="minorHAnsi"/>
          <w:sz w:val="21"/>
          <w:szCs w:val="22"/>
        </w:rPr>
        <w:t xml:space="preserve"> collect</w:t>
      </w:r>
      <w:r w:rsidRPr="00BA6DC1">
        <w:rPr>
          <w:rFonts w:asciiTheme="minorHAnsi" w:hAnsiTheme="minorHAnsi" w:cstheme="minorHAnsi"/>
          <w:sz w:val="21"/>
          <w:szCs w:val="22"/>
        </w:rPr>
        <w:t xml:space="preserve">ive, rather than the individual.  As the Land Girls were not subject to routine inspections, they had more leeway, than other service personnel, to </w:t>
      </w:r>
      <w:r w:rsidR="0042119B" w:rsidRPr="00BA6DC1">
        <w:rPr>
          <w:rFonts w:asciiTheme="minorHAnsi" w:hAnsiTheme="minorHAnsi" w:cstheme="minorHAnsi"/>
          <w:sz w:val="21"/>
          <w:szCs w:val="22"/>
        </w:rPr>
        <w:t>adapt</w:t>
      </w:r>
      <w:r w:rsidR="00884155" w:rsidRPr="00BA6DC1">
        <w:rPr>
          <w:rFonts w:asciiTheme="minorHAnsi" w:hAnsiTheme="minorHAnsi" w:cstheme="minorHAnsi"/>
          <w:sz w:val="21"/>
          <w:szCs w:val="22"/>
        </w:rPr>
        <w:t xml:space="preserve">, for utilitarian </w:t>
      </w:r>
      <w:r w:rsidR="00D106B1" w:rsidRPr="00BA6DC1">
        <w:rPr>
          <w:rFonts w:asciiTheme="minorHAnsi" w:hAnsiTheme="minorHAnsi" w:cstheme="minorHAnsi"/>
          <w:sz w:val="21"/>
          <w:szCs w:val="22"/>
        </w:rPr>
        <w:t xml:space="preserve">and stylistic </w:t>
      </w:r>
      <w:r w:rsidR="00884155" w:rsidRPr="00BA6DC1">
        <w:rPr>
          <w:rFonts w:asciiTheme="minorHAnsi" w:hAnsiTheme="minorHAnsi" w:cstheme="minorHAnsi"/>
          <w:sz w:val="21"/>
          <w:szCs w:val="22"/>
        </w:rPr>
        <w:t xml:space="preserve">purposes, </w:t>
      </w:r>
      <w:r w:rsidR="0042119B" w:rsidRPr="00BA6DC1">
        <w:rPr>
          <w:rFonts w:asciiTheme="minorHAnsi" w:hAnsiTheme="minorHAnsi" w:cstheme="minorHAnsi"/>
          <w:sz w:val="21"/>
          <w:szCs w:val="22"/>
        </w:rPr>
        <w:t>and personalize</w:t>
      </w:r>
      <w:r w:rsidRPr="00BA6DC1">
        <w:rPr>
          <w:rFonts w:asciiTheme="minorHAnsi" w:hAnsiTheme="minorHAnsi" w:cstheme="minorHAnsi"/>
          <w:sz w:val="21"/>
          <w:szCs w:val="22"/>
        </w:rPr>
        <w:t xml:space="preserve"> their uniforms. </w:t>
      </w:r>
      <w:r w:rsidR="00884155" w:rsidRPr="00BA6DC1">
        <w:rPr>
          <w:rFonts w:asciiTheme="minorHAnsi" w:hAnsiTheme="minorHAnsi" w:cstheme="minorHAnsi"/>
          <w:sz w:val="21"/>
          <w:szCs w:val="22"/>
        </w:rPr>
        <w:t xml:space="preserve">These practices </w:t>
      </w:r>
      <w:r w:rsidR="00416236" w:rsidRPr="00BA6DC1">
        <w:rPr>
          <w:rFonts w:asciiTheme="minorHAnsi" w:hAnsiTheme="minorHAnsi" w:cstheme="minorHAnsi"/>
          <w:sz w:val="21"/>
          <w:szCs w:val="22"/>
        </w:rPr>
        <w:t xml:space="preserve">caused considerable </w:t>
      </w:r>
      <w:r w:rsidR="00884155" w:rsidRPr="00BA6DC1">
        <w:rPr>
          <w:rFonts w:asciiTheme="minorHAnsi" w:hAnsiTheme="minorHAnsi" w:cstheme="minorHAnsi"/>
          <w:sz w:val="21"/>
          <w:szCs w:val="22"/>
        </w:rPr>
        <w:t>chagrin to</w:t>
      </w:r>
      <w:r w:rsidR="0002688F" w:rsidRPr="00BA6DC1">
        <w:rPr>
          <w:rFonts w:asciiTheme="minorHAnsi" w:hAnsiTheme="minorHAnsi" w:cstheme="minorHAnsi"/>
          <w:sz w:val="21"/>
          <w:szCs w:val="22"/>
        </w:rPr>
        <w:t xml:space="preserve"> </w:t>
      </w:r>
      <w:r w:rsidR="001E0751" w:rsidRPr="00BA6DC1">
        <w:rPr>
          <w:rFonts w:asciiTheme="minorHAnsi" w:hAnsiTheme="minorHAnsi" w:cstheme="minorHAnsi"/>
          <w:sz w:val="21"/>
          <w:szCs w:val="22"/>
        </w:rPr>
        <w:t>WLA officials</w:t>
      </w:r>
      <w:r w:rsidR="0042119B" w:rsidRPr="00BA6DC1">
        <w:rPr>
          <w:rFonts w:asciiTheme="minorHAnsi" w:hAnsiTheme="minorHAnsi" w:cstheme="minorHAnsi"/>
          <w:sz w:val="21"/>
          <w:szCs w:val="22"/>
        </w:rPr>
        <w:t xml:space="preserve">. </w:t>
      </w:r>
      <w:r w:rsidR="002E6058" w:rsidRPr="00BA6DC1">
        <w:rPr>
          <w:rFonts w:asciiTheme="minorHAnsi" w:hAnsiTheme="minorHAnsi" w:cstheme="minorHAnsi"/>
          <w:sz w:val="21"/>
          <w:szCs w:val="22"/>
        </w:rPr>
        <w:t xml:space="preserve">After all, the rules of uniform transcend the individual garments and regalia: it is implicit that it </w:t>
      </w:r>
      <w:r w:rsidR="00416236" w:rsidRPr="00BA6DC1">
        <w:rPr>
          <w:rFonts w:asciiTheme="minorHAnsi" w:hAnsiTheme="minorHAnsi" w:cstheme="minorHAnsi"/>
          <w:sz w:val="21"/>
          <w:szCs w:val="22"/>
        </w:rPr>
        <w:t xml:space="preserve">should be worn unvaryingly - </w:t>
      </w:r>
      <w:r w:rsidR="002E6058" w:rsidRPr="00BA6DC1">
        <w:rPr>
          <w:rFonts w:asciiTheme="minorHAnsi" w:hAnsiTheme="minorHAnsi" w:cstheme="minorHAnsi"/>
          <w:sz w:val="21"/>
          <w:szCs w:val="22"/>
        </w:rPr>
        <w:t xml:space="preserve">or </w:t>
      </w:r>
      <w:r w:rsidR="002E6058" w:rsidRPr="00BA6DC1">
        <w:rPr>
          <w:rFonts w:asciiTheme="minorHAnsi" w:hAnsiTheme="minorHAnsi" w:cstheme="minorHAnsi"/>
          <w:i/>
          <w:sz w:val="21"/>
          <w:szCs w:val="22"/>
        </w:rPr>
        <w:t>properly.</w:t>
      </w:r>
    </w:p>
    <w:p w14:paraId="21998AD2" w14:textId="42DBD6E7" w:rsidR="00D106B1" w:rsidRPr="00BA6DC1" w:rsidRDefault="00D106B1"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 xml:space="preserve">In an article titled ‘Woman &amp; Khaki: </w:t>
      </w:r>
      <w:proofErr w:type="gramStart"/>
      <w:r w:rsidRPr="00BA6DC1">
        <w:rPr>
          <w:rFonts w:asciiTheme="minorHAnsi" w:hAnsiTheme="minorHAnsi" w:cstheme="minorHAnsi"/>
          <w:sz w:val="21"/>
          <w:szCs w:val="22"/>
        </w:rPr>
        <w:t>a</w:t>
      </w:r>
      <w:proofErr w:type="gramEnd"/>
      <w:r w:rsidRPr="00BA6DC1">
        <w:rPr>
          <w:rFonts w:asciiTheme="minorHAnsi" w:hAnsiTheme="minorHAnsi" w:cstheme="minorHAnsi"/>
          <w:sz w:val="21"/>
          <w:szCs w:val="22"/>
        </w:rPr>
        <w:t xml:space="preserve"> Distinctive Touch Desired’, the </w:t>
      </w:r>
      <w:r w:rsidRPr="00BA6DC1">
        <w:rPr>
          <w:rFonts w:asciiTheme="minorHAnsi" w:hAnsiTheme="minorHAnsi" w:cstheme="minorHAnsi"/>
          <w:i/>
          <w:sz w:val="21"/>
          <w:szCs w:val="22"/>
        </w:rPr>
        <w:t>Newcastle Daily Journal</w:t>
      </w:r>
      <w:r w:rsidRPr="00BA6DC1">
        <w:rPr>
          <w:rFonts w:asciiTheme="minorHAnsi" w:hAnsiTheme="minorHAnsi" w:cstheme="minorHAnsi"/>
          <w:sz w:val="21"/>
          <w:szCs w:val="22"/>
        </w:rPr>
        <w:t xml:space="preserve"> reported that, ‘The average woman</w:t>
      </w:r>
      <w:r w:rsidR="00FA0D64">
        <w:rPr>
          <w:rFonts w:asciiTheme="minorHAnsi" w:hAnsiTheme="minorHAnsi" w:cstheme="minorHAnsi"/>
          <w:sz w:val="21"/>
          <w:szCs w:val="22"/>
        </w:rPr>
        <w:t xml:space="preserve"> loves a uniform, as long as it</w:t>
      </w:r>
      <w:r w:rsidRPr="00BA6DC1">
        <w:rPr>
          <w:rFonts w:asciiTheme="minorHAnsi" w:hAnsiTheme="minorHAnsi" w:cstheme="minorHAnsi"/>
          <w:sz w:val="21"/>
          <w:szCs w:val="22"/>
        </w:rPr>
        <w:t xml:space="preserve"> is not a uniform, for</w:t>
      </w:r>
      <w:r w:rsidR="00191211" w:rsidRPr="00BA6DC1">
        <w:rPr>
          <w:rFonts w:asciiTheme="minorHAnsi" w:hAnsiTheme="minorHAnsi" w:cstheme="minorHAnsi"/>
          <w:sz w:val="21"/>
          <w:szCs w:val="22"/>
        </w:rPr>
        <w:t xml:space="preserve"> into the uniform she must always bring something that is her own, and distinctive and personal.’ (1.11.1919. IWM press cuttings, </w:t>
      </w:r>
      <w:proofErr w:type="spellStart"/>
      <w:r w:rsidR="00191211" w:rsidRPr="00BA6DC1">
        <w:rPr>
          <w:rFonts w:asciiTheme="minorHAnsi" w:hAnsiTheme="minorHAnsi" w:cstheme="minorHAnsi"/>
          <w:sz w:val="21"/>
          <w:szCs w:val="22"/>
        </w:rPr>
        <w:t>n.p</w:t>
      </w:r>
      <w:proofErr w:type="spellEnd"/>
      <w:r w:rsidR="00191211" w:rsidRPr="00BA6DC1">
        <w:rPr>
          <w:rFonts w:asciiTheme="minorHAnsi" w:hAnsiTheme="minorHAnsi" w:cstheme="minorHAnsi"/>
          <w:sz w:val="21"/>
          <w:szCs w:val="22"/>
        </w:rPr>
        <w:t>.)</w:t>
      </w:r>
    </w:p>
    <w:p w14:paraId="1FFE9E7C" w14:textId="77777777" w:rsidR="00884155" w:rsidRPr="00BA6DC1" w:rsidRDefault="00884155" w:rsidP="0000024B">
      <w:pPr>
        <w:spacing w:line="480" w:lineRule="auto"/>
        <w:rPr>
          <w:rFonts w:asciiTheme="minorHAnsi" w:hAnsiTheme="minorHAnsi" w:cstheme="minorHAnsi"/>
          <w:sz w:val="21"/>
          <w:szCs w:val="22"/>
        </w:rPr>
      </w:pPr>
    </w:p>
    <w:p w14:paraId="79AFD248" w14:textId="1D4A0090" w:rsidR="00416236" w:rsidRPr="00BA6DC1" w:rsidRDefault="0041623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Headwear was especially subject to individual expression. An article in</w:t>
      </w:r>
    </w:p>
    <w:p w14:paraId="3C7CEF8C" w14:textId="565ECB42" w:rsidR="00884155" w:rsidRPr="00BA6DC1" w:rsidRDefault="00884155" w:rsidP="0000024B">
      <w:pPr>
        <w:spacing w:line="480" w:lineRule="auto"/>
        <w:rPr>
          <w:rFonts w:asciiTheme="minorHAnsi" w:hAnsiTheme="minorHAnsi" w:cstheme="minorHAnsi"/>
          <w:sz w:val="21"/>
          <w:szCs w:val="22"/>
        </w:rPr>
      </w:pPr>
      <w:r w:rsidRPr="00BA6DC1">
        <w:rPr>
          <w:rFonts w:asciiTheme="minorHAnsi" w:hAnsiTheme="minorHAnsi" w:cstheme="minorHAnsi"/>
          <w:i/>
          <w:sz w:val="21"/>
          <w:szCs w:val="22"/>
        </w:rPr>
        <w:t xml:space="preserve">The </w:t>
      </w:r>
      <w:proofErr w:type="spellStart"/>
      <w:r w:rsidRPr="00BA6DC1">
        <w:rPr>
          <w:rFonts w:asciiTheme="minorHAnsi" w:hAnsiTheme="minorHAnsi" w:cstheme="minorHAnsi"/>
          <w:i/>
          <w:sz w:val="21"/>
          <w:szCs w:val="22"/>
        </w:rPr>
        <w:t>Landswoman</w:t>
      </w:r>
      <w:proofErr w:type="spellEnd"/>
      <w:r w:rsidRPr="00BA6DC1">
        <w:rPr>
          <w:rFonts w:asciiTheme="minorHAnsi" w:hAnsiTheme="minorHAnsi" w:cstheme="minorHAnsi"/>
          <w:sz w:val="21"/>
          <w:szCs w:val="22"/>
        </w:rPr>
        <w:t xml:space="preserve"> </w:t>
      </w:r>
      <w:r w:rsidR="00416236" w:rsidRPr="00BA6DC1">
        <w:rPr>
          <w:rFonts w:asciiTheme="minorHAnsi" w:hAnsiTheme="minorHAnsi" w:cstheme="minorHAnsi"/>
          <w:sz w:val="21"/>
          <w:szCs w:val="22"/>
        </w:rPr>
        <w:t xml:space="preserve">called </w:t>
      </w:r>
      <w:r w:rsidRPr="00BA6DC1">
        <w:rPr>
          <w:rFonts w:asciiTheme="minorHAnsi" w:hAnsiTheme="minorHAnsi" w:cstheme="minorHAnsi"/>
          <w:sz w:val="21"/>
          <w:szCs w:val="22"/>
        </w:rPr>
        <w:t xml:space="preserve">‘Concerning our Uniform: A Fashion Article and Short Story’ </w:t>
      </w:r>
      <w:r w:rsidR="00416236" w:rsidRPr="00BA6DC1">
        <w:rPr>
          <w:rFonts w:asciiTheme="minorHAnsi" w:hAnsiTheme="minorHAnsi" w:cstheme="minorHAnsi"/>
          <w:sz w:val="21"/>
          <w:szCs w:val="22"/>
        </w:rPr>
        <w:t xml:space="preserve">reported that, </w:t>
      </w:r>
      <w:r w:rsidRPr="00BA6DC1">
        <w:rPr>
          <w:rFonts w:asciiTheme="minorHAnsi" w:hAnsiTheme="minorHAnsi" w:cstheme="minorHAnsi"/>
          <w:sz w:val="21"/>
          <w:szCs w:val="22"/>
        </w:rPr>
        <w:t xml:space="preserve">‘Our hats showed great variety. There were shady summer-hats that would not stay on, in spite of ornamental hat-pins. There were hats begged from fathers or brothers. There were the Boy Scout kind and </w:t>
      </w:r>
      <w:proofErr w:type="spellStart"/>
      <w:r w:rsidRPr="00BA6DC1">
        <w:rPr>
          <w:rFonts w:asciiTheme="minorHAnsi" w:hAnsiTheme="minorHAnsi" w:cstheme="minorHAnsi"/>
          <w:sz w:val="21"/>
          <w:szCs w:val="22"/>
        </w:rPr>
        <w:t>schoolday</w:t>
      </w:r>
      <w:proofErr w:type="spellEnd"/>
      <w:r w:rsidRPr="00BA6DC1">
        <w:rPr>
          <w:rFonts w:asciiTheme="minorHAnsi" w:hAnsiTheme="minorHAnsi" w:cstheme="minorHAnsi"/>
          <w:sz w:val="21"/>
          <w:szCs w:val="22"/>
        </w:rPr>
        <w:t xml:space="preserve"> tam </w:t>
      </w:r>
      <w:proofErr w:type="spellStart"/>
      <w:r w:rsidRPr="00BA6DC1">
        <w:rPr>
          <w:rFonts w:asciiTheme="minorHAnsi" w:hAnsiTheme="minorHAnsi" w:cstheme="minorHAnsi"/>
          <w:sz w:val="21"/>
          <w:szCs w:val="22"/>
        </w:rPr>
        <w:t>o’shanters</w:t>
      </w:r>
      <w:proofErr w:type="spellEnd"/>
      <w:r w:rsidRPr="00BA6DC1">
        <w:rPr>
          <w:rFonts w:asciiTheme="minorHAnsi" w:hAnsiTheme="minorHAnsi" w:cstheme="minorHAnsi"/>
          <w:sz w:val="21"/>
          <w:szCs w:val="22"/>
        </w:rPr>
        <w:t>; there were sun-bonnets, and coloured handkerchiefs. The great thing about our fashions was their variety – an entire lack of uniformity.’ (November 1918</w:t>
      </w:r>
      <w:r w:rsidR="00D04C8B" w:rsidRPr="00BA6DC1">
        <w:rPr>
          <w:rFonts w:asciiTheme="minorHAnsi" w:hAnsiTheme="minorHAnsi" w:cstheme="minorHAnsi"/>
          <w:sz w:val="21"/>
          <w:szCs w:val="22"/>
        </w:rPr>
        <w:t xml:space="preserve">: </w:t>
      </w:r>
      <w:r w:rsidRPr="00BA6DC1">
        <w:rPr>
          <w:rFonts w:asciiTheme="minorHAnsi" w:hAnsiTheme="minorHAnsi" w:cstheme="minorHAnsi"/>
          <w:sz w:val="21"/>
          <w:szCs w:val="22"/>
        </w:rPr>
        <w:t>240)</w:t>
      </w:r>
    </w:p>
    <w:p w14:paraId="2D04E7A0" w14:textId="6BBE8CA4" w:rsidR="00D82149" w:rsidRPr="00BA6DC1" w:rsidRDefault="00D82149" w:rsidP="0000024B">
      <w:pPr>
        <w:spacing w:line="480" w:lineRule="auto"/>
        <w:rPr>
          <w:rFonts w:asciiTheme="minorHAnsi" w:hAnsiTheme="minorHAnsi" w:cstheme="minorHAnsi"/>
          <w:sz w:val="21"/>
          <w:szCs w:val="22"/>
        </w:rPr>
      </w:pPr>
    </w:p>
    <w:p w14:paraId="43650CC9" w14:textId="1552FDE2" w:rsidR="00416236" w:rsidRPr="00BA6DC1" w:rsidRDefault="00416236"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As photographic evidence reveals, and conflicting with Lloyd George’s memory of cropped hair, most women had</w:t>
      </w:r>
      <w:r w:rsidR="00FA0D64">
        <w:rPr>
          <w:rFonts w:asciiTheme="minorHAnsi" w:hAnsiTheme="minorHAnsi" w:cstheme="minorHAnsi"/>
          <w:sz w:val="21"/>
          <w:szCs w:val="22"/>
        </w:rPr>
        <w:t xml:space="preserve"> shoulder length or longer hair</w:t>
      </w:r>
      <w:r w:rsidR="00D106B1" w:rsidRPr="00BA6DC1">
        <w:rPr>
          <w:rFonts w:asciiTheme="minorHAnsi" w:hAnsiTheme="minorHAnsi" w:cstheme="minorHAnsi"/>
          <w:sz w:val="21"/>
          <w:szCs w:val="22"/>
        </w:rPr>
        <w:t xml:space="preserve">. </w:t>
      </w:r>
      <w:r w:rsidRPr="00BA6DC1">
        <w:rPr>
          <w:rFonts w:asciiTheme="minorHAnsi" w:hAnsiTheme="minorHAnsi" w:cstheme="minorHAnsi"/>
          <w:sz w:val="21"/>
          <w:szCs w:val="22"/>
        </w:rPr>
        <w:t>Headscarves added a touch of individuality, a dash of colour and were eminently practical. A chalk and pencil drawing on paper by Randolph Schwabe called ‘In the Fields’ depicts a land girl wearing a bright red head scarf (Imperial War Museum: Art/WM ART 3923) and numerous official and personal photographs provide evidence that the land girls often donned a headscarf in place of the regulation brimmed felt hat.</w:t>
      </w:r>
    </w:p>
    <w:p w14:paraId="25FBDA30" w14:textId="042A7405" w:rsidR="00C96276" w:rsidRPr="00BA6DC1" w:rsidRDefault="00C96276" w:rsidP="0000024B">
      <w:pPr>
        <w:tabs>
          <w:tab w:val="left" w:pos="4678"/>
        </w:tabs>
        <w:spacing w:line="480" w:lineRule="auto"/>
        <w:rPr>
          <w:rFonts w:asciiTheme="minorHAnsi" w:hAnsiTheme="minorHAnsi" w:cstheme="minorHAnsi"/>
          <w:sz w:val="21"/>
          <w:szCs w:val="22"/>
        </w:rPr>
      </w:pPr>
    </w:p>
    <w:p w14:paraId="006E0884" w14:textId="44D07CB7" w:rsidR="001E0751" w:rsidRPr="00BA6DC1" w:rsidRDefault="00FA0D64" w:rsidP="0000024B">
      <w:pPr>
        <w:tabs>
          <w:tab w:val="left" w:pos="4678"/>
        </w:tabs>
        <w:spacing w:line="480" w:lineRule="auto"/>
        <w:rPr>
          <w:rFonts w:asciiTheme="minorHAnsi" w:hAnsiTheme="minorHAnsi" w:cstheme="minorHAnsi"/>
          <w:sz w:val="21"/>
          <w:szCs w:val="22"/>
        </w:rPr>
      </w:pPr>
      <w:r>
        <w:rPr>
          <w:rFonts w:asciiTheme="minorHAnsi" w:hAnsiTheme="minorHAnsi" w:cstheme="minorHAnsi"/>
          <w:sz w:val="21"/>
          <w:szCs w:val="22"/>
        </w:rPr>
        <w:lastRenderedPageBreak/>
        <w:tab/>
      </w:r>
      <w:r w:rsidR="001E0751" w:rsidRPr="00BA6DC1">
        <w:rPr>
          <w:rFonts w:asciiTheme="minorHAnsi" w:hAnsiTheme="minorHAnsi" w:cstheme="minorHAnsi"/>
          <w:sz w:val="21"/>
          <w:szCs w:val="22"/>
        </w:rPr>
        <w:t>Horace Nicholls</w:t>
      </w:r>
      <w:r w:rsidR="009A3329">
        <w:rPr>
          <w:rFonts w:asciiTheme="minorHAnsi" w:hAnsiTheme="minorHAnsi" w:cstheme="minorHAnsi"/>
          <w:sz w:val="21"/>
          <w:szCs w:val="22"/>
        </w:rPr>
        <w:t>’</w:t>
      </w:r>
      <w:r w:rsidR="001E0751" w:rsidRPr="00BA6DC1">
        <w:rPr>
          <w:rFonts w:asciiTheme="minorHAnsi" w:hAnsiTheme="minorHAnsi" w:cstheme="minorHAnsi"/>
          <w:sz w:val="21"/>
          <w:szCs w:val="22"/>
        </w:rPr>
        <w:t xml:space="preserve"> photograph (</w:t>
      </w:r>
      <w:r w:rsidR="001E0751" w:rsidRPr="009A3329">
        <w:rPr>
          <w:rFonts w:asciiTheme="minorHAnsi" w:hAnsiTheme="minorHAnsi" w:cstheme="minorHAnsi"/>
          <w:sz w:val="21"/>
          <w:szCs w:val="22"/>
          <w:highlight w:val="yellow"/>
        </w:rPr>
        <w:t>IWM Q30719</w:t>
      </w:r>
      <w:r w:rsidR="001E0751" w:rsidRPr="00BA6DC1">
        <w:rPr>
          <w:rFonts w:asciiTheme="minorHAnsi" w:hAnsiTheme="minorHAnsi" w:cstheme="minorHAnsi"/>
          <w:sz w:val="21"/>
          <w:szCs w:val="22"/>
        </w:rPr>
        <w:t xml:space="preserve">) of two members of the </w:t>
      </w:r>
      <w:r w:rsidR="00587CD8" w:rsidRPr="00BA6DC1">
        <w:rPr>
          <w:rFonts w:asciiTheme="minorHAnsi" w:hAnsiTheme="minorHAnsi" w:cstheme="minorHAnsi"/>
          <w:sz w:val="21"/>
          <w:szCs w:val="22"/>
        </w:rPr>
        <w:t>F</w:t>
      </w:r>
      <w:r w:rsidR="001E0751" w:rsidRPr="00BA6DC1">
        <w:rPr>
          <w:rFonts w:asciiTheme="minorHAnsi" w:hAnsiTheme="minorHAnsi" w:cstheme="minorHAnsi"/>
          <w:sz w:val="21"/>
          <w:szCs w:val="22"/>
        </w:rPr>
        <w:t xml:space="preserve">orestry </w:t>
      </w:r>
      <w:r w:rsidR="00587CD8" w:rsidRPr="00BA6DC1">
        <w:rPr>
          <w:rFonts w:asciiTheme="minorHAnsi" w:hAnsiTheme="minorHAnsi" w:cstheme="minorHAnsi"/>
          <w:sz w:val="21"/>
          <w:szCs w:val="22"/>
        </w:rPr>
        <w:t>C</w:t>
      </w:r>
      <w:r w:rsidR="001E0751" w:rsidRPr="00BA6DC1">
        <w:rPr>
          <w:rFonts w:asciiTheme="minorHAnsi" w:hAnsiTheme="minorHAnsi" w:cstheme="minorHAnsi"/>
          <w:sz w:val="21"/>
          <w:szCs w:val="22"/>
        </w:rPr>
        <w:t xml:space="preserve">orps grinding an axe on a sharpening stone, shows one woman in regulation uniform. The other wears a white embroidered voile blouse with her breeches and stylish, shaped, low-heeled boots are more </w:t>
      </w:r>
      <w:r w:rsidR="00587CD8" w:rsidRPr="00BA6DC1">
        <w:rPr>
          <w:rFonts w:asciiTheme="minorHAnsi" w:hAnsiTheme="minorHAnsi" w:cstheme="minorHAnsi"/>
          <w:sz w:val="21"/>
          <w:szCs w:val="22"/>
        </w:rPr>
        <w:t>conventionally feminine than</w:t>
      </w:r>
      <w:r w:rsidR="001E0751" w:rsidRPr="00BA6DC1">
        <w:rPr>
          <w:rFonts w:asciiTheme="minorHAnsi" w:hAnsiTheme="minorHAnsi" w:cstheme="minorHAnsi"/>
          <w:sz w:val="21"/>
          <w:szCs w:val="22"/>
        </w:rPr>
        <w:t xml:space="preserve"> the robust</w:t>
      </w:r>
      <w:r w:rsidR="00587CD8" w:rsidRPr="00BA6DC1">
        <w:rPr>
          <w:rFonts w:asciiTheme="minorHAnsi" w:hAnsiTheme="minorHAnsi" w:cstheme="minorHAnsi"/>
          <w:sz w:val="21"/>
          <w:szCs w:val="22"/>
        </w:rPr>
        <w:t>,</w:t>
      </w:r>
      <w:r w:rsidR="001E0751" w:rsidRPr="00BA6DC1">
        <w:rPr>
          <w:rFonts w:asciiTheme="minorHAnsi" w:hAnsiTheme="minorHAnsi" w:cstheme="minorHAnsi"/>
          <w:sz w:val="21"/>
          <w:szCs w:val="22"/>
        </w:rPr>
        <w:t xml:space="preserve"> front-lacing</w:t>
      </w:r>
      <w:r w:rsidR="00587CD8" w:rsidRPr="00BA6DC1">
        <w:rPr>
          <w:rFonts w:asciiTheme="minorHAnsi" w:hAnsiTheme="minorHAnsi" w:cstheme="minorHAnsi"/>
          <w:sz w:val="21"/>
          <w:szCs w:val="22"/>
        </w:rPr>
        <w:t>,</w:t>
      </w:r>
      <w:r w:rsidR="001E0751" w:rsidRPr="00BA6DC1">
        <w:rPr>
          <w:rFonts w:asciiTheme="minorHAnsi" w:hAnsiTheme="minorHAnsi" w:cstheme="minorHAnsi"/>
          <w:sz w:val="21"/>
          <w:szCs w:val="22"/>
        </w:rPr>
        <w:t xml:space="preserve"> footwear that was standard issue. She also wears a wrist watch, which was a hard-to-come-by item that until the First World War was worn only by the military – civilians </w:t>
      </w:r>
      <w:r w:rsidR="00587CD8" w:rsidRPr="00BA6DC1">
        <w:rPr>
          <w:rFonts w:asciiTheme="minorHAnsi" w:hAnsiTheme="minorHAnsi" w:cstheme="minorHAnsi"/>
          <w:sz w:val="21"/>
          <w:szCs w:val="22"/>
        </w:rPr>
        <w:t>mostly wore</w:t>
      </w:r>
      <w:r w:rsidR="001E0751" w:rsidRPr="00BA6DC1">
        <w:rPr>
          <w:rFonts w:asciiTheme="minorHAnsi" w:hAnsiTheme="minorHAnsi" w:cstheme="minorHAnsi"/>
          <w:sz w:val="21"/>
          <w:szCs w:val="22"/>
        </w:rPr>
        <w:t xml:space="preserve"> fob watches.</w:t>
      </w:r>
    </w:p>
    <w:p w14:paraId="468705D3" w14:textId="77777777" w:rsidR="00435238" w:rsidRPr="00BA6DC1" w:rsidRDefault="00435238" w:rsidP="0000024B">
      <w:pPr>
        <w:spacing w:line="480" w:lineRule="auto"/>
        <w:rPr>
          <w:rFonts w:asciiTheme="minorHAnsi" w:hAnsiTheme="minorHAnsi" w:cstheme="minorHAnsi"/>
          <w:sz w:val="21"/>
          <w:szCs w:val="22"/>
        </w:rPr>
      </w:pPr>
    </w:p>
    <w:p w14:paraId="431ED0DD" w14:textId="62CB8179" w:rsidR="0042119B" w:rsidRPr="00BA6DC1" w:rsidRDefault="0002688F"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 xml:space="preserve">Historians and </w:t>
      </w:r>
      <w:r w:rsidR="0074533A" w:rsidRPr="00BA6DC1">
        <w:rPr>
          <w:rFonts w:asciiTheme="minorHAnsi" w:hAnsiTheme="minorHAnsi" w:cstheme="minorHAnsi"/>
          <w:sz w:val="21"/>
          <w:szCs w:val="22"/>
        </w:rPr>
        <w:t xml:space="preserve">book </w:t>
      </w:r>
      <w:r w:rsidRPr="00BA6DC1">
        <w:rPr>
          <w:rFonts w:asciiTheme="minorHAnsi" w:hAnsiTheme="minorHAnsi" w:cstheme="minorHAnsi"/>
          <w:sz w:val="21"/>
          <w:szCs w:val="22"/>
        </w:rPr>
        <w:t xml:space="preserve">publishers have – in turn </w:t>
      </w:r>
      <w:r w:rsidR="000D56DC" w:rsidRPr="00BA6DC1">
        <w:rPr>
          <w:rFonts w:asciiTheme="minorHAnsi" w:hAnsiTheme="minorHAnsi" w:cstheme="minorHAnsi"/>
          <w:sz w:val="21"/>
          <w:szCs w:val="22"/>
        </w:rPr>
        <w:t>–</w:t>
      </w:r>
      <w:r w:rsidRPr="00BA6DC1">
        <w:rPr>
          <w:rFonts w:asciiTheme="minorHAnsi" w:hAnsiTheme="minorHAnsi" w:cstheme="minorHAnsi"/>
          <w:sz w:val="21"/>
          <w:szCs w:val="22"/>
        </w:rPr>
        <w:t xml:space="preserve"> </w:t>
      </w:r>
      <w:r w:rsidR="000D56DC" w:rsidRPr="00BA6DC1">
        <w:rPr>
          <w:rFonts w:asciiTheme="minorHAnsi" w:hAnsiTheme="minorHAnsi" w:cstheme="minorHAnsi"/>
          <w:sz w:val="21"/>
          <w:szCs w:val="22"/>
        </w:rPr>
        <w:t>expressed their own preferences for ‘non-uniform’</w:t>
      </w:r>
      <w:r w:rsidR="00416236" w:rsidRPr="00BA6DC1">
        <w:rPr>
          <w:rFonts w:asciiTheme="minorHAnsi" w:hAnsiTheme="minorHAnsi" w:cstheme="minorHAnsi"/>
          <w:sz w:val="21"/>
          <w:szCs w:val="22"/>
        </w:rPr>
        <w:t xml:space="preserve"> uniform</w:t>
      </w:r>
      <w:r w:rsidR="000D56DC" w:rsidRPr="00BA6DC1">
        <w:rPr>
          <w:rFonts w:asciiTheme="minorHAnsi" w:hAnsiTheme="minorHAnsi" w:cstheme="minorHAnsi"/>
          <w:sz w:val="21"/>
          <w:szCs w:val="22"/>
        </w:rPr>
        <w:t xml:space="preserve">. </w:t>
      </w:r>
      <w:r w:rsidR="003A003E" w:rsidRPr="00BA6DC1">
        <w:rPr>
          <w:rFonts w:asciiTheme="minorHAnsi" w:hAnsiTheme="minorHAnsi" w:cstheme="minorHAnsi"/>
          <w:sz w:val="21"/>
          <w:szCs w:val="22"/>
        </w:rPr>
        <w:t>Two key texts have as their chosen cover image, photographs of land girls wearing subverted uniform.</w:t>
      </w:r>
      <w:r w:rsidR="0074533A" w:rsidRPr="00BA6DC1">
        <w:rPr>
          <w:rFonts w:asciiTheme="minorHAnsi" w:hAnsiTheme="minorHAnsi" w:cstheme="minorHAnsi"/>
          <w:sz w:val="21"/>
          <w:szCs w:val="22"/>
        </w:rPr>
        <w:t xml:space="preserve"> </w:t>
      </w:r>
      <w:r w:rsidR="003A003E" w:rsidRPr="00BA6DC1">
        <w:rPr>
          <w:rFonts w:asciiTheme="minorHAnsi" w:hAnsiTheme="minorHAnsi" w:cstheme="minorHAnsi"/>
          <w:sz w:val="21"/>
          <w:szCs w:val="22"/>
        </w:rPr>
        <w:t xml:space="preserve">Bonnie White’s </w:t>
      </w:r>
      <w:r w:rsidR="0074533A" w:rsidRPr="00BA6DC1">
        <w:rPr>
          <w:rFonts w:asciiTheme="minorHAnsi" w:hAnsiTheme="minorHAnsi" w:cstheme="minorHAnsi"/>
          <w:sz w:val="21"/>
          <w:szCs w:val="22"/>
        </w:rPr>
        <w:t xml:space="preserve">entirely </w:t>
      </w:r>
      <w:r w:rsidR="003A003E" w:rsidRPr="00BA6DC1">
        <w:rPr>
          <w:rFonts w:asciiTheme="minorHAnsi" w:hAnsiTheme="minorHAnsi" w:cstheme="minorHAnsi"/>
          <w:sz w:val="21"/>
          <w:szCs w:val="22"/>
        </w:rPr>
        <w:t xml:space="preserve">rigorous history of the WLA in the First World War </w:t>
      </w:r>
      <w:r w:rsidR="000A3CD9" w:rsidRPr="00BA6DC1">
        <w:rPr>
          <w:rFonts w:asciiTheme="minorHAnsi" w:hAnsiTheme="minorHAnsi" w:cstheme="minorHAnsi"/>
          <w:sz w:val="21"/>
          <w:szCs w:val="22"/>
        </w:rPr>
        <w:t xml:space="preserve">(2014) </w:t>
      </w:r>
      <w:r w:rsidR="0042119B" w:rsidRPr="00BA6DC1">
        <w:rPr>
          <w:rFonts w:asciiTheme="minorHAnsi" w:hAnsiTheme="minorHAnsi" w:cstheme="minorHAnsi"/>
          <w:sz w:val="21"/>
          <w:szCs w:val="22"/>
        </w:rPr>
        <w:t>features a</w:t>
      </w:r>
      <w:r w:rsidR="003A003E" w:rsidRPr="00BA6DC1">
        <w:rPr>
          <w:rFonts w:asciiTheme="minorHAnsi" w:hAnsiTheme="minorHAnsi" w:cstheme="minorHAnsi"/>
          <w:sz w:val="21"/>
          <w:szCs w:val="22"/>
        </w:rPr>
        <w:t xml:space="preserve">s its cover </w:t>
      </w:r>
      <w:r w:rsidR="00520B2D" w:rsidRPr="00BA6DC1">
        <w:rPr>
          <w:rFonts w:asciiTheme="minorHAnsi" w:hAnsiTheme="minorHAnsi" w:cstheme="minorHAnsi"/>
          <w:sz w:val="21"/>
          <w:szCs w:val="22"/>
        </w:rPr>
        <w:t xml:space="preserve">image a </w:t>
      </w:r>
      <w:r w:rsidR="003A003E" w:rsidRPr="00BA6DC1">
        <w:rPr>
          <w:rFonts w:asciiTheme="minorHAnsi" w:hAnsiTheme="minorHAnsi" w:cstheme="minorHAnsi"/>
          <w:sz w:val="21"/>
          <w:szCs w:val="22"/>
        </w:rPr>
        <w:t>photograph</w:t>
      </w:r>
      <w:r w:rsidR="00520B2D" w:rsidRPr="00BA6DC1">
        <w:rPr>
          <w:rFonts w:asciiTheme="minorHAnsi" w:hAnsiTheme="minorHAnsi" w:cstheme="minorHAnsi"/>
          <w:sz w:val="21"/>
          <w:szCs w:val="22"/>
        </w:rPr>
        <w:t xml:space="preserve"> of </w:t>
      </w:r>
      <w:r w:rsidR="000D56DC" w:rsidRPr="00BA6DC1">
        <w:rPr>
          <w:rFonts w:asciiTheme="minorHAnsi" w:hAnsiTheme="minorHAnsi" w:cstheme="minorHAnsi"/>
          <w:sz w:val="21"/>
          <w:szCs w:val="22"/>
        </w:rPr>
        <w:t xml:space="preserve">a solitary </w:t>
      </w:r>
      <w:r w:rsidR="0042119B" w:rsidRPr="00BA6DC1">
        <w:rPr>
          <w:rFonts w:asciiTheme="minorHAnsi" w:hAnsiTheme="minorHAnsi" w:cstheme="minorHAnsi"/>
          <w:sz w:val="21"/>
          <w:szCs w:val="22"/>
        </w:rPr>
        <w:t xml:space="preserve">land girl </w:t>
      </w:r>
      <w:r w:rsidR="003A003E" w:rsidRPr="00BA6DC1">
        <w:rPr>
          <w:rFonts w:asciiTheme="minorHAnsi" w:hAnsiTheme="minorHAnsi" w:cstheme="minorHAnsi"/>
          <w:sz w:val="21"/>
          <w:szCs w:val="22"/>
        </w:rPr>
        <w:t>ploughing (</w:t>
      </w:r>
      <w:r w:rsidR="00153AA2" w:rsidRPr="00BA6DC1">
        <w:rPr>
          <w:rFonts w:asciiTheme="minorHAnsi" w:hAnsiTheme="minorHAnsi" w:cstheme="minorHAnsi"/>
          <w:sz w:val="21"/>
          <w:szCs w:val="22"/>
        </w:rPr>
        <w:t>IWM Q54607</w:t>
      </w:r>
      <w:r w:rsidR="003A003E" w:rsidRPr="00BA6DC1">
        <w:rPr>
          <w:rFonts w:asciiTheme="minorHAnsi" w:hAnsiTheme="minorHAnsi" w:cstheme="minorHAnsi"/>
          <w:sz w:val="21"/>
          <w:szCs w:val="22"/>
        </w:rPr>
        <w:t>). She is wearing</w:t>
      </w:r>
      <w:r w:rsidR="0042119B" w:rsidRPr="00BA6DC1">
        <w:rPr>
          <w:rFonts w:asciiTheme="minorHAnsi" w:hAnsiTheme="minorHAnsi" w:cstheme="minorHAnsi"/>
          <w:sz w:val="21"/>
          <w:szCs w:val="22"/>
        </w:rPr>
        <w:t xml:space="preserve"> – </w:t>
      </w:r>
      <w:r w:rsidR="003A003E" w:rsidRPr="00BA6DC1">
        <w:rPr>
          <w:rFonts w:asciiTheme="minorHAnsi" w:hAnsiTheme="minorHAnsi" w:cstheme="minorHAnsi"/>
          <w:sz w:val="21"/>
          <w:szCs w:val="22"/>
        </w:rPr>
        <w:t>what was presumably considered</w:t>
      </w:r>
      <w:r w:rsidR="0042119B" w:rsidRPr="00BA6DC1">
        <w:rPr>
          <w:rFonts w:asciiTheme="minorHAnsi" w:hAnsiTheme="minorHAnsi" w:cstheme="minorHAnsi"/>
          <w:sz w:val="21"/>
          <w:szCs w:val="22"/>
        </w:rPr>
        <w:t xml:space="preserve"> more visually arresting </w:t>
      </w:r>
      <w:r w:rsidR="003A003E" w:rsidRPr="00BA6DC1">
        <w:rPr>
          <w:rFonts w:asciiTheme="minorHAnsi" w:hAnsiTheme="minorHAnsi" w:cstheme="minorHAnsi"/>
          <w:sz w:val="21"/>
          <w:szCs w:val="22"/>
        </w:rPr>
        <w:t xml:space="preserve">than regulation uniform </w:t>
      </w:r>
      <w:r w:rsidR="0042119B" w:rsidRPr="00BA6DC1">
        <w:rPr>
          <w:rFonts w:asciiTheme="minorHAnsi" w:hAnsiTheme="minorHAnsi" w:cstheme="minorHAnsi"/>
          <w:sz w:val="21"/>
          <w:szCs w:val="22"/>
        </w:rPr>
        <w:t xml:space="preserve">– </w:t>
      </w:r>
      <w:r w:rsidR="003A003E" w:rsidRPr="00BA6DC1">
        <w:rPr>
          <w:rFonts w:asciiTheme="minorHAnsi" w:hAnsiTheme="minorHAnsi" w:cstheme="minorHAnsi"/>
          <w:sz w:val="21"/>
          <w:szCs w:val="22"/>
        </w:rPr>
        <w:t xml:space="preserve">a </w:t>
      </w:r>
      <w:r w:rsidR="000A3CD9" w:rsidRPr="00BA6DC1">
        <w:rPr>
          <w:rFonts w:asciiTheme="minorHAnsi" w:hAnsiTheme="minorHAnsi" w:cstheme="minorHAnsi"/>
          <w:sz w:val="21"/>
          <w:szCs w:val="22"/>
        </w:rPr>
        <w:t xml:space="preserve">light-coloured </w:t>
      </w:r>
      <w:r w:rsidR="003A003E" w:rsidRPr="00BA6DC1">
        <w:rPr>
          <w:rFonts w:asciiTheme="minorHAnsi" w:hAnsiTheme="minorHAnsi" w:cstheme="minorHAnsi"/>
          <w:sz w:val="21"/>
          <w:szCs w:val="22"/>
        </w:rPr>
        <w:t>knitted</w:t>
      </w:r>
      <w:r w:rsidR="000A3CD9" w:rsidRPr="00BA6DC1">
        <w:rPr>
          <w:rFonts w:asciiTheme="minorHAnsi" w:hAnsiTheme="minorHAnsi" w:cstheme="minorHAnsi"/>
          <w:sz w:val="21"/>
          <w:szCs w:val="22"/>
        </w:rPr>
        <w:t xml:space="preserve"> jumper with a large collar, a rather flamboyant patterned tie and a dark narrow waist belt. Her WLA overall is worn open and she wears regulation hat, breeches and boots.</w:t>
      </w:r>
      <w:r w:rsidR="0005011E" w:rsidRPr="00BA6DC1">
        <w:rPr>
          <w:rFonts w:asciiTheme="minorHAnsi" w:hAnsiTheme="minorHAnsi" w:cstheme="minorHAnsi"/>
          <w:sz w:val="21"/>
          <w:szCs w:val="22"/>
        </w:rPr>
        <w:t xml:space="preserve"> </w:t>
      </w:r>
      <w:r w:rsidR="00520B2D" w:rsidRPr="00BA6DC1">
        <w:rPr>
          <w:rFonts w:asciiTheme="minorHAnsi" w:hAnsiTheme="minorHAnsi" w:cstheme="minorHAnsi"/>
          <w:sz w:val="21"/>
          <w:szCs w:val="22"/>
        </w:rPr>
        <w:t xml:space="preserve">Similarly, </w:t>
      </w:r>
      <w:r w:rsidR="006D510A" w:rsidRPr="00BA6DC1">
        <w:rPr>
          <w:rFonts w:asciiTheme="minorHAnsi" w:hAnsiTheme="minorHAnsi" w:cstheme="minorHAnsi"/>
          <w:sz w:val="21"/>
          <w:szCs w:val="22"/>
        </w:rPr>
        <w:t>the</w:t>
      </w:r>
      <w:r w:rsidR="00587CD8" w:rsidRPr="00BA6DC1">
        <w:rPr>
          <w:rFonts w:asciiTheme="minorHAnsi" w:hAnsiTheme="minorHAnsi" w:cstheme="minorHAnsi"/>
          <w:sz w:val="21"/>
          <w:szCs w:val="22"/>
        </w:rPr>
        <w:t xml:space="preserve"> cover of</w:t>
      </w:r>
      <w:r w:rsidR="006D510A" w:rsidRPr="00BA6DC1">
        <w:rPr>
          <w:rFonts w:asciiTheme="minorHAnsi" w:hAnsiTheme="minorHAnsi" w:cstheme="minorHAnsi"/>
          <w:sz w:val="21"/>
          <w:szCs w:val="22"/>
        </w:rPr>
        <w:t xml:space="preserve"> 2007 re-print of </w:t>
      </w:r>
      <w:r w:rsidR="0042119B" w:rsidRPr="00BA6DC1">
        <w:rPr>
          <w:rFonts w:asciiTheme="minorHAnsi" w:hAnsiTheme="minorHAnsi" w:cstheme="minorHAnsi"/>
          <w:sz w:val="21"/>
          <w:szCs w:val="22"/>
        </w:rPr>
        <w:t xml:space="preserve">Nicola </w:t>
      </w:r>
      <w:proofErr w:type="spellStart"/>
      <w:r w:rsidR="0042119B" w:rsidRPr="00BA6DC1">
        <w:rPr>
          <w:rFonts w:asciiTheme="minorHAnsi" w:hAnsiTheme="minorHAnsi" w:cstheme="minorHAnsi"/>
          <w:sz w:val="21"/>
          <w:szCs w:val="22"/>
        </w:rPr>
        <w:t>Tyrer’s</w:t>
      </w:r>
      <w:proofErr w:type="spellEnd"/>
      <w:r w:rsidR="0042119B" w:rsidRPr="00BA6DC1">
        <w:rPr>
          <w:rFonts w:asciiTheme="minorHAnsi" w:hAnsiTheme="minorHAnsi" w:cstheme="minorHAnsi"/>
          <w:sz w:val="21"/>
          <w:szCs w:val="22"/>
        </w:rPr>
        <w:t xml:space="preserve"> </w:t>
      </w:r>
      <w:r w:rsidR="000A3CD9" w:rsidRPr="00BA6DC1">
        <w:rPr>
          <w:rFonts w:asciiTheme="minorHAnsi" w:hAnsiTheme="minorHAnsi" w:cstheme="minorHAnsi"/>
          <w:sz w:val="21"/>
          <w:szCs w:val="22"/>
        </w:rPr>
        <w:t>(</w:t>
      </w:r>
      <w:r w:rsidR="006D510A" w:rsidRPr="00BA6DC1">
        <w:rPr>
          <w:rFonts w:asciiTheme="minorHAnsi" w:hAnsiTheme="minorHAnsi" w:cstheme="minorHAnsi"/>
          <w:sz w:val="21"/>
          <w:szCs w:val="22"/>
        </w:rPr>
        <w:t>1996)</w:t>
      </w:r>
      <w:r w:rsidR="000A3CD9" w:rsidRPr="00BA6DC1">
        <w:rPr>
          <w:rFonts w:asciiTheme="minorHAnsi" w:hAnsiTheme="minorHAnsi" w:cstheme="minorHAnsi"/>
          <w:sz w:val="21"/>
          <w:szCs w:val="22"/>
        </w:rPr>
        <w:t xml:space="preserve"> </w:t>
      </w:r>
      <w:r w:rsidR="0042119B" w:rsidRPr="00BA6DC1">
        <w:rPr>
          <w:rFonts w:asciiTheme="minorHAnsi" w:hAnsiTheme="minorHAnsi" w:cstheme="minorHAnsi"/>
          <w:sz w:val="21"/>
          <w:szCs w:val="22"/>
        </w:rPr>
        <w:t xml:space="preserve">erudite history of the WLA in the Second World War shows two </w:t>
      </w:r>
      <w:r w:rsidR="00587CD8" w:rsidRPr="00BA6DC1">
        <w:rPr>
          <w:rFonts w:asciiTheme="minorHAnsi" w:hAnsiTheme="minorHAnsi" w:cstheme="minorHAnsi"/>
          <w:sz w:val="21"/>
          <w:szCs w:val="22"/>
        </w:rPr>
        <w:t>L</w:t>
      </w:r>
      <w:r w:rsidR="0042119B" w:rsidRPr="00BA6DC1">
        <w:rPr>
          <w:rFonts w:asciiTheme="minorHAnsi" w:hAnsiTheme="minorHAnsi" w:cstheme="minorHAnsi"/>
          <w:sz w:val="21"/>
          <w:szCs w:val="22"/>
        </w:rPr>
        <w:t xml:space="preserve">and </w:t>
      </w:r>
      <w:r w:rsidR="00587CD8" w:rsidRPr="00BA6DC1">
        <w:rPr>
          <w:rFonts w:asciiTheme="minorHAnsi" w:hAnsiTheme="minorHAnsi" w:cstheme="minorHAnsi"/>
          <w:sz w:val="21"/>
          <w:szCs w:val="22"/>
        </w:rPr>
        <w:t>G</w:t>
      </w:r>
      <w:r w:rsidR="0042119B" w:rsidRPr="00BA6DC1">
        <w:rPr>
          <w:rFonts w:asciiTheme="minorHAnsi" w:hAnsiTheme="minorHAnsi" w:cstheme="minorHAnsi"/>
          <w:sz w:val="21"/>
          <w:szCs w:val="22"/>
        </w:rPr>
        <w:t xml:space="preserve">irls </w:t>
      </w:r>
      <w:r w:rsidR="00587CD8" w:rsidRPr="00BA6DC1">
        <w:rPr>
          <w:rFonts w:asciiTheme="minorHAnsi" w:hAnsiTheme="minorHAnsi" w:cstheme="minorHAnsi"/>
          <w:sz w:val="21"/>
          <w:szCs w:val="22"/>
        </w:rPr>
        <w:t>wearing shorts made from breeches, which had pre</w:t>
      </w:r>
      <w:r w:rsidR="00416236" w:rsidRPr="00BA6DC1">
        <w:rPr>
          <w:rFonts w:asciiTheme="minorHAnsi" w:hAnsiTheme="minorHAnsi" w:cstheme="minorHAnsi"/>
          <w:sz w:val="21"/>
          <w:szCs w:val="22"/>
        </w:rPr>
        <w:t xml:space="preserve">sumably </w:t>
      </w:r>
      <w:r w:rsidR="00587CD8" w:rsidRPr="00BA6DC1">
        <w:rPr>
          <w:rFonts w:asciiTheme="minorHAnsi" w:hAnsiTheme="minorHAnsi" w:cstheme="minorHAnsi"/>
          <w:sz w:val="21"/>
          <w:szCs w:val="22"/>
        </w:rPr>
        <w:t xml:space="preserve">become </w:t>
      </w:r>
      <w:r w:rsidR="00416236" w:rsidRPr="00BA6DC1">
        <w:rPr>
          <w:rFonts w:asciiTheme="minorHAnsi" w:hAnsiTheme="minorHAnsi" w:cstheme="minorHAnsi"/>
          <w:sz w:val="21"/>
          <w:szCs w:val="22"/>
        </w:rPr>
        <w:t xml:space="preserve">worn </w:t>
      </w:r>
      <w:r w:rsidR="00587CD8" w:rsidRPr="00BA6DC1">
        <w:rPr>
          <w:rFonts w:asciiTheme="minorHAnsi" w:hAnsiTheme="minorHAnsi" w:cstheme="minorHAnsi"/>
          <w:sz w:val="21"/>
          <w:szCs w:val="22"/>
        </w:rPr>
        <w:t>ou</w:t>
      </w:r>
      <w:r w:rsidR="00416236" w:rsidRPr="00BA6DC1">
        <w:rPr>
          <w:rFonts w:asciiTheme="minorHAnsi" w:hAnsiTheme="minorHAnsi" w:cstheme="minorHAnsi"/>
          <w:sz w:val="21"/>
          <w:szCs w:val="22"/>
        </w:rPr>
        <w:t xml:space="preserve">t </w:t>
      </w:r>
      <w:r w:rsidR="00587CD8" w:rsidRPr="00BA6DC1">
        <w:rPr>
          <w:rFonts w:asciiTheme="minorHAnsi" w:hAnsiTheme="minorHAnsi" w:cstheme="minorHAnsi"/>
          <w:sz w:val="21"/>
          <w:szCs w:val="22"/>
        </w:rPr>
        <w:t xml:space="preserve">at </w:t>
      </w:r>
      <w:r w:rsidR="00416236" w:rsidRPr="00BA6DC1">
        <w:rPr>
          <w:rFonts w:asciiTheme="minorHAnsi" w:hAnsiTheme="minorHAnsi" w:cstheme="minorHAnsi"/>
          <w:sz w:val="21"/>
          <w:szCs w:val="22"/>
        </w:rPr>
        <w:t xml:space="preserve">the knees. </w:t>
      </w:r>
      <w:r w:rsidR="000D56DC" w:rsidRPr="00BA6DC1">
        <w:rPr>
          <w:rFonts w:asciiTheme="minorHAnsi" w:hAnsiTheme="minorHAnsi" w:cstheme="minorHAnsi"/>
          <w:sz w:val="21"/>
          <w:szCs w:val="22"/>
        </w:rPr>
        <w:t xml:space="preserve"> As broader photographic and surviving garment research reveals</w:t>
      </w:r>
      <w:r w:rsidR="00416236" w:rsidRPr="00BA6DC1">
        <w:rPr>
          <w:rFonts w:asciiTheme="minorHAnsi" w:hAnsiTheme="minorHAnsi" w:cstheme="minorHAnsi"/>
          <w:sz w:val="21"/>
          <w:szCs w:val="22"/>
        </w:rPr>
        <w:t>,</w:t>
      </w:r>
      <w:r w:rsidR="000D56DC" w:rsidRPr="00BA6DC1">
        <w:rPr>
          <w:rFonts w:asciiTheme="minorHAnsi" w:hAnsiTheme="minorHAnsi" w:cstheme="minorHAnsi"/>
          <w:sz w:val="21"/>
          <w:szCs w:val="22"/>
        </w:rPr>
        <w:t xml:space="preserve"> this was not uncommon </w:t>
      </w:r>
      <w:r w:rsidR="00273B45" w:rsidRPr="00BA6DC1">
        <w:rPr>
          <w:rFonts w:asciiTheme="minorHAnsi" w:hAnsiTheme="minorHAnsi" w:cstheme="minorHAnsi"/>
          <w:sz w:val="21"/>
          <w:szCs w:val="22"/>
        </w:rPr>
        <w:t xml:space="preserve">in spite of the fact that this </w:t>
      </w:r>
      <w:r w:rsidRPr="00BA6DC1">
        <w:rPr>
          <w:rFonts w:asciiTheme="minorHAnsi" w:hAnsiTheme="minorHAnsi" w:cstheme="minorHAnsi"/>
          <w:sz w:val="21"/>
          <w:szCs w:val="22"/>
        </w:rPr>
        <w:t xml:space="preserve">explicitly </w:t>
      </w:r>
      <w:r w:rsidR="00273B45" w:rsidRPr="00BA6DC1">
        <w:rPr>
          <w:rFonts w:asciiTheme="minorHAnsi" w:hAnsiTheme="minorHAnsi" w:cstheme="minorHAnsi"/>
          <w:sz w:val="21"/>
          <w:szCs w:val="22"/>
        </w:rPr>
        <w:t xml:space="preserve">contravened rules that forbade </w:t>
      </w:r>
      <w:r w:rsidRPr="00BA6DC1">
        <w:rPr>
          <w:rFonts w:asciiTheme="minorHAnsi" w:hAnsiTheme="minorHAnsi" w:cstheme="minorHAnsi"/>
          <w:sz w:val="21"/>
          <w:szCs w:val="22"/>
        </w:rPr>
        <w:t xml:space="preserve">strictly any </w:t>
      </w:r>
      <w:r w:rsidR="00273B45" w:rsidRPr="00BA6DC1">
        <w:rPr>
          <w:rFonts w:asciiTheme="minorHAnsi" w:hAnsiTheme="minorHAnsi" w:cstheme="minorHAnsi"/>
          <w:sz w:val="21"/>
          <w:szCs w:val="22"/>
        </w:rPr>
        <w:t>adapt</w:t>
      </w:r>
      <w:r w:rsidRPr="00BA6DC1">
        <w:rPr>
          <w:rFonts w:asciiTheme="minorHAnsi" w:hAnsiTheme="minorHAnsi" w:cstheme="minorHAnsi"/>
          <w:sz w:val="21"/>
          <w:szCs w:val="22"/>
        </w:rPr>
        <w:t>ation of</w:t>
      </w:r>
      <w:r w:rsidR="00273B45" w:rsidRPr="00BA6DC1">
        <w:rPr>
          <w:rFonts w:asciiTheme="minorHAnsi" w:hAnsiTheme="minorHAnsi" w:cstheme="minorHAnsi"/>
          <w:sz w:val="21"/>
          <w:szCs w:val="22"/>
        </w:rPr>
        <w:t xml:space="preserve"> government property.</w:t>
      </w:r>
    </w:p>
    <w:p w14:paraId="103F82CF" w14:textId="77777777" w:rsidR="0042119B" w:rsidRPr="00BA6DC1" w:rsidRDefault="0042119B" w:rsidP="0000024B">
      <w:pPr>
        <w:spacing w:line="480" w:lineRule="auto"/>
        <w:rPr>
          <w:rFonts w:asciiTheme="minorHAnsi" w:hAnsiTheme="minorHAnsi" w:cstheme="minorHAnsi"/>
          <w:sz w:val="21"/>
          <w:szCs w:val="22"/>
        </w:rPr>
      </w:pPr>
    </w:p>
    <w:p w14:paraId="3D5F86EE" w14:textId="77777777" w:rsidR="00536F34" w:rsidRPr="00BA6DC1" w:rsidRDefault="00536F34" w:rsidP="0000024B">
      <w:pPr>
        <w:spacing w:line="480" w:lineRule="auto"/>
        <w:rPr>
          <w:rFonts w:asciiTheme="minorHAnsi" w:hAnsiTheme="minorHAnsi" w:cstheme="minorHAnsi"/>
          <w:sz w:val="21"/>
          <w:szCs w:val="22"/>
        </w:rPr>
      </w:pPr>
    </w:p>
    <w:p w14:paraId="520FFFF4" w14:textId="132C6EAD" w:rsidR="00723598" w:rsidRPr="00BA6DC1" w:rsidRDefault="00416236"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t>Conclusion</w:t>
      </w:r>
    </w:p>
    <w:p w14:paraId="1A7F6DC7" w14:textId="77777777" w:rsidR="001A3166" w:rsidRPr="00BA6DC1" w:rsidRDefault="001A3166" w:rsidP="0000024B">
      <w:pPr>
        <w:spacing w:line="480" w:lineRule="auto"/>
        <w:rPr>
          <w:rFonts w:asciiTheme="minorHAnsi" w:hAnsiTheme="minorHAnsi" w:cstheme="minorHAnsi"/>
          <w:sz w:val="21"/>
          <w:szCs w:val="22"/>
        </w:rPr>
      </w:pPr>
    </w:p>
    <w:p w14:paraId="23A4CC50" w14:textId="5329B8E7" w:rsidR="00C30F3B" w:rsidRPr="00BA6DC1" w:rsidRDefault="00C30F3B"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In its two years existence, the WLA recruited, often trained, and co-ordinated the placing of some 23,000 Land Girls. (</w:t>
      </w:r>
      <w:proofErr w:type="spellStart"/>
      <w:r w:rsidRPr="00BA6DC1">
        <w:rPr>
          <w:rFonts w:asciiTheme="minorHAnsi" w:hAnsiTheme="minorHAnsi" w:cstheme="minorHAnsi"/>
          <w:sz w:val="21"/>
          <w:szCs w:val="22"/>
        </w:rPr>
        <w:t>H.</w:t>
      </w:r>
      <w:proofErr w:type="gramStart"/>
      <w:r w:rsidRPr="00BA6DC1">
        <w:rPr>
          <w:rFonts w:asciiTheme="minorHAnsi" w:hAnsiTheme="minorHAnsi" w:cstheme="minorHAnsi"/>
          <w:sz w:val="21"/>
          <w:szCs w:val="22"/>
        </w:rPr>
        <w:t>P.Cummings</w:t>
      </w:r>
      <w:proofErr w:type="spellEnd"/>
      <w:proofErr w:type="gramEnd"/>
      <w:r w:rsidR="00FA0D64">
        <w:rPr>
          <w:rFonts w:asciiTheme="minorHAnsi" w:hAnsiTheme="minorHAnsi" w:cstheme="minorHAnsi"/>
          <w:sz w:val="21"/>
          <w:szCs w:val="22"/>
        </w:rPr>
        <w:t>,</w:t>
      </w:r>
      <w:r w:rsidRPr="00BA6DC1">
        <w:rPr>
          <w:rFonts w:asciiTheme="minorHAnsi" w:hAnsiTheme="minorHAnsi" w:cstheme="minorHAnsi"/>
          <w:sz w:val="21"/>
          <w:szCs w:val="22"/>
        </w:rPr>
        <w:t xml:space="preserve"> The Queen</w:t>
      </w:r>
      <w:r w:rsidR="00FA0D64">
        <w:rPr>
          <w:rFonts w:asciiTheme="minorHAnsi" w:hAnsiTheme="minorHAnsi" w:cstheme="minorHAnsi"/>
          <w:sz w:val="21"/>
          <w:szCs w:val="22"/>
        </w:rPr>
        <w:t>, 27.12.1919:</w:t>
      </w:r>
      <w:r w:rsidRPr="00BA6DC1">
        <w:rPr>
          <w:rFonts w:asciiTheme="minorHAnsi" w:hAnsiTheme="minorHAnsi" w:cstheme="minorHAnsi"/>
          <w:sz w:val="21"/>
          <w:szCs w:val="22"/>
        </w:rPr>
        <w:t xml:space="preserve"> 840)</w:t>
      </w:r>
      <w:r w:rsidR="00FA0D64">
        <w:rPr>
          <w:rFonts w:asciiTheme="minorHAnsi" w:hAnsiTheme="minorHAnsi" w:cstheme="minorHAnsi"/>
          <w:sz w:val="21"/>
          <w:szCs w:val="22"/>
        </w:rPr>
        <w:t>.</w:t>
      </w:r>
      <w:r w:rsidRPr="00BA6DC1">
        <w:rPr>
          <w:rFonts w:asciiTheme="minorHAnsi" w:hAnsiTheme="minorHAnsi" w:cstheme="minorHAnsi"/>
          <w:sz w:val="21"/>
          <w:szCs w:val="22"/>
        </w:rPr>
        <w:t xml:space="preserve"> </w:t>
      </w:r>
    </w:p>
    <w:p w14:paraId="03CC5943" w14:textId="4458434A" w:rsidR="00C30F3B" w:rsidRPr="00BA6DC1" w:rsidRDefault="00C30F3B"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(They were amongst the 113,000 extra women who worked on the land during war).</w:t>
      </w:r>
    </w:p>
    <w:p w14:paraId="3FB5D3B5" w14:textId="77777777" w:rsidR="00D67AC2" w:rsidRPr="00BA6DC1" w:rsidRDefault="00D67AC2" w:rsidP="0000024B">
      <w:pPr>
        <w:spacing w:line="480" w:lineRule="auto"/>
        <w:rPr>
          <w:rFonts w:asciiTheme="minorHAnsi" w:hAnsiTheme="minorHAnsi" w:cstheme="minorHAnsi"/>
          <w:sz w:val="21"/>
          <w:szCs w:val="22"/>
        </w:rPr>
      </w:pPr>
    </w:p>
    <w:p w14:paraId="396FD461" w14:textId="72F195A4" w:rsidR="000423A5" w:rsidRPr="00BA6DC1" w:rsidRDefault="00042663"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lastRenderedPageBreak/>
        <w:t>The Land G</w:t>
      </w:r>
      <w:r w:rsidR="00416236" w:rsidRPr="00BA6DC1">
        <w:rPr>
          <w:rFonts w:asciiTheme="minorHAnsi" w:hAnsiTheme="minorHAnsi" w:cstheme="minorHAnsi"/>
          <w:sz w:val="21"/>
          <w:szCs w:val="22"/>
        </w:rPr>
        <w:t>irls were shaped by their wartime roles experientially and physically – many became physically stronger and enlarged their body frames.</w:t>
      </w:r>
      <w:r w:rsidRPr="00BA6DC1">
        <w:rPr>
          <w:rFonts w:asciiTheme="minorHAnsi" w:hAnsiTheme="minorHAnsi" w:cstheme="minorHAnsi"/>
          <w:sz w:val="21"/>
          <w:szCs w:val="22"/>
        </w:rPr>
        <w:t xml:space="preserve"> Certainly, the Land Girls who worked in the Second World War attribute their good health today to working on the land during the war and the impact it subsequently had upon their lives. However, </w:t>
      </w:r>
      <w:r w:rsidR="00416236" w:rsidRPr="00BA6DC1">
        <w:rPr>
          <w:rFonts w:asciiTheme="minorHAnsi" w:hAnsiTheme="minorHAnsi" w:cstheme="minorHAnsi"/>
          <w:iCs/>
          <w:sz w:val="21"/>
          <w:szCs w:val="22"/>
        </w:rPr>
        <w:t>rarely were their achieve</w:t>
      </w:r>
      <w:r w:rsidRPr="00BA6DC1">
        <w:rPr>
          <w:rFonts w:asciiTheme="minorHAnsi" w:hAnsiTheme="minorHAnsi" w:cstheme="minorHAnsi"/>
          <w:iCs/>
          <w:sz w:val="21"/>
          <w:szCs w:val="22"/>
        </w:rPr>
        <w:t xml:space="preserve">ments and sacrifices recognized and even contemporaneously they were sometimes described as </w:t>
      </w:r>
      <w:r w:rsidR="00416236" w:rsidRPr="00BA6DC1">
        <w:rPr>
          <w:rFonts w:asciiTheme="minorHAnsi" w:hAnsiTheme="minorHAnsi" w:cstheme="minorHAnsi"/>
          <w:iCs/>
          <w:sz w:val="21"/>
          <w:szCs w:val="22"/>
        </w:rPr>
        <w:t>‘</w:t>
      </w:r>
      <w:proofErr w:type="spellStart"/>
      <w:r w:rsidR="00416236" w:rsidRPr="00BA6DC1">
        <w:rPr>
          <w:rFonts w:asciiTheme="minorHAnsi" w:hAnsiTheme="minorHAnsi" w:cstheme="minorHAnsi"/>
          <w:iCs/>
          <w:sz w:val="21"/>
          <w:szCs w:val="22"/>
        </w:rPr>
        <w:t>Cinderellas</w:t>
      </w:r>
      <w:proofErr w:type="spellEnd"/>
      <w:r w:rsidR="00416236" w:rsidRPr="00BA6DC1">
        <w:rPr>
          <w:rFonts w:asciiTheme="minorHAnsi" w:hAnsiTheme="minorHAnsi" w:cstheme="minorHAnsi"/>
          <w:iCs/>
          <w:sz w:val="21"/>
          <w:szCs w:val="22"/>
        </w:rPr>
        <w:t xml:space="preserve"> of the Soil</w:t>
      </w:r>
      <w:r w:rsidRPr="00BA6DC1">
        <w:rPr>
          <w:rFonts w:asciiTheme="minorHAnsi" w:hAnsiTheme="minorHAnsi" w:cstheme="minorHAnsi"/>
          <w:iCs/>
          <w:sz w:val="21"/>
          <w:szCs w:val="22"/>
        </w:rPr>
        <w:t xml:space="preserve">’ </w:t>
      </w:r>
      <w:r w:rsidR="00236133" w:rsidRPr="00BA6DC1">
        <w:rPr>
          <w:rFonts w:asciiTheme="minorHAnsi" w:hAnsiTheme="minorHAnsi" w:cstheme="minorHAnsi"/>
          <w:iCs/>
          <w:sz w:val="21"/>
          <w:szCs w:val="22"/>
        </w:rPr>
        <w:t>a</w:t>
      </w:r>
      <w:r w:rsidR="00416236" w:rsidRPr="00BA6DC1">
        <w:rPr>
          <w:rFonts w:asciiTheme="minorHAnsi" w:hAnsiTheme="minorHAnsi" w:cstheme="minorHAnsi"/>
          <w:iCs/>
          <w:sz w:val="21"/>
          <w:szCs w:val="22"/>
        </w:rPr>
        <w:t xml:space="preserve">nd the organization as the ‘The Cinderella Force’. Whilst they were not dressed in rags like their </w:t>
      </w:r>
      <w:proofErr w:type="spellStart"/>
      <w:r w:rsidR="00416236" w:rsidRPr="00BA6DC1">
        <w:rPr>
          <w:rFonts w:asciiTheme="minorHAnsi" w:hAnsiTheme="minorHAnsi" w:cstheme="minorHAnsi"/>
          <w:iCs/>
          <w:sz w:val="21"/>
          <w:szCs w:val="22"/>
        </w:rPr>
        <w:t>fairytale</w:t>
      </w:r>
      <w:proofErr w:type="spellEnd"/>
      <w:r w:rsidR="00416236" w:rsidRPr="00BA6DC1">
        <w:rPr>
          <w:rFonts w:asciiTheme="minorHAnsi" w:hAnsiTheme="minorHAnsi" w:cstheme="minorHAnsi"/>
          <w:iCs/>
          <w:sz w:val="21"/>
          <w:szCs w:val="22"/>
        </w:rPr>
        <w:t xml:space="preserve"> namesake, their uniform </w:t>
      </w:r>
      <w:r w:rsidRPr="00BA6DC1">
        <w:rPr>
          <w:rFonts w:asciiTheme="minorHAnsi" w:hAnsiTheme="minorHAnsi" w:cstheme="minorHAnsi"/>
          <w:iCs/>
          <w:sz w:val="21"/>
          <w:szCs w:val="22"/>
        </w:rPr>
        <w:t xml:space="preserve">undoubtedly </w:t>
      </w:r>
      <w:r w:rsidR="00416236" w:rsidRPr="00BA6DC1">
        <w:rPr>
          <w:rFonts w:asciiTheme="minorHAnsi" w:hAnsiTheme="minorHAnsi" w:cstheme="minorHAnsi"/>
          <w:iCs/>
          <w:sz w:val="21"/>
          <w:szCs w:val="22"/>
        </w:rPr>
        <w:t xml:space="preserve">highlighted their difference. Sometimes </w:t>
      </w:r>
      <w:proofErr w:type="gramStart"/>
      <w:r w:rsidR="00416236" w:rsidRPr="00BA6DC1">
        <w:rPr>
          <w:rFonts w:asciiTheme="minorHAnsi" w:hAnsiTheme="minorHAnsi" w:cstheme="minorHAnsi"/>
          <w:iCs/>
          <w:sz w:val="21"/>
          <w:szCs w:val="22"/>
        </w:rPr>
        <w:t>it</w:t>
      </w:r>
      <w:proofErr w:type="gramEnd"/>
      <w:r w:rsidR="00416236" w:rsidRPr="00BA6DC1">
        <w:rPr>
          <w:rFonts w:asciiTheme="minorHAnsi" w:hAnsiTheme="minorHAnsi" w:cstheme="minorHAnsi"/>
          <w:iCs/>
          <w:sz w:val="21"/>
          <w:szCs w:val="22"/>
        </w:rPr>
        <w:t xml:space="preserve"> commanded respect, but it also provoked ridicule and derision. Many Land Girls wore it with pride, for some it was barely </w:t>
      </w:r>
      <w:proofErr w:type="gramStart"/>
      <w:r w:rsidR="00416236" w:rsidRPr="00BA6DC1">
        <w:rPr>
          <w:rFonts w:asciiTheme="minorHAnsi" w:hAnsiTheme="minorHAnsi" w:cstheme="minorHAnsi"/>
          <w:iCs/>
          <w:sz w:val="21"/>
          <w:szCs w:val="22"/>
        </w:rPr>
        <w:t>noteworthy</w:t>
      </w:r>
      <w:proofErr w:type="gramEnd"/>
      <w:r w:rsidR="00416236" w:rsidRPr="00BA6DC1">
        <w:rPr>
          <w:rFonts w:asciiTheme="minorHAnsi" w:hAnsiTheme="minorHAnsi" w:cstheme="minorHAnsi"/>
          <w:iCs/>
          <w:sz w:val="21"/>
          <w:szCs w:val="22"/>
        </w:rPr>
        <w:t xml:space="preserve"> and others disliked intensely the attention (of whatever sort) it attracted.</w:t>
      </w:r>
      <w:r w:rsidRPr="00BA6DC1">
        <w:rPr>
          <w:rFonts w:asciiTheme="minorHAnsi" w:hAnsiTheme="minorHAnsi" w:cstheme="minorHAnsi"/>
          <w:sz w:val="21"/>
          <w:szCs w:val="22"/>
        </w:rPr>
        <w:t xml:space="preserve"> </w:t>
      </w:r>
      <w:r w:rsidR="00451320" w:rsidRPr="00BA6DC1">
        <w:rPr>
          <w:rFonts w:asciiTheme="minorHAnsi" w:hAnsiTheme="minorHAnsi" w:cstheme="minorHAnsi"/>
          <w:sz w:val="21"/>
          <w:szCs w:val="22"/>
        </w:rPr>
        <w:t xml:space="preserve">In its 27 December issue, 1919, </w:t>
      </w:r>
      <w:r w:rsidR="00451320" w:rsidRPr="00BA6DC1">
        <w:rPr>
          <w:rFonts w:asciiTheme="minorHAnsi" w:hAnsiTheme="minorHAnsi" w:cstheme="minorHAnsi"/>
          <w:i/>
          <w:iCs/>
          <w:sz w:val="21"/>
          <w:szCs w:val="22"/>
        </w:rPr>
        <w:t>The Queen</w:t>
      </w:r>
      <w:r w:rsidR="00451320" w:rsidRPr="00BA6DC1">
        <w:rPr>
          <w:rFonts w:asciiTheme="minorHAnsi" w:hAnsiTheme="minorHAnsi" w:cstheme="minorHAnsi"/>
          <w:sz w:val="21"/>
          <w:szCs w:val="22"/>
        </w:rPr>
        <w:t xml:space="preserve"> published an article titled ‘The Passing of Britain’s Land Army’, in which writer H.P. Cummings rued: ‘The English country-side will certainly miss the picturesque figure of the land girl in her dust-coloured breeches, her white </w:t>
      </w:r>
      <w:r w:rsidR="000E54A2" w:rsidRPr="00BA6DC1">
        <w:rPr>
          <w:rFonts w:asciiTheme="minorHAnsi" w:hAnsiTheme="minorHAnsi" w:cstheme="minorHAnsi"/>
          <w:sz w:val="21"/>
          <w:szCs w:val="22"/>
        </w:rPr>
        <w:t>overall</w:t>
      </w:r>
      <w:r w:rsidR="00451320" w:rsidRPr="00BA6DC1">
        <w:rPr>
          <w:rFonts w:asciiTheme="minorHAnsi" w:hAnsiTheme="minorHAnsi" w:cstheme="minorHAnsi"/>
          <w:sz w:val="21"/>
          <w:szCs w:val="22"/>
        </w:rPr>
        <w:t xml:space="preserve"> and wide-brimmed hat.’ (</w:t>
      </w:r>
      <w:r w:rsidR="00FA0D64">
        <w:rPr>
          <w:rFonts w:asciiTheme="minorHAnsi" w:hAnsiTheme="minorHAnsi" w:cstheme="minorHAnsi"/>
          <w:iCs/>
          <w:sz w:val="21"/>
          <w:szCs w:val="22"/>
        </w:rPr>
        <w:t>Ibid.</w:t>
      </w:r>
      <w:r w:rsidR="00451320" w:rsidRPr="00BA6DC1">
        <w:rPr>
          <w:rFonts w:asciiTheme="minorHAnsi" w:hAnsiTheme="minorHAnsi" w:cstheme="minorHAnsi"/>
          <w:sz w:val="21"/>
          <w:szCs w:val="22"/>
        </w:rPr>
        <w:t xml:space="preserve">) </w:t>
      </w:r>
    </w:p>
    <w:p w14:paraId="471DD698" w14:textId="77777777" w:rsidR="00C96276" w:rsidRPr="00BA6DC1" w:rsidRDefault="00C96276" w:rsidP="00C96276">
      <w:pPr>
        <w:spacing w:line="480" w:lineRule="auto"/>
        <w:ind w:firstLine="720"/>
        <w:rPr>
          <w:rFonts w:asciiTheme="minorHAnsi" w:hAnsiTheme="minorHAnsi" w:cstheme="minorHAnsi"/>
          <w:sz w:val="21"/>
          <w:szCs w:val="22"/>
        </w:rPr>
      </w:pPr>
    </w:p>
    <w:p w14:paraId="12335AA4" w14:textId="23CBF21A" w:rsidR="000423A5" w:rsidRPr="00BA6DC1" w:rsidRDefault="000423A5" w:rsidP="00C96276">
      <w:pPr>
        <w:spacing w:line="480" w:lineRule="auto"/>
        <w:ind w:firstLine="720"/>
        <w:rPr>
          <w:rFonts w:asciiTheme="minorHAnsi" w:hAnsiTheme="minorHAnsi" w:cstheme="minorHAnsi"/>
          <w:sz w:val="21"/>
          <w:szCs w:val="22"/>
        </w:rPr>
      </w:pPr>
      <w:r w:rsidRPr="00BA6DC1">
        <w:rPr>
          <w:rFonts w:asciiTheme="minorHAnsi" w:hAnsiTheme="minorHAnsi" w:cstheme="minorHAnsi"/>
          <w:sz w:val="21"/>
          <w:szCs w:val="22"/>
        </w:rPr>
        <w:t>There was an increase of 822,000 tons of wheat and 619,000 tons of potatoes grown between 1917 and 1918. And, the numbers of women working on the land in England and Wales rose from 70,000 in 1911 to 230,000 in 1918. More and more families started to grow their own food: in 1918 there were more than 800,000 allotment gardens than before the war in 1918, each producing about a ton of food each</w:t>
      </w:r>
      <w:r w:rsidR="000E54A2" w:rsidRPr="00BA6DC1">
        <w:rPr>
          <w:rFonts w:asciiTheme="minorHAnsi" w:hAnsiTheme="minorHAnsi" w:cstheme="minorHAnsi"/>
          <w:sz w:val="21"/>
          <w:szCs w:val="22"/>
        </w:rPr>
        <w:t>. [</w:t>
      </w:r>
      <w:r w:rsidRPr="00BA6DC1">
        <w:rPr>
          <w:rFonts w:asciiTheme="minorHAnsi" w:hAnsiTheme="minorHAnsi" w:cstheme="minorHAnsi"/>
          <w:sz w:val="21"/>
          <w:szCs w:val="22"/>
        </w:rPr>
        <w:t>11]</w:t>
      </w:r>
    </w:p>
    <w:p w14:paraId="4C0AF2B9" w14:textId="4DB38805" w:rsidR="00C77B3E" w:rsidRDefault="00C77B3E" w:rsidP="0000024B">
      <w:pPr>
        <w:spacing w:line="480" w:lineRule="auto"/>
        <w:rPr>
          <w:rFonts w:asciiTheme="minorHAnsi" w:hAnsiTheme="minorHAnsi" w:cstheme="minorHAnsi"/>
          <w:sz w:val="21"/>
          <w:szCs w:val="22"/>
          <w:u w:val="single"/>
        </w:rPr>
      </w:pPr>
    </w:p>
    <w:p w14:paraId="7B760134" w14:textId="79191C7A" w:rsidR="009D0430" w:rsidRDefault="009D0430" w:rsidP="0000024B">
      <w:pPr>
        <w:spacing w:line="480" w:lineRule="auto"/>
        <w:rPr>
          <w:rFonts w:asciiTheme="minorHAnsi" w:hAnsiTheme="minorHAnsi" w:cstheme="minorHAnsi"/>
          <w:sz w:val="21"/>
          <w:szCs w:val="22"/>
          <w:u w:val="single"/>
        </w:rPr>
      </w:pPr>
    </w:p>
    <w:p w14:paraId="5366666F" w14:textId="1A74A2BE" w:rsidR="009D0430" w:rsidRDefault="009D0430" w:rsidP="0000024B">
      <w:pPr>
        <w:spacing w:line="480" w:lineRule="auto"/>
        <w:rPr>
          <w:rFonts w:asciiTheme="minorHAnsi" w:hAnsiTheme="minorHAnsi" w:cstheme="minorHAnsi"/>
          <w:sz w:val="21"/>
          <w:szCs w:val="22"/>
          <w:u w:val="single"/>
        </w:rPr>
      </w:pPr>
    </w:p>
    <w:p w14:paraId="07941484" w14:textId="56E3B5FD" w:rsidR="009D0430" w:rsidRDefault="009D0430" w:rsidP="0000024B">
      <w:pPr>
        <w:spacing w:line="480" w:lineRule="auto"/>
        <w:rPr>
          <w:rFonts w:asciiTheme="minorHAnsi" w:hAnsiTheme="minorHAnsi" w:cstheme="minorHAnsi"/>
          <w:sz w:val="21"/>
          <w:szCs w:val="22"/>
          <w:u w:val="single"/>
        </w:rPr>
      </w:pPr>
    </w:p>
    <w:p w14:paraId="78C980ED" w14:textId="6563F204" w:rsidR="009D0430" w:rsidRDefault="009D0430" w:rsidP="0000024B">
      <w:pPr>
        <w:spacing w:line="480" w:lineRule="auto"/>
        <w:rPr>
          <w:rFonts w:asciiTheme="minorHAnsi" w:hAnsiTheme="minorHAnsi" w:cstheme="minorHAnsi"/>
          <w:sz w:val="21"/>
          <w:szCs w:val="22"/>
          <w:u w:val="single"/>
        </w:rPr>
      </w:pPr>
    </w:p>
    <w:p w14:paraId="46486F46" w14:textId="63E1B8E1" w:rsidR="009D0430" w:rsidRDefault="009D0430" w:rsidP="0000024B">
      <w:pPr>
        <w:spacing w:line="480" w:lineRule="auto"/>
        <w:rPr>
          <w:rFonts w:asciiTheme="minorHAnsi" w:hAnsiTheme="minorHAnsi" w:cstheme="minorHAnsi"/>
          <w:sz w:val="21"/>
          <w:szCs w:val="22"/>
          <w:u w:val="single"/>
        </w:rPr>
      </w:pPr>
    </w:p>
    <w:p w14:paraId="657E7185" w14:textId="3ED5D6BB" w:rsidR="009D0430" w:rsidRDefault="009D0430" w:rsidP="0000024B">
      <w:pPr>
        <w:spacing w:line="480" w:lineRule="auto"/>
        <w:rPr>
          <w:rFonts w:asciiTheme="minorHAnsi" w:hAnsiTheme="minorHAnsi" w:cstheme="minorHAnsi"/>
          <w:sz w:val="21"/>
          <w:szCs w:val="22"/>
          <w:u w:val="single"/>
        </w:rPr>
      </w:pPr>
    </w:p>
    <w:p w14:paraId="2C9B8E7D" w14:textId="66B620FB" w:rsidR="009D0430" w:rsidRDefault="009D0430" w:rsidP="0000024B">
      <w:pPr>
        <w:spacing w:line="480" w:lineRule="auto"/>
        <w:rPr>
          <w:rFonts w:asciiTheme="minorHAnsi" w:hAnsiTheme="minorHAnsi" w:cstheme="minorHAnsi"/>
          <w:sz w:val="21"/>
          <w:szCs w:val="22"/>
          <w:u w:val="single"/>
        </w:rPr>
      </w:pPr>
    </w:p>
    <w:p w14:paraId="741C39A3" w14:textId="77777777" w:rsidR="009D0430" w:rsidRPr="00BA6DC1" w:rsidRDefault="009D0430" w:rsidP="0000024B">
      <w:pPr>
        <w:spacing w:line="480" w:lineRule="auto"/>
        <w:rPr>
          <w:rFonts w:asciiTheme="minorHAnsi" w:hAnsiTheme="minorHAnsi" w:cstheme="minorHAnsi"/>
          <w:sz w:val="21"/>
          <w:szCs w:val="22"/>
          <w:u w:val="single"/>
        </w:rPr>
      </w:pPr>
    </w:p>
    <w:p w14:paraId="5B0E6F42" w14:textId="4F5D6D99" w:rsidR="00C77B3E" w:rsidRPr="00BA6DC1" w:rsidRDefault="00C77B3E" w:rsidP="0000024B">
      <w:pPr>
        <w:spacing w:line="480" w:lineRule="auto"/>
        <w:rPr>
          <w:rFonts w:asciiTheme="minorHAnsi" w:hAnsiTheme="minorHAnsi" w:cstheme="minorHAnsi"/>
          <w:sz w:val="21"/>
          <w:szCs w:val="22"/>
          <w:u w:val="single"/>
        </w:rPr>
      </w:pPr>
      <w:r w:rsidRPr="00BA6DC1">
        <w:rPr>
          <w:rFonts w:asciiTheme="minorHAnsi" w:hAnsiTheme="minorHAnsi" w:cstheme="minorHAnsi"/>
          <w:sz w:val="21"/>
          <w:szCs w:val="22"/>
          <w:u w:val="single"/>
        </w:rPr>
        <w:lastRenderedPageBreak/>
        <w:t>Archives</w:t>
      </w:r>
    </w:p>
    <w:p w14:paraId="31316787" w14:textId="4CF98C0F" w:rsidR="00C77B3E" w:rsidRPr="00BA6DC1" w:rsidRDefault="00C77B3E"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Countess Wolseley’s Archive, Hove Central Library, East Sussex</w:t>
      </w:r>
    </w:p>
    <w:p w14:paraId="56105E2B" w14:textId="1C7EFFA1" w:rsidR="00C77B3E" w:rsidRPr="00BA6DC1" w:rsidRDefault="00C77B3E"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Imperial War Museum</w:t>
      </w:r>
    </w:p>
    <w:p w14:paraId="5D8D95BA" w14:textId="2A5962DD" w:rsidR="00932DEF" w:rsidRPr="00BA6DC1" w:rsidRDefault="009B4602"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Burrell Collection – Lady Denman</w:t>
      </w:r>
    </w:p>
    <w:p w14:paraId="0B6F2813" w14:textId="77777777" w:rsidR="009D0430" w:rsidRDefault="009D0430" w:rsidP="0000024B">
      <w:pPr>
        <w:spacing w:line="480" w:lineRule="auto"/>
        <w:rPr>
          <w:rFonts w:asciiTheme="minorHAnsi" w:hAnsiTheme="minorHAnsi" w:cstheme="minorHAnsi"/>
          <w:sz w:val="21"/>
          <w:szCs w:val="22"/>
          <w:u w:val="single"/>
        </w:rPr>
      </w:pPr>
    </w:p>
    <w:p w14:paraId="1BB5DD56" w14:textId="79DC171A" w:rsidR="00932DEF" w:rsidRPr="00BA6DC1" w:rsidRDefault="00BA1360" w:rsidP="0000024B">
      <w:pPr>
        <w:spacing w:line="480" w:lineRule="auto"/>
        <w:rPr>
          <w:rFonts w:asciiTheme="minorHAnsi" w:hAnsiTheme="minorHAnsi" w:cstheme="minorHAnsi"/>
          <w:sz w:val="21"/>
          <w:szCs w:val="22"/>
          <w:u w:val="single"/>
        </w:rPr>
      </w:pPr>
      <w:r>
        <w:rPr>
          <w:rFonts w:asciiTheme="minorHAnsi" w:hAnsiTheme="minorHAnsi" w:cstheme="minorHAnsi"/>
          <w:sz w:val="21"/>
          <w:szCs w:val="22"/>
          <w:u w:val="single"/>
        </w:rPr>
        <w:t>References</w:t>
      </w:r>
    </w:p>
    <w:p w14:paraId="2E0F8A18" w14:textId="77777777" w:rsidR="0048382C" w:rsidRPr="00BA6DC1" w:rsidRDefault="0048382C" w:rsidP="0000024B">
      <w:pPr>
        <w:spacing w:line="480" w:lineRule="auto"/>
        <w:rPr>
          <w:rFonts w:asciiTheme="minorHAnsi" w:hAnsiTheme="minorHAnsi" w:cstheme="minorHAnsi"/>
          <w:sz w:val="21"/>
          <w:szCs w:val="22"/>
        </w:rPr>
      </w:pPr>
    </w:p>
    <w:p w14:paraId="2A226C1C" w14:textId="42611C78" w:rsidR="006960FE" w:rsidRPr="00BA6DC1" w:rsidRDefault="00BA1360" w:rsidP="0000024B">
      <w:pPr>
        <w:spacing w:line="480" w:lineRule="auto"/>
        <w:rPr>
          <w:rFonts w:asciiTheme="minorHAnsi" w:hAnsiTheme="minorHAnsi" w:cstheme="minorHAnsi"/>
          <w:sz w:val="21"/>
          <w:szCs w:val="22"/>
        </w:rPr>
      </w:pPr>
      <w:r>
        <w:rPr>
          <w:rFonts w:asciiTheme="minorHAnsi" w:hAnsiTheme="minorHAnsi" w:cstheme="minorHAnsi"/>
          <w:sz w:val="21"/>
          <w:szCs w:val="22"/>
        </w:rPr>
        <w:t>Clarke, G.</w:t>
      </w:r>
      <w:r w:rsidR="002E5A53" w:rsidRPr="00BA6DC1">
        <w:rPr>
          <w:rFonts w:asciiTheme="minorHAnsi" w:hAnsiTheme="minorHAnsi" w:cstheme="minorHAnsi"/>
          <w:sz w:val="21"/>
          <w:szCs w:val="22"/>
        </w:rPr>
        <w:t xml:space="preserve"> (2008)</w:t>
      </w:r>
      <w:r>
        <w:rPr>
          <w:rFonts w:asciiTheme="minorHAnsi" w:hAnsiTheme="minorHAnsi" w:cstheme="minorHAnsi"/>
          <w:sz w:val="21"/>
          <w:szCs w:val="22"/>
        </w:rPr>
        <w:t>,</w:t>
      </w:r>
      <w:r w:rsidR="002E5A53" w:rsidRPr="00BA6DC1">
        <w:rPr>
          <w:rFonts w:asciiTheme="minorHAnsi" w:hAnsiTheme="minorHAnsi" w:cstheme="minorHAnsi"/>
          <w:sz w:val="21"/>
          <w:szCs w:val="22"/>
        </w:rPr>
        <w:t xml:space="preserve"> </w:t>
      </w:r>
      <w:r w:rsidR="002E5A53" w:rsidRPr="00BA6DC1">
        <w:rPr>
          <w:rFonts w:asciiTheme="minorHAnsi" w:hAnsiTheme="minorHAnsi" w:cstheme="minorHAnsi"/>
          <w:i/>
          <w:sz w:val="21"/>
          <w:szCs w:val="22"/>
        </w:rPr>
        <w:t>The Women’s Land Army: A Portrait</w:t>
      </w:r>
      <w:r>
        <w:rPr>
          <w:rFonts w:asciiTheme="minorHAnsi" w:hAnsiTheme="minorHAnsi" w:cstheme="minorHAnsi"/>
          <w:sz w:val="21"/>
          <w:szCs w:val="22"/>
        </w:rPr>
        <w:t>, Bristol: Sansom &amp; Company</w:t>
      </w:r>
    </w:p>
    <w:p w14:paraId="65962451" w14:textId="228E10F2" w:rsidR="002E5A53" w:rsidRDefault="006960FE"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Craik, J</w:t>
      </w:r>
      <w:r w:rsidR="00BA1360">
        <w:rPr>
          <w:rFonts w:asciiTheme="minorHAnsi" w:hAnsiTheme="minorHAnsi" w:cstheme="minorHAnsi"/>
          <w:sz w:val="21"/>
          <w:szCs w:val="22"/>
        </w:rPr>
        <w:t>.</w:t>
      </w:r>
      <w:r w:rsidRPr="00BA6DC1">
        <w:rPr>
          <w:rFonts w:asciiTheme="minorHAnsi" w:hAnsiTheme="minorHAnsi" w:cstheme="minorHAnsi"/>
          <w:sz w:val="21"/>
          <w:szCs w:val="22"/>
        </w:rPr>
        <w:t xml:space="preserve"> (2005)</w:t>
      </w:r>
      <w:r w:rsidR="00BA1360">
        <w:rPr>
          <w:rFonts w:asciiTheme="minorHAnsi" w:hAnsiTheme="minorHAnsi" w:cstheme="minorHAnsi"/>
          <w:sz w:val="21"/>
          <w:szCs w:val="22"/>
        </w:rPr>
        <w:t>,</w:t>
      </w:r>
      <w:r w:rsidRPr="00BA6DC1">
        <w:rPr>
          <w:rFonts w:asciiTheme="minorHAnsi" w:hAnsiTheme="minorHAnsi" w:cstheme="minorHAnsi"/>
          <w:sz w:val="21"/>
          <w:szCs w:val="22"/>
        </w:rPr>
        <w:t xml:space="preserve"> </w:t>
      </w:r>
      <w:r w:rsidR="00BA1360">
        <w:rPr>
          <w:rFonts w:asciiTheme="minorHAnsi" w:hAnsiTheme="minorHAnsi" w:cstheme="minorHAnsi"/>
          <w:i/>
          <w:sz w:val="21"/>
          <w:szCs w:val="22"/>
        </w:rPr>
        <w:t>Uniforms Exposed: From C</w:t>
      </w:r>
      <w:r w:rsidRPr="00BA6DC1">
        <w:rPr>
          <w:rFonts w:asciiTheme="minorHAnsi" w:hAnsiTheme="minorHAnsi" w:cstheme="minorHAnsi"/>
          <w:i/>
          <w:sz w:val="21"/>
          <w:szCs w:val="22"/>
        </w:rPr>
        <w:t xml:space="preserve">onformity </w:t>
      </w:r>
      <w:r w:rsidR="00BA1360">
        <w:rPr>
          <w:rFonts w:asciiTheme="minorHAnsi" w:hAnsiTheme="minorHAnsi" w:cstheme="minorHAnsi"/>
          <w:i/>
          <w:sz w:val="21"/>
          <w:szCs w:val="22"/>
        </w:rPr>
        <w:t>to T</w:t>
      </w:r>
      <w:r w:rsidRPr="00BA6DC1">
        <w:rPr>
          <w:rFonts w:asciiTheme="minorHAnsi" w:hAnsiTheme="minorHAnsi" w:cstheme="minorHAnsi"/>
          <w:i/>
          <w:sz w:val="21"/>
          <w:szCs w:val="22"/>
        </w:rPr>
        <w:t>ransgression</w:t>
      </w:r>
      <w:r w:rsidRPr="00BA6DC1">
        <w:rPr>
          <w:rFonts w:asciiTheme="minorHAnsi" w:hAnsiTheme="minorHAnsi" w:cstheme="minorHAnsi"/>
          <w:sz w:val="21"/>
          <w:szCs w:val="22"/>
        </w:rPr>
        <w:t>,</w:t>
      </w:r>
      <w:r w:rsidR="00BA1360">
        <w:rPr>
          <w:rFonts w:asciiTheme="minorHAnsi" w:hAnsiTheme="minorHAnsi" w:cstheme="minorHAnsi"/>
          <w:sz w:val="21"/>
          <w:szCs w:val="22"/>
        </w:rPr>
        <w:t xml:space="preserve"> Oxford:</w:t>
      </w:r>
      <w:r w:rsidRPr="00BA6DC1">
        <w:rPr>
          <w:rFonts w:asciiTheme="minorHAnsi" w:hAnsiTheme="minorHAnsi" w:cstheme="minorHAnsi"/>
          <w:sz w:val="21"/>
          <w:szCs w:val="22"/>
        </w:rPr>
        <w:t xml:space="preserve"> Berg</w:t>
      </w:r>
    </w:p>
    <w:p w14:paraId="27F3D97F" w14:textId="3F2CD63A" w:rsidR="00BA1360" w:rsidRPr="00BA1360" w:rsidRDefault="00FA0D64" w:rsidP="0000024B">
      <w:pPr>
        <w:spacing w:line="480" w:lineRule="auto"/>
        <w:rPr>
          <w:rFonts w:asciiTheme="minorHAnsi" w:hAnsiTheme="minorHAnsi" w:cstheme="minorHAnsi"/>
          <w:sz w:val="21"/>
          <w:szCs w:val="22"/>
        </w:rPr>
      </w:pPr>
      <w:r>
        <w:rPr>
          <w:rFonts w:asciiTheme="minorHAnsi" w:hAnsiTheme="minorHAnsi" w:cstheme="minorHAnsi"/>
          <w:sz w:val="21"/>
          <w:szCs w:val="22"/>
        </w:rPr>
        <w:t>Cumming</w:t>
      </w:r>
      <w:r w:rsidR="00BA1360">
        <w:rPr>
          <w:rFonts w:asciiTheme="minorHAnsi" w:hAnsiTheme="minorHAnsi" w:cstheme="minorHAnsi"/>
          <w:sz w:val="21"/>
          <w:szCs w:val="22"/>
        </w:rPr>
        <w:t xml:space="preserve">s, H.P. (1919), ‘The Passing of Britain’s Land Army’, </w:t>
      </w:r>
      <w:r w:rsidR="00BA1360">
        <w:rPr>
          <w:rFonts w:asciiTheme="minorHAnsi" w:hAnsiTheme="minorHAnsi" w:cstheme="minorHAnsi"/>
          <w:i/>
          <w:sz w:val="21"/>
          <w:szCs w:val="22"/>
        </w:rPr>
        <w:t>The Queen</w:t>
      </w:r>
      <w:r w:rsidR="00BA1360">
        <w:rPr>
          <w:rFonts w:asciiTheme="minorHAnsi" w:hAnsiTheme="minorHAnsi" w:cstheme="minorHAnsi"/>
          <w:sz w:val="21"/>
          <w:szCs w:val="22"/>
        </w:rPr>
        <w:t>, 27 December: 840</w:t>
      </w:r>
    </w:p>
    <w:p w14:paraId="6487BF8F" w14:textId="36233F65" w:rsidR="00A81EE1" w:rsidRPr="00BA6DC1" w:rsidRDefault="002E5A53"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de la Haye</w:t>
      </w:r>
      <w:r w:rsidR="00BA1360">
        <w:rPr>
          <w:rFonts w:asciiTheme="minorHAnsi" w:hAnsiTheme="minorHAnsi" w:cstheme="minorHAnsi"/>
          <w:sz w:val="21"/>
          <w:szCs w:val="22"/>
        </w:rPr>
        <w:t xml:space="preserve">, A. </w:t>
      </w:r>
      <w:r w:rsidR="00BA7339" w:rsidRPr="00BA6DC1">
        <w:rPr>
          <w:rFonts w:asciiTheme="minorHAnsi" w:hAnsiTheme="minorHAnsi" w:cstheme="minorHAnsi"/>
          <w:sz w:val="21"/>
          <w:szCs w:val="22"/>
        </w:rPr>
        <w:t>(2009)</w:t>
      </w:r>
      <w:r w:rsidR="00BA1360">
        <w:rPr>
          <w:rFonts w:asciiTheme="minorHAnsi" w:hAnsiTheme="minorHAnsi" w:cstheme="minorHAnsi"/>
          <w:sz w:val="21"/>
          <w:szCs w:val="22"/>
        </w:rPr>
        <w:t>,</w:t>
      </w:r>
      <w:r w:rsidR="00BA7339" w:rsidRPr="00BA6DC1">
        <w:rPr>
          <w:rFonts w:asciiTheme="minorHAnsi" w:hAnsiTheme="minorHAnsi" w:cstheme="minorHAnsi"/>
          <w:sz w:val="21"/>
          <w:szCs w:val="22"/>
        </w:rPr>
        <w:t xml:space="preserve"> </w:t>
      </w:r>
      <w:r w:rsidR="00BA7339" w:rsidRPr="00BA6DC1">
        <w:rPr>
          <w:rFonts w:asciiTheme="minorHAnsi" w:hAnsiTheme="minorHAnsi" w:cstheme="minorHAnsi"/>
          <w:i/>
          <w:sz w:val="21"/>
          <w:szCs w:val="22"/>
        </w:rPr>
        <w:t xml:space="preserve">The Land Girls: </w:t>
      </w:r>
      <w:proofErr w:type="spellStart"/>
      <w:r w:rsidR="00BA7339" w:rsidRPr="00BA6DC1">
        <w:rPr>
          <w:rFonts w:asciiTheme="minorHAnsi" w:hAnsiTheme="minorHAnsi" w:cstheme="minorHAnsi"/>
          <w:i/>
          <w:sz w:val="21"/>
          <w:szCs w:val="22"/>
        </w:rPr>
        <w:t>Cinderellas</w:t>
      </w:r>
      <w:proofErr w:type="spellEnd"/>
      <w:r w:rsidR="00BA7339" w:rsidRPr="00BA6DC1">
        <w:rPr>
          <w:rFonts w:asciiTheme="minorHAnsi" w:hAnsiTheme="minorHAnsi" w:cstheme="minorHAnsi"/>
          <w:i/>
          <w:sz w:val="21"/>
          <w:szCs w:val="22"/>
        </w:rPr>
        <w:t xml:space="preserve"> of the Soil</w:t>
      </w:r>
      <w:r w:rsidR="00BA1360">
        <w:rPr>
          <w:rFonts w:asciiTheme="minorHAnsi" w:hAnsiTheme="minorHAnsi" w:cstheme="minorHAnsi"/>
          <w:sz w:val="21"/>
          <w:szCs w:val="22"/>
        </w:rPr>
        <w:t>,</w:t>
      </w:r>
      <w:r w:rsidR="00BA7339" w:rsidRPr="00BA6DC1">
        <w:rPr>
          <w:rFonts w:asciiTheme="minorHAnsi" w:hAnsiTheme="minorHAnsi" w:cstheme="minorHAnsi"/>
          <w:i/>
          <w:sz w:val="21"/>
          <w:szCs w:val="22"/>
        </w:rPr>
        <w:t xml:space="preserve"> </w:t>
      </w:r>
      <w:r w:rsidR="00BA7339" w:rsidRPr="00BA6DC1">
        <w:rPr>
          <w:rFonts w:asciiTheme="minorHAnsi" w:hAnsiTheme="minorHAnsi" w:cstheme="minorHAnsi"/>
          <w:sz w:val="21"/>
          <w:szCs w:val="22"/>
        </w:rPr>
        <w:t>Brighton</w:t>
      </w:r>
      <w:r w:rsidR="00BA1360">
        <w:rPr>
          <w:rFonts w:asciiTheme="minorHAnsi" w:hAnsiTheme="minorHAnsi" w:cstheme="minorHAnsi"/>
          <w:sz w:val="21"/>
          <w:szCs w:val="22"/>
        </w:rPr>
        <w:t>: Royal Pavilion Libraries and Museums</w:t>
      </w:r>
      <w:r w:rsidR="00BA7339" w:rsidRPr="00BA6DC1">
        <w:rPr>
          <w:rFonts w:asciiTheme="minorHAnsi" w:hAnsiTheme="minorHAnsi" w:cstheme="minorHAnsi"/>
          <w:sz w:val="21"/>
          <w:szCs w:val="22"/>
        </w:rPr>
        <w:t xml:space="preserve"> </w:t>
      </w:r>
    </w:p>
    <w:p w14:paraId="0A1542B3" w14:textId="0143D4BF" w:rsidR="00B94C7A" w:rsidRPr="00BA6DC1" w:rsidRDefault="00BA1360" w:rsidP="0000024B">
      <w:pPr>
        <w:spacing w:line="480" w:lineRule="auto"/>
        <w:rPr>
          <w:rFonts w:asciiTheme="minorHAnsi" w:hAnsiTheme="minorHAnsi" w:cstheme="minorHAnsi"/>
          <w:sz w:val="21"/>
          <w:szCs w:val="22"/>
        </w:rPr>
      </w:pPr>
      <w:r>
        <w:rPr>
          <w:rFonts w:asciiTheme="minorHAnsi" w:hAnsiTheme="minorHAnsi" w:cstheme="minorHAnsi"/>
          <w:sz w:val="21"/>
          <w:szCs w:val="22"/>
        </w:rPr>
        <w:t>King, P.</w:t>
      </w:r>
      <w:r w:rsidR="00C23F48" w:rsidRPr="00BA6DC1">
        <w:rPr>
          <w:rFonts w:asciiTheme="minorHAnsi" w:hAnsiTheme="minorHAnsi" w:cstheme="minorHAnsi"/>
          <w:sz w:val="21"/>
          <w:szCs w:val="22"/>
        </w:rPr>
        <w:t xml:space="preserve"> (1999)</w:t>
      </w:r>
      <w:r>
        <w:rPr>
          <w:rFonts w:asciiTheme="minorHAnsi" w:hAnsiTheme="minorHAnsi" w:cstheme="minorHAnsi"/>
          <w:sz w:val="21"/>
          <w:szCs w:val="22"/>
        </w:rPr>
        <w:t>,</w:t>
      </w:r>
      <w:r w:rsidR="00C23F48" w:rsidRPr="00BA6DC1">
        <w:rPr>
          <w:rFonts w:asciiTheme="minorHAnsi" w:hAnsiTheme="minorHAnsi" w:cstheme="minorHAnsi"/>
          <w:sz w:val="21"/>
          <w:szCs w:val="22"/>
        </w:rPr>
        <w:t xml:space="preserve"> </w:t>
      </w:r>
      <w:r w:rsidR="00C23F48" w:rsidRPr="00BA6DC1">
        <w:rPr>
          <w:rFonts w:asciiTheme="minorHAnsi" w:hAnsiTheme="minorHAnsi" w:cstheme="minorHAnsi"/>
          <w:i/>
          <w:sz w:val="21"/>
          <w:szCs w:val="22"/>
        </w:rPr>
        <w:t>Women Rule the Plot</w:t>
      </w:r>
      <w:r>
        <w:rPr>
          <w:rFonts w:asciiTheme="minorHAnsi" w:hAnsiTheme="minorHAnsi" w:cstheme="minorHAnsi"/>
          <w:sz w:val="21"/>
          <w:szCs w:val="22"/>
        </w:rPr>
        <w:t>, London:</w:t>
      </w:r>
      <w:r w:rsidR="00C23F48" w:rsidRPr="00BA6DC1">
        <w:rPr>
          <w:rFonts w:asciiTheme="minorHAnsi" w:hAnsiTheme="minorHAnsi" w:cstheme="minorHAnsi"/>
          <w:i/>
          <w:sz w:val="21"/>
          <w:szCs w:val="22"/>
        </w:rPr>
        <w:t xml:space="preserve"> </w:t>
      </w:r>
      <w:r w:rsidR="00C23F48" w:rsidRPr="00BA6DC1">
        <w:rPr>
          <w:rFonts w:asciiTheme="minorHAnsi" w:hAnsiTheme="minorHAnsi" w:cstheme="minorHAnsi"/>
          <w:sz w:val="21"/>
          <w:szCs w:val="22"/>
        </w:rPr>
        <w:t>Duckworth</w:t>
      </w:r>
    </w:p>
    <w:p w14:paraId="4CB3635B" w14:textId="224548B4" w:rsidR="00247609" w:rsidRDefault="00236133"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Lloyd George, D</w:t>
      </w:r>
      <w:r w:rsidR="00BA1360">
        <w:rPr>
          <w:rFonts w:asciiTheme="minorHAnsi" w:hAnsiTheme="minorHAnsi" w:cstheme="minorHAnsi"/>
          <w:sz w:val="21"/>
          <w:szCs w:val="22"/>
        </w:rPr>
        <w:t>.</w:t>
      </w:r>
      <w:r w:rsidR="00673F87">
        <w:rPr>
          <w:rFonts w:asciiTheme="minorHAnsi" w:hAnsiTheme="minorHAnsi" w:cstheme="minorHAnsi"/>
          <w:sz w:val="21"/>
          <w:szCs w:val="22"/>
        </w:rPr>
        <w:t xml:space="preserve"> (reprint 1938),</w:t>
      </w:r>
      <w:r w:rsidRPr="00BA6DC1">
        <w:rPr>
          <w:rFonts w:asciiTheme="minorHAnsi" w:hAnsiTheme="minorHAnsi" w:cstheme="minorHAnsi"/>
          <w:sz w:val="21"/>
          <w:szCs w:val="22"/>
        </w:rPr>
        <w:t xml:space="preserve"> </w:t>
      </w:r>
      <w:r w:rsidRPr="00BA6DC1">
        <w:rPr>
          <w:rFonts w:asciiTheme="minorHAnsi" w:hAnsiTheme="minorHAnsi" w:cstheme="minorHAnsi"/>
          <w:i/>
          <w:sz w:val="21"/>
          <w:szCs w:val="22"/>
        </w:rPr>
        <w:t>War Memories of David Lloyd George</w:t>
      </w:r>
      <w:r w:rsidRPr="00BA6DC1">
        <w:rPr>
          <w:rFonts w:asciiTheme="minorHAnsi" w:hAnsiTheme="minorHAnsi" w:cstheme="minorHAnsi"/>
          <w:sz w:val="21"/>
          <w:szCs w:val="22"/>
        </w:rPr>
        <w:t>,</w:t>
      </w:r>
      <w:r w:rsidR="00673F87">
        <w:rPr>
          <w:rFonts w:asciiTheme="minorHAnsi" w:hAnsiTheme="minorHAnsi" w:cstheme="minorHAnsi"/>
          <w:sz w:val="21"/>
          <w:szCs w:val="22"/>
        </w:rPr>
        <w:t xml:space="preserve"> London:</w:t>
      </w:r>
      <w:r w:rsidRPr="00BA6DC1">
        <w:rPr>
          <w:rFonts w:asciiTheme="minorHAnsi" w:hAnsiTheme="minorHAnsi" w:cstheme="minorHAnsi"/>
          <w:sz w:val="21"/>
          <w:szCs w:val="22"/>
        </w:rPr>
        <w:t xml:space="preserve"> </w:t>
      </w:r>
      <w:proofErr w:type="spellStart"/>
      <w:r w:rsidRPr="00BA6DC1">
        <w:rPr>
          <w:rFonts w:asciiTheme="minorHAnsi" w:hAnsiTheme="minorHAnsi" w:cstheme="minorHAnsi"/>
          <w:sz w:val="21"/>
          <w:szCs w:val="22"/>
        </w:rPr>
        <w:t>Odhams</w:t>
      </w:r>
      <w:proofErr w:type="spellEnd"/>
      <w:r w:rsidRPr="00BA6DC1">
        <w:rPr>
          <w:rFonts w:asciiTheme="minorHAnsi" w:hAnsiTheme="minorHAnsi" w:cstheme="minorHAnsi"/>
          <w:sz w:val="21"/>
          <w:szCs w:val="22"/>
        </w:rPr>
        <w:t xml:space="preserve"> Press </w:t>
      </w:r>
    </w:p>
    <w:p w14:paraId="18F780DD" w14:textId="5702E666" w:rsidR="00247609" w:rsidRDefault="00673F87" w:rsidP="0000024B">
      <w:pPr>
        <w:spacing w:line="480" w:lineRule="auto"/>
        <w:rPr>
          <w:rFonts w:asciiTheme="minorHAnsi" w:hAnsiTheme="minorHAnsi" w:cstheme="minorHAnsi"/>
          <w:sz w:val="21"/>
          <w:szCs w:val="22"/>
        </w:rPr>
      </w:pPr>
      <w:r>
        <w:rPr>
          <w:rFonts w:asciiTheme="minorHAnsi" w:hAnsiTheme="minorHAnsi" w:cstheme="minorHAnsi"/>
          <w:sz w:val="21"/>
          <w:szCs w:val="22"/>
        </w:rPr>
        <w:t>Nicolson, N.</w:t>
      </w:r>
      <w:r w:rsidR="00247609" w:rsidRPr="00BA6DC1">
        <w:rPr>
          <w:rFonts w:asciiTheme="minorHAnsi" w:hAnsiTheme="minorHAnsi" w:cstheme="minorHAnsi"/>
          <w:sz w:val="21"/>
          <w:szCs w:val="22"/>
        </w:rPr>
        <w:t xml:space="preserve"> (1973)</w:t>
      </w:r>
      <w:r>
        <w:rPr>
          <w:rFonts w:asciiTheme="minorHAnsi" w:hAnsiTheme="minorHAnsi" w:cstheme="minorHAnsi"/>
          <w:sz w:val="21"/>
          <w:szCs w:val="22"/>
        </w:rPr>
        <w:t>,</w:t>
      </w:r>
      <w:r w:rsidR="00247609" w:rsidRPr="00BA6DC1">
        <w:rPr>
          <w:rFonts w:asciiTheme="minorHAnsi" w:hAnsiTheme="minorHAnsi" w:cstheme="minorHAnsi"/>
          <w:sz w:val="21"/>
          <w:szCs w:val="22"/>
        </w:rPr>
        <w:t xml:space="preserve"> </w:t>
      </w:r>
      <w:r w:rsidR="00247609" w:rsidRPr="00BA6DC1">
        <w:rPr>
          <w:rFonts w:asciiTheme="minorHAnsi" w:hAnsiTheme="minorHAnsi" w:cstheme="minorHAnsi"/>
          <w:i/>
          <w:sz w:val="21"/>
          <w:szCs w:val="22"/>
        </w:rPr>
        <w:t>Portrait of a Marriage</w:t>
      </w:r>
      <w:r>
        <w:rPr>
          <w:rFonts w:asciiTheme="minorHAnsi" w:hAnsiTheme="minorHAnsi" w:cstheme="minorHAnsi"/>
          <w:sz w:val="21"/>
          <w:szCs w:val="22"/>
        </w:rPr>
        <w:t>, London:</w:t>
      </w:r>
      <w:r w:rsidR="00247609" w:rsidRPr="00BA6DC1">
        <w:rPr>
          <w:rFonts w:asciiTheme="minorHAnsi" w:hAnsiTheme="minorHAnsi" w:cstheme="minorHAnsi"/>
          <w:sz w:val="21"/>
          <w:szCs w:val="22"/>
        </w:rPr>
        <w:t xml:space="preserve"> Phoenix</w:t>
      </w:r>
    </w:p>
    <w:p w14:paraId="6A1759DA" w14:textId="254DC790" w:rsidR="00247609" w:rsidRDefault="00247609" w:rsidP="0000024B">
      <w:pPr>
        <w:spacing w:line="480" w:lineRule="auto"/>
        <w:rPr>
          <w:rFonts w:asciiTheme="minorHAnsi" w:hAnsiTheme="minorHAnsi" w:cstheme="minorHAnsi"/>
          <w:sz w:val="21"/>
          <w:szCs w:val="22"/>
        </w:rPr>
      </w:pPr>
      <w:r>
        <w:rPr>
          <w:rFonts w:asciiTheme="minorHAnsi" w:hAnsiTheme="minorHAnsi" w:cstheme="minorHAnsi"/>
          <w:sz w:val="21"/>
          <w:szCs w:val="22"/>
        </w:rPr>
        <w:t>Powell, B</w:t>
      </w:r>
      <w:r w:rsidR="00673F87">
        <w:rPr>
          <w:rFonts w:asciiTheme="minorHAnsi" w:hAnsiTheme="minorHAnsi" w:cstheme="minorHAnsi"/>
          <w:sz w:val="21"/>
          <w:szCs w:val="22"/>
        </w:rPr>
        <w:t>.</w:t>
      </w:r>
      <w:r>
        <w:rPr>
          <w:rFonts w:asciiTheme="minorHAnsi" w:hAnsiTheme="minorHAnsi" w:cstheme="minorHAnsi"/>
          <w:sz w:val="21"/>
          <w:szCs w:val="22"/>
        </w:rPr>
        <w:t xml:space="preserve"> and </w:t>
      </w:r>
      <w:proofErr w:type="spellStart"/>
      <w:r>
        <w:rPr>
          <w:rFonts w:asciiTheme="minorHAnsi" w:hAnsiTheme="minorHAnsi" w:cstheme="minorHAnsi"/>
          <w:sz w:val="21"/>
          <w:szCs w:val="22"/>
        </w:rPr>
        <w:t>Westacott</w:t>
      </w:r>
      <w:proofErr w:type="spellEnd"/>
      <w:r>
        <w:rPr>
          <w:rFonts w:asciiTheme="minorHAnsi" w:hAnsiTheme="minorHAnsi" w:cstheme="minorHAnsi"/>
          <w:sz w:val="21"/>
          <w:szCs w:val="22"/>
        </w:rPr>
        <w:t>, N</w:t>
      </w:r>
      <w:r w:rsidR="00673F87">
        <w:rPr>
          <w:rFonts w:asciiTheme="minorHAnsi" w:hAnsiTheme="minorHAnsi" w:cstheme="minorHAnsi"/>
          <w:sz w:val="21"/>
          <w:szCs w:val="22"/>
        </w:rPr>
        <w:t>.</w:t>
      </w:r>
      <w:r>
        <w:rPr>
          <w:rFonts w:asciiTheme="minorHAnsi" w:hAnsiTheme="minorHAnsi" w:cstheme="minorHAnsi"/>
          <w:sz w:val="21"/>
          <w:szCs w:val="22"/>
        </w:rPr>
        <w:t xml:space="preserve"> (1997)</w:t>
      </w:r>
      <w:r w:rsidR="00673F87">
        <w:rPr>
          <w:rFonts w:asciiTheme="minorHAnsi" w:hAnsiTheme="minorHAnsi" w:cstheme="minorHAnsi"/>
          <w:sz w:val="21"/>
          <w:szCs w:val="22"/>
        </w:rPr>
        <w:t>,</w:t>
      </w:r>
      <w:r>
        <w:rPr>
          <w:rFonts w:asciiTheme="minorHAnsi" w:hAnsiTheme="minorHAnsi" w:cstheme="minorHAnsi"/>
          <w:sz w:val="21"/>
          <w:szCs w:val="22"/>
        </w:rPr>
        <w:t xml:space="preserve"> </w:t>
      </w:r>
      <w:r>
        <w:rPr>
          <w:rFonts w:asciiTheme="minorHAnsi" w:hAnsiTheme="minorHAnsi" w:cstheme="minorHAnsi"/>
          <w:i/>
          <w:sz w:val="21"/>
          <w:szCs w:val="22"/>
        </w:rPr>
        <w:t>The Women’s Land Army</w:t>
      </w:r>
      <w:r w:rsidR="00673F87">
        <w:rPr>
          <w:rFonts w:asciiTheme="minorHAnsi" w:hAnsiTheme="minorHAnsi" w:cstheme="minorHAnsi"/>
          <w:sz w:val="21"/>
          <w:szCs w:val="22"/>
        </w:rPr>
        <w:t>,</w:t>
      </w:r>
      <w:r>
        <w:rPr>
          <w:rFonts w:asciiTheme="minorHAnsi" w:hAnsiTheme="minorHAnsi" w:cstheme="minorHAnsi"/>
          <w:sz w:val="21"/>
          <w:szCs w:val="22"/>
        </w:rPr>
        <w:t xml:space="preserve"> Gloucestershire: Sutton Publishing</w:t>
      </w:r>
    </w:p>
    <w:p w14:paraId="03777A9B" w14:textId="33ED9BB5" w:rsidR="0089390C" w:rsidRPr="00BA6DC1" w:rsidRDefault="009B4602"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Ruck, B (1919</w:t>
      </w:r>
      <w:r w:rsidR="0089390C" w:rsidRPr="00BA6DC1">
        <w:rPr>
          <w:rFonts w:asciiTheme="minorHAnsi" w:hAnsiTheme="minorHAnsi" w:cstheme="minorHAnsi"/>
          <w:sz w:val="21"/>
          <w:szCs w:val="22"/>
        </w:rPr>
        <w:t>)</w:t>
      </w:r>
      <w:r w:rsidR="00673F87">
        <w:rPr>
          <w:rFonts w:asciiTheme="minorHAnsi" w:hAnsiTheme="minorHAnsi" w:cstheme="minorHAnsi"/>
          <w:sz w:val="21"/>
          <w:szCs w:val="22"/>
        </w:rPr>
        <w:t>,</w:t>
      </w:r>
      <w:r w:rsidR="0089390C" w:rsidRPr="00BA6DC1">
        <w:rPr>
          <w:rFonts w:asciiTheme="minorHAnsi" w:hAnsiTheme="minorHAnsi" w:cstheme="minorHAnsi"/>
          <w:sz w:val="21"/>
          <w:szCs w:val="22"/>
        </w:rPr>
        <w:t xml:space="preserve"> </w:t>
      </w:r>
      <w:r w:rsidR="0089390C" w:rsidRPr="00BA6DC1">
        <w:rPr>
          <w:rFonts w:asciiTheme="minorHAnsi" w:hAnsiTheme="minorHAnsi" w:cstheme="minorHAnsi"/>
          <w:i/>
          <w:sz w:val="21"/>
          <w:szCs w:val="22"/>
        </w:rPr>
        <w:t>A Land Girl’s Love Story</w:t>
      </w:r>
      <w:r w:rsidR="00673F87">
        <w:rPr>
          <w:rFonts w:asciiTheme="minorHAnsi" w:hAnsiTheme="minorHAnsi" w:cstheme="minorHAnsi"/>
          <w:sz w:val="21"/>
          <w:szCs w:val="22"/>
        </w:rPr>
        <w:t xml:space="preserve">, New York: </w:t>
      </w:r>
      <w:proofErr w:type="spellStart"/>
      <w:r w:rsidR="00673F87">
        <w:rPr>
          <w:rFonts w:asciiTheme="minorHAnsi" w:hAnsiTheme="minorHAnsi" w:cstheme="minorHAnsi"/>
          <w:sz w:val="21"/>
          <w:szCs w:val="22"/>
        </w:rPr>
        <w:t>A.</w:t>
      </w:r>
      <w:proofErr w:type="gramStart"/>
      <w:r w:rsidR="00673F87">
        <w:rPr>
          <w:rFonts w:asciiTheme="minorHAnsi" w:hAnsiTheme="minorHAnsi" w:cstheme="minorHAnsi"/>
          <w:sz w:val="21"/>
          <w:szCs w:val="22"/>
        </w:rPr>
        <w:t>L.Burt</w:t>
      </w:r>
      <w:proofErr w:type="spellEnd"/>
      <w:proofErr w:type="gramEnd"/>
      <w:r w:rsidR="00673F87">
        <w:rPr>
          <w:rFonts w:asciiTheme="minorHAnsi" w:hAnsiTheme="minorHAnsi" w:cstheme="minorHAnsi"/>
          <w:sz w:val="21"/>
          <w:szCs w:val="22"/>
        </w:rPr>
        <w:t xml:space="preserve"> Company</w:t>
      </w:r>
    </w:p>
    <w:p w14:paraId="0CC2A7E8" w14:textId="3D7B31AA" w:rsidR="00B94C7A" w:rsidRPr="00BA6DC1" w:rsidRDefault="00B94C7A"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Storey, N</w:t>
      </w:r>
      <w:r w:rsidR="00673F87">
        <w:rPr>
          <w:rFonts w:asciiTheme="minorHAnsi" w:hAnsiTheme="minorHAnsi" w:cstheme="minorHAnsi"/>
          <w:sz w:val="21"/>
          <w:szCs w:val="22"/>
        </w:rPr>
        <w:t>.</w:t>
      </w:r>
      <w:r w:rsidRPr="00BA6DC1">
        <w:rPr>
          <w:rFonts w:asciiTheme="minorHAnsi" w:hAnsiTheme="minorHAnsi" w:cstheme="minorHAnsi"/>
          <w:sz w:val="21"/>
          <w:szCs w:val="22"/>
        </w:rPr>
        <w:t>R</w:t>
      </w:r>
      <w:r w:rsidR="00673F87">
        <w:rPr>
          <w:rFonts w:asciiTheme="minorHAnsi" w:hAnsiTheme="minorHAnsi" w:cstheme="minorHAnsi"/>
          <w:sz w:val="21"/>
          <w:szCs w:val="22"/>
        </w:rPr>
        <w:t xml:space="preserve">. and </w:t>
      </w:r>
      <w:proofErr w:type="spellStart"/>
      <w:r w:rsidR="00673F87">
        <w:rPr>
          <w:rFonts w:asciiTheme="minorHAnsi" w:hAnsiTheme="minorHAnsi" w:cstheme="minorHAnsi"/>
          <w:sz w:val="21"/>
          <w:szCs w:val="22"/>
        </w:rPr>
        <w:t>Housego</w:t>
      </w:r>
      <w:proofErr w:type="spellEnd"/>
      <w:r w:rsidRPr="00BA6DC1">
        <w:rPr>
          <w:rFonts w:asciiTheme="minorHAnsi" w:hAnsiTheme="minorHAnsi" w:cstheme="minorHAnsi"/>
          <w:sz w:val="21"/>
          <w:szCs w:val="22"/>
        </w:rPr>
        <w:t xml:space="preserve"> </w:t>
      </w:r>
      <w:r w:rsidR="00695997" w:rsidRPr="00BA6DC1">
        <w:rPr>
          <w:rFonts w:asciiTheme="minorHAnsi" w:hAnsiTheme="minorHAnsi" w:cstheme="minorHAnsi"/>
          <w:sz w:val="21"/>
          <w:szCs w:val="22"/>
        </w:rPr>
        <w:t>(2010)</w:t>
      </w:r>
      <w:r w:rsidR="00673F87">
        <w:rPr>
          <w:rFonts w:asciiTheme="minorHAnsi" w:hAnsiTheme="minorHAnsi" w:cstheme="minorHAnsi"/>
          <w:sz w:val="21"/>
          <w:szCs w:val="22"/>
        </w:rPr>
        <w:t>,</w:t>
      </w:r>
      <w:r w:rsidR="00695997" w:rsidRPr="00BA6DC1">
        <w:rPr>
          <w:rFonts w:asciiTheme="minorHAnsi" w:hAnsiTheme="minorHAnsi" w:cstheme="minorHAnsi"/>
          <w:sz w:val="21"/>
          <w:szCs w:val="22"/>
        </w:rPr>
        <w:t xml:space="preserve"> </w:t>
      </w:r>
      <w:r w:rsidRPr="00BA6DC1">
        <w:rPr>
          <w:rFonts w:asciiTheme="minorHAnsi" w:hAnsiTheme="minorHAnsi" w:cstheme="minorHAnsi"/>
          <w:i/>
          <w:sz w:val="21"/>
          <w:szCs w:val="22"/>
        </w:rPr>
        <w:t>Women in the First World War</w:t>
      </w:r>
      <w:r w:rsidR="00673F87">
        <w:rPr>
          <w:rFonts w:asciiTheme="minorHAnsi" w:hAnsiTheme="minorHAnsi" w:cstheme="minorHAnsi"/>
          <w:sz w:val="21"/>
          <w:szCs w:val="22"/>
        </w:rPr>
        <w:t>, Oxford:</w:t>
      </w:r>
      <w:r w:rsidRPr="00BA6DC1">
        <w:rPr>
          <w:rFonts w:asciiTheme="minorHAnsi" w:hAnsiTheme="minorHAnsi" w:cstheme="minorHAnsi"/>
          <w:sz w:val="21"/>
          <w:szCs w:val="22"/>
        </w:rPr>
        <w:t xml:space="preserve"> Shire Publications</w:t>
      </w:r>
    </w:p>
    <w:p w14:paraId="259F11AA" w14:textId="3A2D2877" w:rsidR="007D737D" w:rsidRPr="00BA6DC1" w:rsidRDefault="00673F87" w:rsidP="0000024B">
      <w:pPr>
        <w:spacing w:line="480" w:lineRule="auto"/>
        <w:rPr>
          <w:rFonts w:asciiTheme="minorHAnsi" w:hAnsiTheme="minorHAnsi" w:cstheme="minorHAnsi"/>
          <w:sz w:val="21"/>
          <w:szCs w:val="22"/>
        </w:rPr>
      </w:pPr>
      <w:r>
        <w:rPr>
          <w:rFonts w:asciiTheme="minorHAnsi" w:hAnsiTheme="minorHAnsi" w:cstheme="minorHAnsi"/>
          <w:sz w:val="21"/>
          <w:szCs w:val="22"/>
        </w:rPr>
        <w:t>Talbot,</w:t>
      </w:r>
      <w:r w:rsidR="00932DEF" w:rsidRPr="00BA6DC1">
        <w:rPr>
          <w:rFonts w:asciiTheme="minorHAnsi" w:hAnsiTheme="minorHAnsi" w:cstheme="minorHAnsi"/>
          <w:sz w:val="21"/>
          <w:szCs w:val="22"/>
        </w:rPr>
        <w:t xml:space="preserve"> M</w:t>
      </w:r>
      <w:r>
        <w:rPr>
          <w:rFonts w:asciiTheme="minorHAnsi" w:hAnsiTheme="minorHAnsi" w:cstheme="minorHAnsi"/>
          <w:sz w:val="21"/>
          <w:szCs w:val="22"/>
        </w:rPr>
        <w:t>.</w:t>
      </w:r>
      <w:r w:rsidR="00932DEF" w:rsidRPr="00BA6DC1">
        <w:rPr>
          <w:rFonts w:asciiTheme="minorHAnsi" w:hAnsiTheme="minorHAnsi" w:cstheme="minorHAnsi"/>
          <w:sz w:val="21"/>
          <w:szCs w:val="22"/>
        </w:rPr>
        <w:t xml:space="preserve"> C.B.E</w:t>
      </w:r>
      <w:r>
        <w:rPr>
          <w:rFonts w:asciiTheme="minorHAnsi" w:hAnsiTheme="minorHAnsi" w:cstheme="minorHAnsi"/>
          <w:sz w:val="21"/>
          <w:szCs w:val="22"/>
        </w:rPr>
        <w:t xml:space="preserve"> (1919)</w:t>
      </w:r>
      <w:r w:rsidR="00932DEF" w:rsidRPr="00BA6DC1">
        <w:rPr>
          <w:rFonts w:asciiTheme="minorHAnsi" w:hAnsiTheme="minorHAnsi" w:cstheme="minorHAnsi"/>
          <w:sz w:val="21"/>
          <w:szCs w:val="22"/>
        </w:rPr>
        <w:t xml:space="preserve"> ‘The Women’s Land Army’</w:t>
      </w:r>
      <w:r>
        <w:rPr>
          <w:rFonts w:asciiTheme="minorHAnsi" w:hAnsiTheme="minorHAnsi" w:cstheme="minorHAnsi"/>
          <w:sz w:val="21"/>
          <w:szCs w:val="22"/>
        </w:rPr>
        <w:t>,</w:t>
      </w:r>
      <w:r w:rsidR="00932DEF" w:rsidRPr="00BA6DC1">
        <w:rPr>
          <w:rFonts w:asciiTheme="minorHAnsi" w:hAnsiTheme="minorHAnsi" w:cstheme="minorHAnsi"/>
          <w:sz w:val="21"/>
          <w:szCs w:val="22"/>
        </w:rPr>
        <w:t xml:space="preserve"> </w:t>
      </w:r>
      <w:r w:rsidR="00932DEF" w:rsidRPr="00BA6DC1">
        <w:rPr>
          <w:rFonts w:asciiTheme="minorHAnsi" w:hAnsiTheme="minorHAnsi" w:cstheme="minorHAnsi"/>
          <w:i/>
          <w:sz w:val="21"/>
          <w:szCs w:val="22"/>
        </w:rPr>
        <w:t xml:space="preserve">The Queen: </w:t>
      </w:r>
      <w:proofErr w:type="gramStart"/>
      <w:r w:rsidR="00932DEF" w:rsidRPr="00BA6DC1">
        <w:rPr>
          <w:rFonts w:asciiTheme="minorHAnsi" w:hAnsiTheme="minorHAnsi" w:cstheme="minorHAnsi"/>
          <w:i/>
          <w:sz w:val="21"/>
          <w:szCs w:val="22"/>
        </w:rPr>
        <w:t>the</w:t>
      </w:r>
      <w:proofErr w:type="gramEnd"/>
      <w:r w:rsidR="00932DEF" w:rsidRPr="00BA6DC1">
        <w:rPr>
          <w:rFonts w:asciiTheme="minorHAnsi" w:hAnsiTheme="minorHAnsi" w:cstheme="minorHAnsi"/>
          <w:i/>
          <w:sz w:val="21"/>
          <w:szCs w:val="22"/>
        </w:rPr>
        <w:t xml:space="preserve"> Lady’s Newspaper</w:t>
      </w:r>
      <w:r>
        <w:rPr>
          <w:rFonts w:asciiTheme="minorHAnsi" w:hAnsiTheme="minorHAnsi" w:cstheme="minorHAnsi"/>
          <w:sz w:val="21"/>
          <w:szCs w:val="22"/>
        </w:rPr>
        <w:t xml:space="preserve">, 15 February: </w:t>
      </w:r>
      <w:r w:rsidR="00932DEF" w:rsidRPr="00BA6DC1">
        <w:rPr>
          <w:rFonts w:asciiTheme="minorHAnsi" w:hAnsiTheme="minorHAnsi" w:cstheme="minorHAnsi"/>
          <w:sz w:val="21"/>
          <w:szCs w:val="22"/>
        </w:rPr>
        <w:t>162-3</w:t>
      </w:r>
    </w:p>
    <w:p w14:paraId="6DA8BC7F" w14:textId="640CB46E" w:rsidR="007D737D" w:rsidRPr="00BA6DC1" w:rsidRDefault="007D737D"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Thomas, M</w:t>
      </w:r>
      <w:r w:rsidR="00673F87">
        <w:rPr>
          <w:rFonts w:asciiTheme="minorHAnsi" w:hAnsiTheme="minorHAnsi" w:cstheme="minorHAnsi"/>
          <w:sz w:val="21"/>
          <w:szCs w:val="22"/>
        </w:rPr>
        <w:t>.</w:t>
      </w:r>
      <w:r w:rsidRPr="00BA6DC1">
        <w:rPr>
          <w:rFonts w:asciiTheme="minorHAnsi" w:hAnsiTheme="minorHAnsi" w:cstheme="minorHAnsi"/>
          <w:sz w:val="21"/>
          <w:szCs w:val="22"/>
        </w:rPr>
        <w:t xml:space="preserve"> (1999)</w:t>
      </w:r>
      <w:r w:rsidR="00673F87">
        <w:rPr>
          <w:rFonts w:asciiTheme="minorHAnsi" w:hAnsiTheme="minorHAnsi" w:cstheme="minorHAnsi"/>
          <w:sz w:val="21"/>
          <w:szCs w:val="22"/>
        </w:rPr>
        <w:t xml:space="preserve">, </w:t>
      </w:r>
      <w:r w:rsidRPr="00BA6DC1">
        <w:rPr>
          <w:rFonts w:asciiTheme="minorHAnsi" w:hAnsiTheme="minorHAnsi" w:cstheme="minorHAnsi"/>
          <w:i/>
          <w:sz w:val="21"/>
          <w:szCs w:val="22"/>
        </w:rPr>
        <w:t>Do you remember what Granny told you about The Women’s Land Army</w:t>
      </w:r>
      <w:r w:rsidR="00673F87">
        <w:rPr>
          <w:rFonts w:asciiTheme="minorHAnsi" w:hAnsiTheme="minorHAnsi" w:cstheme="minorHAnsi"/>
          <w:sz w:val="21"/>
          <w:szCs w:val="22"/>
        </w:rPr>
        <w:t>, trans. T. Holmes,</w:t>
      </w:r>
      <w:r w:rsidRPr="00BA6DC1">
        <w:rPr>
          <w:rFonts w:asciiTheme="minorHAnsi" w:hAnsiTheme="minorHAnsi" w:cstheme="minorHAnsi"/>
          <w:i/>
          <w:sz w:val="21"/>
          <w:szCs w:val="22"/>
        </w:rPr>
        <w:t xml:space="preserve"> </w:t>
      </w:r>
      <w:r w:rsidRPr="00BA6DC1">
        <w:rPr>
          <w:rFonts w:asciiTheme="minorHAnsi" w:hAnsiTheme="minorHAnsi" w:cstheme="minorHAnsi"/>
          <w:sz w:val="21"/>
          <w:szCs w:val="22"/>
        </w:rPr>
        <w:t>Banbury</w:t>
      </w:r>
    </w:p>
    <w:p w14:paraId="02EF5D21" w14:textId="717631AC" w:rsidR="006D510A" w:rsidRPr="00BA6DC1" w:rsidRDefault="00695997" w:rsidP="0000024B">
      <w:pPr>
        <w:spacing w:line="480" w:lineRule="auto"/>
        <w:rPr>
          <w:rFonts w:asciiTheme="minorHAnsi" w:hAnsiTheme="minorHAnsi" w:cstheme="minorHAnsi"/>
          <w:sz w:val="21"/>
          <w:szCs w:val="22"/>
        </w:rPr>
      </w:pPr>
      <w:proofErr w:type="spellStart"/>
      <w:r w:rsidRPr="00BA6DC1">
        <w:rPr>
          <w:rFonts w:asciiTheme="minorHAnsi" w:hAnsiTheme="minorHAnsi" w:cstheme="minorHAnsi"/>
          <w:sz w:val="21"/>
          <w:szCs w:val="22"/>
        </w:rPr>
        <w:t>Twinch</w:t>
      </w:r>
      <w:proofErr w:type="spellEnd"/>
      <w:r w:rsidR="00C77B3E" w:rsidRPr="00BA6DC1">
        <w:rPr>
          <w:rFonts w:asciiTheme="minorHAnsi" w:hAnsiTheme="minorHAnsi" w:cstheme="minorHAnsi"/>
          <w:sz w:val="21"/>
          <w:szCs w:val="22"/>
        </w:rPr>
        <w:t>, C</w:t>
      </w:r>
      <w:r w:rsidR="00673F87">
        <w:rPr>
          <w:rFonts w:asciiTheme="minorHAnsi" w:hAnsiTheme="minorHAnsi" w:cstheme="minorHAnsi"/>
          <w:sz w:val="21"/>
          <w:szCs w:val="22"/>
        </w:rPr>
        <w:t>.</w:t>
      </w:r>
      <w:r w:rsidR="00C77B3E" w:rsidRPr="00BA6DC1">
        <w:rPr>
          <w:rFonts w:asciiTheme="minorHAnsi" w:hAnsiTheme="minorHAnsi" w:cstheme="minorHAnsi"/>
          <w:sz w:val="21"/>
          <w:szCs w:val="22"/>
        </w:rPr>
        <w:t xml:space="preserve"> </w:t>
      </w:r>
      <w:r w:rsidR="00236133" w:rsidRPr="00BA6DC1">
        <w:rPr>
          <w:rFonts w:asciiTheme="minorHAnsi" w:hAnsiTheme="minorHAnsi" w:cstheme="minorHAnsi"/>
          <w:sz w:val="21"/>
          <w:szCs w:val="22"/>
        </w:rPr>
        <w:t>(1990)</w:t>
      </w:r>
      <w:r w:rsidR="00673F87">
        <w:rPr>
          <w:rFonts w:asciiTheme="minorHAnsi" w:hAnsiTheme="minorHAnsi" w:cstheme="minorHAnsi"/>
          <w:sz w:val="21"/>
          <w:szCs w:val="22"/>
        </w:rPr>
        <w:t>,</w:t>
      </w:r>
      <w:r w:rsidR="00236133" w:rsidRPr="00BA6DC1">
        <w:rPr>
          <w:rFonts w:asciiTheme="minorHAnsi" w:hAnsiTheme="minorHAnsi" w:cstheme="minorHAnsi"/>
          <w:sz w:val="21"/>
          <w:szCs w:val="22"/>
        </w:rPr>
        <w:t xml:space="preserve"> </w:t>
      </w:r>
      <w:r w:rsidR="00C77B3E" w:rsidRPr="00BA6DC1">
        <w:rPr>
          <w:rFonts w:asciiTheme="minorHAnsi" w:hAnsiTheme="minorHAnsi" w:cstheme="minorHAnsi"/>
          <w:i/>
          <w:sz w:val="21"/>
          <w:szCs w:val="22"/>
        </w:rPr>
        <w:t>Women on the Land</w:t>
      </w:r>
      <w:r w:rsidR="00673F87">
        <w:rPr>
          <w:rFonts w:asciiTheme="minorHAnsi" w:hAnsiTheme="minorHAnsi" w:cstheme="minorHAnsi"/>
          <w:sz w:val="21"/>
          <w:szCs w:val="22"/>
        </w:rPr>
        <w:t>, Cambridge:</w:t>
      </w:r>
      <w:r w:rsidR="00236133" w:rsidRPr="00BA6DC1">
        <w:rPr>
          <w:rFonts w:asciiTheme="minorHAnsi" w:hAnsiTheme="minorHAnsi" w:cstheme="minorHAnsi"/>
          <w:sz w:val="21"/>
          <w:szCs w:val="22"/>
        </w:rPr>
        <w:t xml:space="preserve"> Lutterworth Press</w:t>
      </w:r>
    </w:p>
    <w:p w14:paraId="350E7590" w14:textId="5E5C8885" w:rsidR="00A81EE1" w:rsidRPr="00BA6DC1" w:rsidRDefault="006D510A" w:rsidP="0000024B">
      <w:pPr>
        <w:spacing w:line="480" w:lineRule="auto"/>
        <w:rPr>
          <w:rFonts w:asciiTheme="minorHAnsi" w:hAnsiTheme="minorHAnsi" w:cstheme="minorHAnsi"/>
          <w:sz w:val="21"/>
          <w:szCs w:val="22"/>
        </w:rPr>
      </w:pPr>
      <w:proofErr w:type="spellStart"/>
      <w:r w:rsidRPr="00BA6DC1">
        <w:rPr>
          <w:rFonts w:asciiTheme="minorHAnsi" w:hAnsiTheme="minorHAnsi" w:cstheme="minorHAnsi"/>
          <w:sz w:val="21"/>
          <w:szCs w:val="22"/>
        </w:rPr>
        <w:t>Tyrer</w:t>
      </w:r>
      <w:proofErr w:type="spellEnd"/>
      <w:r w:rsidRPr="00BA6DC1">
        <w:rPr>
          <w:rFonts w:asciiTheme="minorHAnsi" w:hAnsiTheme="minorHAnsi" w:cstheme="minorHAnsi"/>
          <w:sz w:val="21"/>
          <w:szCs w:val="22"/>
        </w:rPr>
        <w:t>, N</w:t>
      </w:r>
      <w:r w:rsidR="00673F87">
        <w:rPr>
          <w:rFonts w:asciiTheme="minorHAnsi" w:hAnsiTheme="minorHAnsi" w:cstheme="minorHAnsi"/>
          <w:sz w:val="21"/>
          <w:szCs w:val="22"/>
        </w:rPr>
        <w:t>.</w:t>
      </w:r>
      <w:r w:rsidRPr="00BA6DC1">
        <w:rPr>
          <w:rFonts w:asciiTheme="minorHAnsi" w:hAnsiTheme="minorHAnsi" w:cstheme="minorHAnsi"/>
          <w:sz w:val="21"/>
          <w:szCs w:val="22"/>
        </w:rPr>
        <w:t xml:space="preserve"> (</w:t>
      </w:r>
      <w:r w:rsidR="00912DAF">
        <w:rPr>
          <w:rFonts w:asciiTheme="minorHAnsi" w:hAnsiTheme="minorHAnsi" w:cstheme="minorHAnsi"/>
          <w:sz w:val="21"/>
          <w:szCs w:val="22"/>
        </w:rPr>
        <w:t>[</w:t>
      </w:r>
      <w:r w:rsidRPr="00BA6DC1">
        <w:rPr>
          <w:rFonts w:asciiTheme="minorHAnsi" w:hAnsiTheme="minorHAnsi" w:cstheme="minorHAnsi"/>
          <w:sz w:val="21"/>
          <w:szCs w:val="22"/>
        </w:rPr>
        <w:t>1996</w:t>
      </w:r>
      <w:r w:rsidR="00912DAF">
        <w:rPr>
          <w:rFonts w:asciiTheme="minorHAnsi" w:hAnsiTheme="minorHAnsi" w:cstheme="minorHAnsi"/>
          <w:sz w:val="21"/>
          <w:szCs w:val="22"/>
        </w:rPr>
        <w:t>] 2008</w:t>
      </w:r>
      <w:r w:rsidRPr="00BA6DC1">
        <w:rPr>
          <w:rFonts w:asciiTheme="minorHAnsi" w:hAnsiTheme="minorHAnsi" w:cstheme="minorHAnsi"/>
          <w:sz w:val="21"/>
          <w:szCs w:val="22"/>
        </w:rPr>
        <w:t>)</w:t>
      </w:r>
      <w:r w:rsidR="00673F87">
        <w:rPr>
          <w:rFonts w:asciiTheme="minorHAnsi" w:hAnsiTheme="minorHAnsi" w:cstheme="minorHAnsi"/>
          <w:sz w:val="21"/>
          <w:szCs w:val="22"/>
        </w:rPr>
        <w:t xml:space="preserve">, </w:t>
      </w:r>
      <w:r w:rsidR="00673F87" w:rsidRPr="00673F87">
        <w:rPr>
          <w:rFonts w:asciiTheme="minorHAnsi" w:hAnsiTheme="minorHAnsi" w:cstheme="minorHAnsi"/>
          <w:i/>
          <w:sz w:val="21"/>
          <w:szCs w:val="22"/>
        </w:rPr>
        <w:t>They Fought in the Fields: The Woman’s Land Army</w:t>
      </w:r>
      <w:r w:rsidR="00912DAF">
        <w:rPr>
          <w:rFonts w:asciiTheme="minorHAnsi" w:hAnsiTheme="minorHAnsi" w:cstheme="minorHAnsi"/>
          <w:sz w:val="21"/>
          <w:szCs w:val="22"/>
        </w:rPr>
        <w:t>, Gloucestershire: The History Press</w:t>
      </w:r>
    </w:p>
    <w:p w14:paraId="12B3D1AD" w14:textId="1EEE4C08" w:rsidR="00912DAF" w:rsidRDefault="00A81EE1" w:rsidP="0000024B">
      <w:pPr>
        <w:spacing w:line="480" w:lineRule="auto"/>
        <w:rPr>
          <w:rFonts w:asciiTheme="minorHAnsi" w:hAnsiTheme="minorHAnsi" w:cstheme="minorHAnsi"/>
          <w:sz w:val="21"/>
          <w:szCs w:val="22"/>
        </w:rPr>
      </w:pPr>
      <w:r w:rsidRPr="00BA6DC1">
        <w:rPr>
          <w:rFonts w:asciiTheme="minorHAnsi" w:hAnsiTheme="minorHAnsi" w:cstheme="minorHAnsi"/>
          <w:sz w:val="21"/>
          <w:szCs w:val="22"/>
        </w:rPr>
        <w:t>White, B</w:t>
      </w:r>
      <w:r w:rsidR="00912DAF">
        <w:rPr>
          <w:rFonts w:asciiTheme="minorHAnsi" w:hAnsiTheme="minorHAnsi" w:cstheme="minorHAnsi"/>
          <w:sz w:val="21"/>
          <w:szCs w:val="22"/>
        </w:rPr>
        <w:t>.</w:t>
      </w:r>
      <w:r w:rsidRPr="00BA6DC1">
        <w:rPr>
          <w:rFonts w:asciiTheme="minorHAnsi" w:hAnsiTheme="minorHAnsi" w:cstheme="minorHAnsi"/>
          <w:sz w:val="21"/>
          <w:szCs w:val="22"/>
        </w:rPr>
        <w:t xml:space="preserve"> (2014)</w:t>
      </w:r>
      <w:r w:rsidR="00912DAF">
        <w:rPr>
          <w:rFonts w:asciiTheme="minorHAnsi" w:hAnsiTheme="minorHAnsi" w:cstheme="minorHAnsi"/>
          <w:sz w:val="21"/>
          <w:szCs w:val="22"/>
        </w:rPr>
        <w:t>,</w:t>
      </w:r>
      <w:r w:rsidRPr="00BA6DC1">
        <w:rPr>
          <w:rFonts w:asciiTheme="minorHAnsi" w:hAnsiTheme="minorHAnsi" w:cstheme="minorHAnsi"/>
          <w:sz w:val="21"/>
          <w:szCs w:val="22"/>
        </w:rPr>
        <w:t xml:space="preserve"> </w:t>
      </w:r>
      <w:r w:rsidRPr="00BA6DC1">
        <w:rPr>
          <w:rFonts w:asciiTheme="minorHAnsi" w:hAnsiTheme="minorHAnsi" w:cstheme="minorHAnsi"/>
          <w:i/>
          <w:sz w:val="21"/>
          <w:szCs w:val="22"/>
        </w:rPr>
        <w:t>The Women’s Land Army in First World War Britain</w:t>
      </w:r>
      <w:r w:rsidR="00912DAF">
        <w:rPr>
          <w:rFonts w:asciiTheme="minorHAnsi" w:hAnsiTheme="minorHAnsi" w:cstheme="minorHAnsi"/>
          <w:sz w:val="21"/>
          <w:szCs w:val="22"/>
        </w:rPr>
        <w:t>, Hampshire/New York:</w:t>
      </w:r>
      <w:r w:rsidRPr="00BA6DC1">
        <w:rPr>
          <w:rFonts w:asciiTheme="minorHAnsi" w:hAnsiTheme="minorHAnsi" w:cstheme="minorHAnsi"/>
          <w:sz w:val="21"/>
          <w:szCs w:val="22"/>
        </w:rPr>
        <w:t xml:space="preserve"> Palgrave</w:t>
      </w:r>
      <w:r w:rsidR="00912DAF">
        <w:rPr>
          <w:rFonts w:asciiTheme="minorHAnsi" w:hAnsiTheme="minorHAnsi" w:cstheme="minorHAnsi"/>
          <w:sz w:val="21"/>
          <w:szCs w:val="22"/>
        </w:rPr>
        <w:t xml:space="preserve"> Macmillan</w:t>
      </w:r>
    </w:p>
    <w:p w14:paraId="6C4ACF1C" w14:textId="36E79018" w:rsidR="00C30F3B" w:rsidRPr="009D0430" w:rsidRDefault="00435238" w:rsidP="009D0430">
      <w:pPr>
        <w:spacing w:line="480" w:lineRule="auto"/>
        <w:rPr>
          <w:rFonts w:asciiTheme="minorHAnsi" w:hAnsiTheme="minorHAnsi" w:cstheme="minorHAnsi"/>
          <w:sz w:val="21"/>
          <w:szCs w:val="22"/>
        </w:rPr>
      </w:pPr>
      <w:r w:rsidRPr="00BA6DC1">
        <w:rPr>
          <w:rFonts w:asciiTheme="minorHAnsi" w:hAnsiTheme="minorHAnsi" w:cstheme="minorHAnsi"/>
          <w:i/>
          <w:sz w:val="21"/>
          <w:szCs w:val="22"/>
        </w:rPr>
        <w:t>Women’s Land Army L.A.A.S. Handbook</w:t>
      </w:r>
      <w:r w:rsidRPr="00BA6DC1">
        <w:rPr>
          <w:rFonts w:asciiTheme="minorHAnsi" w:hAnsiTheme="minorHAnsi" w:cstheme="minorHAnsi"/>
          <w:sz w:val="21"/>
          <w:szCs w:val="22"/>
        </w:rPr>
        <w:t xml:space="preserve"> 1917</w:t>
      </w:r>
    </w:p>
    <w:sectPr w:rsidR="00C30F3B" w:rsidRPr="009D0430" w:rsidSect="00973996">
      <w:footerReference w:type="even"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F72A" w14:textId="77777777" w:rsidR="004756DA" w:rsidRDefault="004756DA" w:rsidP="00274001">
      <w:r>
        <w:separator/>
      </w:r>
    </w:p>
  </w:endnote>
  <w:endnote w:type="continuationSeparator" w:id="0">
    <w:p w14:paraId="78EACC8A" w14:textId="77777777" w:rsidR="004756DA" w:rsidRDefault="004756DA" w:rsidP="0027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1422645"/>
      <w:docPartObj>
        <w:docPartGallery w:val="Page Numbers (Bottom of Page)"/>
        <w:docPartUnique/>
      </w:docPartObj>
    </w:sdtPr>
    <w:sdtEndPr>
      <w:rPr>
        <w:rStyle w:val="PageNumber"/>
      </w:rPr>
    </w:sdtEndPr>
    <w:sdtContent>
      <w:p w14:paraId="6C1E9E64" w14:textId="7CC2A8CF" w:rsidR="00B56A7E" w:rsidRDefault="00B56A7E" w:rsidP="009739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C15675" w14:textId="77777777" w:rsidR="00B56A7E" w:rsidRDefault="00B5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7413441"/>
      <w:docPartObj>
        <w:docPartGallery w:val="Page Numbers (Bottom of Page)"/>
        <w:docPartUnique/>
      </w:docPartObj>
    </w:sdtPr>
    <w:sdtEndPr>
      <w:rPr>
        <w:rStyle w:val="PageNumber"/>
      </w:rPr>
    </w:sdtEndPr>
    <w:sdtContent>
      <w:p w14:paraId="22C8F3D2" w14:textId="560DF987" w:rsidR="00973996" w:rsidRDefault="00973996" w:rsidP="00EB56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1786204D" w14:textId="77777777" w:rsidR="00B56A7E" w:rsidRDefault="00B5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C1B5" w14:textId="77777777" w:rsidR="004756DA" w:rsidRDefault="004756DA" w:rsidP="00274001">
      <w:r>
        <w:separator/>
      </w:r>
    </w:p>
  </w:footnote>
  <w:footnote w:type="continuationSeparator" w:id="0">
    <w:p w14:paraId="49DCD60F" w14:textId="77777777" w:rsidR="004756DA" w:rsidRDefault="004756DA" w:rsidP="00274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B777C"/>
    <w:multiLevelType w:val="hybridMultilevel"/>
    <w:tmpl w:val="509CC5B0"/>
    <w:lvl w:ilvl="0" w:tplc="22FA2476">
      <w:start w:val="152"/>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E6E7BC8"/>
    <w:multiLevelType w:val="hybridMultilevel"/>
    <w:tmpl w:val="C852680C"/>
    <w:lvl w:ilvl="0" w:tplc="34B81FEE">
      <w:start w:val="1"/>
      <w:numFmt w:val="decimal"/>
      <w:lvlText w:val="%1."/>
      <w:lvlJc w:val="left"/>
      <w:pPr>
        <w:tabs>
          <w:tab w:val="num" w:pos="720"/>
        </w:tabs>
        <w:ind w:left="720" w:hanging="360"/>
      </w:pPr>
      <w:rPr>
        <w:sz w:val="24"/>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A5"/>
    <w:rsid w:val="0000024B"/>
    <w:rsid w:val="00000D6B"/>
    <w:rsid w:val="00003AFC"/>
    <w:rsid w:val="000073D5"/>
    <w:rsid w:val="00007E52"/>
    <w:rsid w:val="0001375D"/>
    <w:rsid w:val="000178C2"/>
    <w:rsid w:val="00024B82"/>
    <w:rsid w:val="0002688F"/>
    <w:rsid w:val="00041EC0"/>
    <w:rsid w:val="000423A5"/>
    <w:rsid w:val="00042663"/>
    <w:rsid w:val="0004609E"/>
    <w:rsid w:val="0005011E"/>
    <w:rsid w:val="00051995"/>
    <w:rsid w:val="0005258E"/>
    <w:rsid w:val="00065BAA"/>
    <w:rsid w:val="00075C50"/>
    <w:rsid w:val="000804EB"/>
    <w:rsid w:val="000810FD"/>
    <w:rsid w:val="000839C7"/>
    <w:rsid w:val="000914CB"/>
    <w:rsid w:val="000A3CD9"/>
    <w:rsid w:val="000A3FAD"/>
    <w:rsid w:val="000B0A76"/>
    <w:rsid w:val="000C6A2D"/>
    <w:rsid w:val="000C6A67"/>
    <w:rsid w:val="000D56DC"/>
    <w:rsid w:val="000E034D"/>
    <w:rsid w:val="000E54A2"/>
    <w:rsid w:val="000E708A"/>
    <w:rsid w:val="000F56A5"/>
    <w:rsid w:val="000F7999"/>
    <w:rsid w:val="00100E90"/>
    <w:rsid w:val="00102A99"/>
    <w:rsid w:val="001042B0"/>
    <w:rsid w:val="00112318"/>
    <w:rsid w:val="00114C42"/>
    <w:rsid w:val="001166F0"/>
    <w:rsid w:val="001179A0"/>
    <w:rsid w:val="00117F1E"/>
    <w:rsid w:val="00122A48"/>
    <w:rsid w:val="0014307C"/>
    <w:rsid w:val="001444F8"/>
    <w:rsid w:val="00145EF0"/>
    <w:rsid w:val="00147E3D"/>
    <w:rsid w:val="00150156"/>
    <w:rsid w:val="00153342"/>
    <w:rsid w:val="00153AA2"/>
    <w:rsid w:val="001606C8"/>
    <w:rsid w:val="001628B3"/>
    <w:rsid w:val="00172546"/>
    <w:rsid w:val="0018070D"/>
    <w:rsid w:val="0018283E"/>
    <w:rsid w:val="00190A25"/>
    <w:rsid w:val="00191211"/>
    <w:rsid w:val="00191E36"/>
    <w:rsid w:val="001971BA"/>
    <w:rsid w:val="001A029D"/>
    <w:rsid w:val="001A3166"/>
    <w:rsid w:val="001A6C4D"/>
    <w:rsid w:val="001C3485"/>
    <w:rsid w:val="001C3DBF"/>
    <w:rsid w:val="001C66F5"/>
    <w:rsid w:val="001D6AC5"/>
    <w:rsid w:val="001E0751"/>
    <w:rsid w:val="001E7061"/>
    <w:rsid w:val="001F2116"/>
    <w:rsid w:val="001F2BFB"/>
    <w:rsid w:val="001F4598"/>
    <w:rsid w:val="001F6914"/>
    <w:rsid w:val="0020003D"/>
    <w:rsid w:val="00202A83"/>
    <w:rsid w:val="0020695C"/>
    <w:rsid w:val="00211822"/>
    <w:rsid w:val="00230D28"/>
    <w:rsid w:val="00230F8F"/>
    <w:rsid w:val="002352B3"/>
    <w:rsid w:val="00235433"/>
    <w:rsid w:val="00236133"/>
    <w:rsid w:val="002466FE"/>
    <w:rsid w:val="002467B6"/>
    <w:rsid w:val="00247609"/>
    <w:rsid w:val="002542F7"/>
    <w:rsid w:val="00255DEC"/>
    <w:rsid w:val="00257EB1"/>
    <w:rsid w:val="0026580F"/>
    <w:rsid w:val="002661D9"/>
    <w:rsid w:val="00267E72"/>
    <w:rsid w:val="00272583"/>
    <w:rsid w:val="00273B45"/>
    <w:rsid w:val="00274001"/>
    <w:rsid w:val="00277AA1"/>
    <w:rsid w:val="00290025"/>
    <w:rsid w:val="002B50CD"/>
    <w:rsid w:val="002B5F13"/>
    <w:rsid w:val="002C3352"/>
    <w:rsid w:val="002C5455"/>
    <w:rsid w:val="002C5474"/>
    <w:rsid w:val="002D01EA"/>
    <w:rsid w:val="002E1474"/>
    <w:rsid w:val="002E5A53"/>
    <w:rsid w:val="002E5B9A"/>
    <w:rsid w:val="002E6058"/>
    <w:rsid w:val="002E71FC"/>
    <w:rsid w:val="002F255F"/>
    <w:rsid w:val="002F33B3"/>
    <w:rsid w:val="0030142D"/>
    <w:rsid w:val="003065AE"/>
    <w:rsid w:val="00312F06"/>
    <w:rsid w:val="00314BF0"/>
    <w:rsid w:val="00316668"/>
    <w:rsid w:val="0033264E"/>
    <w:rsid w:val="0033393E"/>
    <w:rsid w:val="00351BFF"/>
    <w:rsid w:val="0036037B"/>
    <w:rsid w:val="0036453F"/>
    <w:rsid w:val="003712FC"/>
    <w:rsid w:val="00380228"/>
    <w:rsid w:val="00380FF9"/>
    <w:rsid w:val="0038138C"/>
    <w:rsid w:val="00381E9A"/>
    <w:rsid w:val="00385746"/>
    <w:rsid w:val="0038633E"/>
    <w:rsid w:val="0039086F"/>
    <w:rsid w:val="00393EF3"/>
    <w:rsid w:val="00396290"/>
    <w:rsid w:val="003A003E"/>
    <w:rsid w:val="003A079F"/>
    <w:rsid w:val="003A0A46"/>
    <w:rsid w:val="003A0C1C"/>
    <w:rsid w:val="003B3916"/>
    <w:rsid w:val="003B692A"/>
    <w:rsid w:val="003C36BF"/>
    <w:rsid w:val="003D04AD"/>
    <w:rsid w:val="003D2150"/>
    <w:rsid w:val="003D2348"/>
    <w:rsid w:val="003D4581"/>
    <w:rsid w:val="003D60B0"/>
    <w:rsid w:val="003D6E06"/>
    <w:rsid w:val="003D79EA"/>
    <w:rsid w:val="003E450A"/>
    <w:rsid w:val="003F4252"/>
    <w:rsid w:val="00400BF4"/>
    <w:rsid w:val="00401A0E"/>
    <w:rsid w:val="00403483"/>
    <w:rsid w:val="00413D20"/>
    <w:rsid w:val="00416236"/>
    <w:rsid w:val="00416BEA"/>
    <w:rsid w:val="0042119B"/>
    <w:rsid w:val="00424A8A"/>
    <w:rsid w:val="00431524"/>
    <w:rsid w:val="00431B1A"/>
    <w:rsid w:val="00435238"/>
    <w:rsid w:val="004448AC"/>
    <w:rsid w:val="00446EB0"/>
    <w:rsid w:val="00451320"/>
    <w:rsid w:val="00460FF1"/>
    <w:rsid w:val="00463700"/>
    <w:rsid w:val="004715C2"/>
    <w:rsid w:val="00472144"/>
    <w:rsid w:val="00472DF5"/>
    <w:rsid w:val="00473B52"/>
    <w:rsid w:val="004756DA"/>
    <w:rsid w:val="00476512"/>
    <w:rsid w:val="00482D2D"/>
    <w:rsid w:val="0048382C"/>
    <w:rsid w:val="00486B7A"/>
    <w:rsid w:val="0049629C"/>
    <w:rsid w:val="004B23AE"/>
    <w:rsid w:val="004B3AA4"/>
    <w:rsid w:val="004B7C4C"/>
    <w:rsid w:val="004C0746"/>
    <w:rsid w:val="004C1013"/>
    <w:rsid w:val="004D1395"/>
    <w:rsid w:val="004D38D1"/>
    <w:rsid w:val="004E0635"/>
    <w:rsid w:val="004E0BDA"/>
    <w:rsid w:val="004E4AB8"/>
    <w:rsid w:val="004E4ECF"/>
    <w:rsid w:val="004F2E3E"/>
    <w:rsid w:val="004F4B9C"/>
    <w:rsid w:val="005033A1"/>
    <w:rsid w:val="00506965"/>
    <w:rsid w:val="00520B2D"/>
    <w:rsid w:val="0053278E"/>
    <w:rsid w:val="005339D2"/>
    <w:rsid w:val="00536F34"/>
    <w:rsid w:val="00543F2D"/>
    <w:rsid w:val="005445C2"/>
    <w:rsid w:val="005518BD"/>
    <w:rsid w:val="00560CE2"/>
    <w:rsid w:val="00565D85"/>
    <w:rsid w:val="0057424B"/>
    <w:rsid w:val="00577136"/>
    <w:rsid w:val="005773DA"/>
    <w:rsid w:val="00577F9E"/>
    <w:rsid w:val="005825E2"/>
    <w:rsid w:val="00587CD8"/>
    <w:rsid w:val="0059288B"/>
    <w:rsid w:val="005A4631"/>
    <w:rsid w:val="005B1B25"/>
    <w:rsid w:val="005B543B"/>
    <w:rsid w:val="005C02C4"/>
    <w:rsid w:val="005C7CA4"/>
    <w:rsid w:val="005D0B4F"/>
    <w:rsid w:val="005E3327"/>
    <w:rsid w:val="005F053C"/>
    <w:rsid w:val="005F132F"/>
    <w:rsid w:val="00601A5C"/>
    <w:rsid w:val="00605EE6"/>
    <w:rsid w:val="00607646"/>
    <w:rsid w:val="00623B8B"/>
    <w:rsid w:val="00626DB0"/>
    <w:rsid w:val="00657A2C"/>
    <w:rsid w:val="00661B8A"/>
    <w:rsid w:val="00661D87"/>
    <w:rsid w:val="00663956"/>
    <w:rsid w:val="00666755"/>
    <w:rsid w:val="00667D57"/>
    <w:rsid w:val="006711CF"/>
    <w:rsid w:val="00673F87"/>
    <w:rsid w:val="00682ABB"/>
    <w:rsid w:val="006854B9"/>
    <w:rsid w:val="00695997"/>
    <w:rsid w:val="00695A2C"/>
    <w:rsid w:val="006960FE"/>
    <w:rsid w:val="0069673A"/>
    <w:rsid w:val="006A5E8B"/>
    <w:rsid w:val="006B3653"/>
    <w:rsid w:val="006C6D14"/>
    <w:rsid w:val="006C73AB"/>
    <w:rsid w:val="006D47CE"/>
    <w:rsid w:val="006D510A"/>
    <w:rsid w:val="006D76D1"/>
    <w:rsid w:val="006D7D1C"/>
    <w:rsid w:val="006E0F94"/>
    <w:rsid w:val="006E3EF2"/>
    <w:rsid w:val="007015D1"/>
    <w:rsid w:val="0071335F"/>
    <w:rsid w:val="00716A0E"/>
    <w:rsid w:val="00717A5E"/>
    <w:rsid w:val="00717BA0"/>
    <w:rsid w:val="00720B18"/>
    <w:rsid w:val="00723598"/>
    <w:rsid w:val="00725541"/>
    <w:rsid w:val="00733485"/>
    <w:rsid w:val="0073696C"/>
    <w:rsid w:val="007437C9"/>
    <w:rsid w:val="00743C71"/>
    <w:rsid w:val="00744407"/>
    <w:rsid w:val="00744D36"/>
    <w:rsid w:val="00744F86"/>
    <w:rsid w:val="0074533A"/>
    <w:rsid w:val="00745D46"/>
    <w:rsid w:val="00750241"/>
    <w:rsid w:val="007579B7"/>
    <w:rsid w:val="00781DCB"/>
    <w:rsid w:val="007828D2"/>
    <w:rsid w:val="007845EB"/>
    <w:rsid w:val="00791AA2"/>
    <w:rsid w:val="00791C39"/>
    <w:rsid w:val="007A4553"/>
    <w:rsid w:val="007A4AEE"/>
    <w:rsid w:val="007A4B50"/>
    <w:rsid w:val="007A7887"/>
    <w:rsid w:val="007B3FEC"/>
    <w:rsid w:val="007C2B9D"/>
    <w:rsid w:val="007C358F"/>
    <w:rsid w:val="007C4E04"/>
    <w:rsid w:val="007C6E67"/>
    <w:rsid w:val="007D2590"/>
    <w:rsid w:val="007D2B90"/>
    <w:rsid w:val="007D3D02"/>
    <w:rsid w:val="007D737D"/>
    <w:rsid w:val="007E1672"/>
    <w:rsid w:val="007F3877"/>
    <w:rsid w:val="00803ADC"/>
    <w:rsid w:val="0080480F"/>
    <w:rsid w:val="00824E91"/>
    <w:rsid w:val="008303EB"/>
    <w:rsid w:val="008344E6"/>
    <w:rsid w:val="00846498"/>
    <w:rsid w:val="00856BB5"/>
    <w:rsid w:val="00860807"/>
    <w:rsid w:val="008638C7"/>
    <w:rsid w:val="00884155"/>
    <w:rsid w:val="00885F3F"/>
    <w:rsid w:val="0089381C"/>
    <w:rsid w:val="0089390C"/>
    <w:rsid w:val="00895AF9"/>
    <w:rsid w:val="00897961"/>
    <w:rsid w:val="008A0CEC"/>
    <w:rsid w:val="008A28A1"/>
    <w:rsid w:val="008A367E"/>
    <w:rsid w:val="008A6F3A"/>
    <w:rsid w:val="008B036C"/>
    <w:rsid w:val="008B077A"/>
    <w:rsid w:val="008C1E1E"/>
    <w:rsid w:val="008C30F4"/>
    <w:rsid w:val="008C3DDB"/>
    <w:rsid w:val="008C7570"/>
    <w:rsid w:val="008D606B"/>
    <w:rsid w:val="008D60BC"/>
    <w:rsid w:val="008E44B6"/>
    <w:rsid w:val="008E502F"/>
    <w:rsid w:val="008F45BD"/>
    <w:rsid w:val="008F6860"/>
    <w:rsid w:val="008F78E0"/>
    <w:rsid w:val="00904987"/>
    <w:rsid w:val="00910DAC"/>
    <w:rsid w:val="00912DAF"/>
    <w:rsid w:val="00916424"/>
    <w:rsid w:val="00932DEF"/>
    <w:rsid w:val="009411E3"/>
    <w:rsid w:val="009412B4"/>
    <w:rsid w:val="00946316"/>
    <w:rsid w:val="00947283"/>
    <w:rsid w:val="009516C2"/>
    <w:rsid w:val="00964BE8"/>
    <w:rsid w:val="00964F2F"/>
    <w:rsid w:val="00967EE0"/>
    <w:rsid w:val="00973996"/>
    <w:rsid w:val="00974D45"/>
    <w:rsid w:val="0097502A"/>
    <w:rsid w:val="009771CD"/>
    <w:rsid w:val="009776C6"/>
    <w:rsid w:val="00981314"/>
    <w:rsid w:val="00986941"/>
    <w:rsid w:val="009A3329"/>
    <w:rsid w:val="009A3DCB"/>
    <w:rsid w:val="009A4A52"/>
    <w:rsid w:val="009B4602"/>
    <w:rsid w:val="009B719F"/>
    <w:rsid w:val="009C5C93"/>
    <w:rsid w:val="009C7319"/>
    <w:rsid w:val="009D0430"/>
    <w:rsid w:val="009D0D27"/>
    <w:rsid w:val="009D1897"/>
    <w:rsid w:val="009D66D9"/>
    <w:rsid w:val="009E0245"/>
    <w:rsid w:val="009E2604"/>
    <w:rsid w:val="009F4B6C"/>
    <w:rsid w:val="009F4D2B"/>
    <w:rsid w:val="00A04756"/>
    <w:rsid w:val="00A057BC"/>
    <w:rsid w:val="00A11088"/>
    <w:rsid w:val="00A15819"/>
    <w:rsid w:val="00A20DFA"/>
    <w:rsid w:val="00A22779"/>
    <w:rsid w:val="00A26FE4"/>
    <w:rsid w:val="00A37F9A"/>
    <w:rsid w:val="00A4176E"/>
    <w:rsid w:val="00A4533E"/>
    <w:rsid w:val="00A62EDC"/>
    <w:rsid w:val="00A7266A"/>
    <w:rsid w:val="00A81EE1"/>
    <w:rsid w:val="00A878C8"/>
    <w:rsid w:val="00A90630"/>
    <w:rsid w:val="00A9222A"/>
    <w:rsid w:val="00A97231"/>
    <w:rsid w:val="00AB1139"/>
    <w:rsid w:val="00AC0BB5"/>
    <w:rsid w:val="00AC1C3F"/>
    <w:rsid w:val="00AD2E6C"/>
    <w:rsid w:val="00AE1528"/>
    <w:rsid w:val="00AE65CC"/>
    <w:rsid w:val="00AF1BDB"/>
    <w:rsid w:val="00AF2114"/>
    <w:rsid w:val="00B04823"/>
    <w:rsid w:val="00B0520C"/>
    <w:rsid w:val="00B06AB4"/>
    <w:rsid w:val="00B10AFE"/>
    <w:rsid w:val="00B158DB"/>
    <w:rsid w:val="00B2737E"/>
    <w:rsid w:val="00B27BCF"/>
    <w:rsid w:val="00B34F91"/>
    <w:rsid w:val="00B37309"/>
    <w:rsid w:val="00B40ED1"/>
    <w:rsid w:val="00B4474C"/>
    <w:rsid w:val="00B51573"/>
    <w:rsid w:val="00B56A7E"/>
    <w:rsid w:val="00B56DD7"/>
    <w:rsid w:val="00B61D0B"/>
    <w:rsid w:val="00B668E8"/>
    <w:rsid w:val="00B81D99"/>
    <w:rsid w:val="00B82FE8"/>
    <w:rsid w:val="00B84410"/>
    <w:rsid w:val="00B94C7A"/>
    <w:rsid w:val="00B96122"/>
    <w:rsid w:val="00BA1360"/>
    <w:rsid w:val="00BA6DC1"/>
    <w:rsid w:val="00BA7339"/>
    <w:rsid w:val="00BA7560"/>
    <w:rsid w:val="00BB4A62"/>
    <w:rsid w:val="00BC62E9"/>
    <w:rsid w:val="00BC7D25"/>
    <w:rsid w:val="00BD2EAA"/>
    <w:rsid w:val="00BD7713"/>
    <w:rsid w:val="00BE7565"/>
    <w:rsid w:val="00BE7FAE"/>
    <w:rsid w:val="00BF376A"/>
    <w:rsid w:val="00C023FF"/>
    <w:rsid w:val="00C14000"/>
    <w:rsid w:val="00C17250"/>
    <w:rsid w:val="00C21466"/>
    <w:rsid w:val="00C23F48"/>
    <w:rsid w:val="00C270F8"/>
    <w:rsid w:val="00C3098C"/>
    <w:rsid w:val="00C30F3B"/>
    <w:rsid w:val="00C419B3"/>
    <w:rsid w:val="00C573CA"/>
    <w:rsid w:val="00C63BD7"/>
    <w:rsid w:val="00C654FC"/>
    <w:rsid w:val="00C67D39"/>
    <w:rsid w:val="00C75B26"/>
    <w:rsid w:val="00C76376"/>
    <w:rsid w:val="00C77B3E"/>
    <w:rsid w:val="00C80F5B"/>
    <w:rsid w:val="00C82137"/>
    <w:rsid w:val="00C845C4"/>
    <w:rsid w:val="00C854FF"/>
    <w:rsid w:val="00C860B3"/>
    <w:rsid w:val="00C96276"/>
    <w:rsid w:val="00CA12E5"/>
    <w:rsid w:val="00CA309C"/>
    <w:rsid w:val="00CB05DA"/>
    <w:rsid w:val="00CB2EBB"/>
    <w:rsid w:val="00CB7760"/>
    <w:rsid w:val="00CB7DB3"/>
    <w:rsid w:val="00CC4FA8"/>
    <w:rsid w:val="00CC5C41"/>
    <w:rsid w:val="00CD4876"/>
    <w:rsid w:val="00CD59F7"/>
    <w:rsid w:val="00CE6707"/>
    <w:rsid w:val="00CE688C"/>
    <w:rsid w:val="00D00B32"/>
    <w:rsid w:val="00D01517"/>
    <w:rsid w:val="00D04C8B"/>
    <w:rsid w:val="00D04FA8"/>
    <w:rsid w:val="00D06097"/>
    <w:rsid w:val="00D106B1"/>
    <w:rsid w:val="00D20896"/>
    <w:rsid w:val="00D33A8B"/>
    <w:rsid w:val="00D4197B"/>
    <w:rsid w:val="00D5150C"/>
    <w:rsid w:val="00D540A0"/>
    <w:rsid w:val="00D648E6"/>
    <w:rsid w:val="00D670BE"/>
    <w:rsid w:val="00D67AC2"/>
    <w:rsid w:val="00D72A2A"/>
    <w:rsid w:val="00D75D4E"/>
    <w:rsid w:val="00D76F86"/>
    <w:rsid w:val="00D7799F"/>
    <w:rsid w:val="00D80D51"/>
    <w:rsid w:val="00D82149"/>
    <w:rsid w:val="00D94739"/>
    <w:rsid w:val="00D97421"/>
    <w:rsid w:val="00DA15FC"/>
    <w:rsid w:val="00DB0D97"/>
    <w:rsid w:val="00DC0914"/>
    <w:rsid w:val="00DC3DAD"/>
    <w:rsid w:val="00DC4F43"/>
    <w:rsid w:val="00DD0201"/>
    <w:rsid w:val="00DD5481"/>
    <w:rsid w:val="00DD6055"/>
    <w:rsid w:val="00DD699E"/>
    <w:rsid w:val="00DE3785"/>
    <w:rsid w:val="00DE614F"/>
    <w:rsid w:val="00DE6578"/>
    <w:rsid w:val="00DF415E"/>
    <w:rsid w:val="00DF4EF0"/>
    <w:rsid w:val="00E055E8"/>
    <w:rsid w:val="00E07054"/>
    <w:rsid w:val="00E102D3"/>
    <w:rsid w:val="00E10A4F"/>
    <w:rsid w:val="00E10D5E"/>
    <w:rsid w:val="00E27BDF"/>
    <w:rsid w:val="00E365EA"/>
    <w:rsid w:val="00E42C2A"/>
    <w:rsid w:val="00E53BC1"/>
    <w:rsid w:val="00E6785A"/>
    <w:rsid w:val="00E90A7E"/>
    <w:rsid w:val="00E90BD3"/>
    <w:rsid w:val="00E95A32"/>
    <w:rsid w:val="00EA1331"/>
    <w:rsid w:val="00EA40B9"/>
    <w:rsid w:val="00EA4B0D"/>
    <w:rsid w:val="00EC02E3"/>
    <w:rsid w:val="00EC16AB"/>
    <w:rsid w:val="00EC377F"/>
    <w:rsid w:val="00ED176C"/>
    <w:rsid w:val="00ED22BC"/>
    <w:rsid w:val="00ED540A"/>
    <w:rsid w:val="00EE59C1"/>
    <w:rsid w:val="00EE5B5A"/>
    <w:rsid w:val="00EE60D4"/>
    <w:rsid w:val="00EE64BF"/>
    <w:rsid w:val="00EF15D0"/>
    <w:rsid w:val="00EF3908"/>
    <w:rsid w:val="00F00776"/>
    <w:rsid w:val="00F078A9"/>
    <w:rsid w:val="00F1353B"/>
    <w:rsid w:val="00F1585B"/>
    <w:rsid w:val="00F202E0"/>
    <w:rsid w:val="00F43662"/>
    <w:rsid w:val="00F51E38"/>
    <w:rsid w:val="00F54CB8"/>
    <w:rsid w:val="00F6547B"/>
    <w:rsid w:val="00F70CDD"/>
    <w:rsid w:val="00F837A9"/>
    <w:rsid w:val="00F85E79"/>
    <w:rsid w:val="00F90E35"/>
    <w:rsid w:val="00F921B3"/>
    <w:rsid w:val="00F9454A"/>
    <w:rsid w:val="00FA0D64"/>
    <w:rsid w:val="00FA34DD"/>
    <w:rsid w:val="00FA6224"/>
    <w:rsid w:val="00FB2E87"/>
    <w:rsid w:val="00FB5827"/>
    <w:rsid w:val="00FB5BA0"/>
    <w:rsid w:val="00FC336E"/>
    <w:rsid w:val="00FE0B73"/>
    <w:rsid w:val="00FE3EEC"/>
    <w:rsid w:val="00FF31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2DA02"/>
  <w15:docId w15:val="{F07BCE7B-97C9-4228-835A-EBA277D0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B7"/>
    <w:pPr>
      <w:ind w:left="720"/>
      <w:contextualSpacing/>
    </w:pPr>
  </w:style>
  <w:style w:type="paragraph" w:styleId="Header">
    <w:name w:val="header"/>
    <w:basedOn w:val="Normal"/>
    <w:link w:val="HeaderChar"/>
    <w:uiPriority w:val="99"/>
    <w:unhideWhenUsed/>
    <w:rsid w:val="00274001"/>
    <w:pPr>
      <w:tabs>
        <w:tab w:val="center" w:pos="4320"/>
        <w:tab w:val="right" w:pos="8640"/>
      </w:tabs>
    </w:pPr>
  </w:style>
  <w:style w:type="character" w:customStyle="1" w:styleId="HeaderChar">
    <w:name w:val="Header Char"/>
    <w:basedOn w:val="DefaultParagraphFont"/>
    <w:link w:val="Header"/>
    <w:uiPriority w:val="99"/>
    <w:rsid w:val="0027400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4001"/>
    <w:pPr>
      <w:tabs>
        <w:tab w:val="center" w:pos="4320"/>
        <w:tab w:val="right" w:pos="8640"/>
      </w:tabs>
    </w:pPr>
  </w:style>
  <w:style w:type="character" w:customStyle="1" w:styleId="FooterChar">
    <w:name w:val="Footer Char"/>
    <w:basedOn w:val="DefaultParagraphFont"/>
    <w:link w:val="Footer"/>
    <w:uiPriority w:val="99"/>
    <w:rsid w:val="00274001"/>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9F4B6C"/>
  </w:style>
  <w:style w:type="paragraph" w:styleId="BalloonText">
    <w:name w:val="Balloon Text"/>
    <w:basedOn w:val="Normal"/>
    <w:link w:val="BalloonTextChar"/>
    <w:uiPriority w:val="99"/>
    <w:semiHidden/>
    <w:unhideWhenUsed/>
    <w:rsid w:val="003E450A"/>
    <w:rPr>
      <w:rFonts w:ascii="Tahoma" w:hAnsi="Tahoma" w:cs="Tahoma"/>
      <w:sz w:val="16"/>
      <w:szCs w:val="16"/>
    </w:rPr>
  </w:style>
  <w:style w:type="character" w:customStyle="1" w:styleId="BalloonTextChar">
    <w:name w:val="Balloon Text Char"/>
    <w:basedOn w:val="DefaultParagraphFont"/>
    <w:link w:val="BalloonText"/>
    <w:uiPriority w:val="99"/>
    <w:semiHidden/>
    <w:rsid w:val="003E450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634869">
      <w:bodyDiv w:val="1"/>
      <w:marLeft w:val="0"/>
      <w:marRight w:val="0"/>
      <w:marTop w:val="0"/>
      <w:marBottom w:val="0"/>
      <w:divBdr>
        <w:top w:val="none" w:sz="0" w:space="0" w:color="auto"/>
        <w:left w:val="none" w:sz="0" w:space="0" w:color="auto"/>
        <w:bottom w:val="none" w:sz="0" w:space="0" w:color="auto"/>
        <w:right w:val="none" w:sz="0" w:space="0" w:color="auto"/>
      </w:divBdr>
    </w:div>
    <w:div w:id="20440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4E0D-E57F-3743-BAB0-AC2BA100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dc:creator>
  <cp:lastModifiedBy>Cicely Proctor</cp:lastModifiedBy>
  <cp:revision>2</cp:revision>
  <cp:lastPrinted>2019-10-11T10:20:00Z</cp:lastPrinted>
  <dcterms:created xsi:type="dcterms:W3CDTF">2019-10-16T08:35:00Z</dcterms:created>
  <dcterms:modified xsi:type="dcterms:W3CDTF">2019-10-16T08:35:00Z</dcterms:modified>
</cp:coreProperties>
</file>