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F45B5" w14:textId="17B28D57" w:rsidR="00A060AA" w:rsidRPr="0017240D" w:rsidRDefault="008533BB">
      <w:pPr>
        <w:rPr>
          <w:b/>
          <w:bCs/>
          <w:sz w:val="28"/>
          <w:szCs w:val="28"/>
        </w:rPr>
      </w:pPr>
      <w:r w:rsidRPr="0017240D">
        <w:rPr>
          <w:b/>
          <w:bCs/>
          <w:i/>
          <w:iCs/>
          <w:sz w:val="28"/>
          <w:szCs w:val="28"/>
        </w:rPr>
        <w:t>Fashioning James Bond</w:t>
      </w:r>
      <w:r w:rsidR="007017C6">
        <w:rPr>
          <w:b/>
          <w:bCs/>
          <w:sz w:val="28"/>
          <w:szCs w:val="28"/>
        </w:rPr>
        <w:t>: Costume, Gender and Identity in the World of 007,</w:t>
      </w:r>
      <w:r w:rsidRPr="0017240D">
        <w:rPr>
          <w:b/>
          <w:bCs/>
          <w:sz w:val="28"/>
          <w:szCs w:val="28"/>
        </w:rPr>
        <w:t xml:space="preserve"> Llewella Chapman (2022)</w:t>
      </w:r>
    </w:p>
    <w:p w14:paraId="3D571E5F" w14:textId="59E765B9" w:rsidR="008533BB" w:rsidRPr="0017240D" w:rsidRDefault="008533BB">
      <w:pPr>
        <w:rPr>
          <w:sz w:val="28"/>
          <w:szCs w:val="28"/>
        </w:rPr>
      </w:pPr>
      <w:r w:rsidRPr="0017240D">
        <w:rPr>
          <w:sz w:val="28"/>
          <w:szCs w:val="28"/>
        </w:rPr>
        <w:t>London Bloomsbury, xii + 320pp</w:t>
      </w:r>
    </w:p>
    <w:p w14:paraId="48869361" w14:textId="550BBC31" w:rsidR="008533BB" w:rsidRPr="0017240D" w:rsidRDefault="008533BB">
      <w:pPr>
        <w:rPr>
          <w:sz w:val="28"/>
          <w:szCs w:val="28"/>
        </w:rPr>
      </w:pPr>
      <w:r w:rsidRPr="0017240D">
        <w:rPr>
          <w:sz w:val="28"/>
          <w:szCs w:val="28"/>
        </w:rPr>
        <w:t>ISBN 9781350258488</w:t>
      </w:r>
    </w:p>
    <w:p w14:paraId="23765D41" w14:textId="788FD0C6" w:rsidR="008533BB" w:rsidRDefault="008533BB">
      <w:pPr>
        <w:rPr>
          <w:i/>
          <w:iCs/>
          <w:sz w:val="28"/>
          <w:szCs w:val="28"/>
        </w:rPr>
      </w:pPr>
      <w:r w:rsidRPr="0017240D">
        <w:rPr>
          <w:i/>
          <w:iCs/>
          <w:sz w:val="28"/>
          <w:szCs w:val="28"/>
        </w:rPr>
        <w:t>Reviewed by Liza Betts</w:t>
      </w:r>
      <w:r w:rsidR="0017240D">
        <w:rPr>
          <w:i/>
          <w:iCs/>
          <w:sz w:val="28"/>
          <w:szCs w:val="28"/>
        </w:rPr>
        <w:t>, London College of Fashion,</w:t>
      </w:r>
      <w:r w:rsidRPr="0017240D">
        <w:rPr>
          <w:i/>
          <w:iCs/>
          <w:sz w:val="28"/>
          <w:szCs w:val="28"/>
        </w:rPr>
        <w:t xml:space="preserve"> University of the Arts London</w:t>
      </w:r>
    </w:p>
    <w:p w14:paraId="215707A8" w14:textId="77777777" w:rsidR="00193102" w:rsidRDefault="00193102">
      <w:pPr>
        <w:rPr>
          <w:i/>
          <w:iCs/>
          <w:sz w:val="28"/>
          <w:szCs w:val="28"/>
        </w:rPr>
      </w:pPr>
    </w:p>
    <w:p w14:paraId="3E5FE35D" w14:textId="525BF646" w:rsidR="00193102" w:rsidRPr="00D922A6" w:rsidRDefault="00193102">
      <w:pPr>
        <w:rPr>
          <w:sz w:val="28"/>
          <w:szCs w:val="28"/>
        </w:rPr>
      </w:pPr>
      <w:r w:rsidRPr="00D922A6">
        <w:rPr>
          <w:sz w:val="28"/>
          <w:szCs w:val="28"/>
        </w:rPr>
        <w:t>Keywords: Bond, Costume, Identity, Gender</w:t>
      </w:r>
      <w:r w:rsidR="00D922A6" w:rsidRPr="00D922A6">
        <w:rPr>
          <w:sz w:val="28"/>
          <w:szCs w:val="28"/>
        </w:rPr>
        <w:t>, Film</w:t>
      </w:r>
    </w:p>
    <w:p w14:paraId="02DAEB31" w14:textId="77777777" w:rsidR="00A060AA" w:rsidRDefault="00A060AA">
      <w:pPr>
        <w:rPr>
          <w:sz w:val="28"/>
          <w:szCs w:val="28"/>
        </w:rPr>
      </w:pPr>
    </w:p>
    <w:p w14:paraId="3D3C16AE" w14:textId="77777777" w:rsidR="00BA4EE5" w:rsidRDefault="00BA4EE5" w:rsidP="00BA4EE5">
      <w:pPr>
        <w:pStyle w:val="Body"/>
      </w:pPr>
      <w:r>
        <w:t>Dr Betts is a Cultural/Historical Studies senior lecturer/researcher at UAL: London College of Fashion, having previously worked in the film of film and television costuming for over a decade. She is also co-creator of a cross creative arts institution ‘Solidarity Space’ - an online space for working class academics.</w:t>
      </w:r>
    </w:p>
    <w:p w14:paraId="453EDD7D" w14:textId="77777777" w:rsidR="00BA4EE5" w:rsidRDefault="00BA4EE5" w:rsidP="00BA4EE5">
      <w:pPr>
        <w:pStyle w:val="Body"/>
      </w:pPr>
      <w:r>
        <w:t>She has presented worldwide and published on social class, masculinity, femininity, costume, clothing, and representation.</w:t>
      </w:r>
    </w:p>
    <w:p w14:paraId="17C3DACE" w14:textId="77777777" w:rsidR="00BA4EE5" w:rsidRDefault="00BA4EE5" w:rsidP="00BA4EE5">
      <w:pPr>
        <w:pStyle w:val="Body"/>
      </w:pPr>
      <w:r>
        <w:t>.</w:t>
      </w:r>
    </w:p>
    <w:p w14:paraId="4FADD4DF" w14:textId="77777777" w:rsidR="00BA4EE5" w:rsidRDefault="00BA4EE5" w:rsidP="00BA4EE5">
      <w:pPr>
        <w:pStyle w:val="Body"/>
      </w:pPr>
      <w:r>
        <w:t xml:space="preserve">Contact email: </w:t>
      </w:r>
      <w:hyperlink r:id="rId4" w:history="1">
        <w:r w:rsidRPr="00DF0999">
          <w:rPr>
            <w:rStyle w:val="Hyperlink"/>
          </w:rPr>
          <w:t>l.betts@fashion.arts.ac.uk</w:t>
        </w:r>
      </w:hyperlink>
      <w:r>
        <w:t xml:space="preserve"> </w:t>
      </w:r>
    </w:p>
    <w:p w14:paraId="5DDC076B" w14:textId="77777777" w:rsidR="00BA4EE5" w:rsidRDefault="00BA4EE5">
      <w:pPr>
        <w:rPr>
          <w:sz w:val="28"/>
          <w:szCs w:val="28"/>
        </w:rPr>
      </w:pPr>
    </w:p>
    <w:p w14:paraId="198377C6" w14:textId="77777777" w:rsidR="00BA4EE5" w:rsidRDefault="00BA4EE5">
      <w:pPr>
        <w:rPr>
          <w:sz w:val="28"/>
          <w:szCs w:val="28"/>
        </w:rPr>
      </w:pPr>
    </w:p>
    <w:p w14:paraId="2837A535" w14:textId="77777777" w:rsidR="00BA4EE5" w:rsidRPr="0017240D" w:rsidRDefault="00BA4EE5">
      <w:pPr>
        <w:rPr>
          <w:sz w:val="28"/>
          <w:szCs w:val="28"/>
        </w:rPr>
      </w:pPr>
    </w:p>
    <w:p w14:paraId="79EF3E2E" w14:textId="51C056B0" w:rsidR="008533BB" w:rsidRPr="0017240D" w:rsidRDefault="008533BB">
      <w:pPr>
        <w:rPr>
          <w:sz w:val="28"/>
          <w:szCs w:val="28"/>
        </w:rPr>
      </w:pPr>
      <w:r w:rsidRPr="0017240D">
        <w:rPr>
          <w:sz w:val="28"/>
          <w:szCs w:val="28"/>
        </w:rPr>
        <w:t xml:space="preserve">Llewella Chapman, in </w:t>
      </w:r>
      <w:r w:rsidRPr="0017240D">
        <w:rPr>
          <w:i/>
          <w:iCs/>
          <w:sz w:val="28"/>
          <w:szCs w:val="28"/>
        </w:rPr>
        <w:t>Fashioning James Bond</w:t>
      </w:r>
      <w:r w:rsidRPr="0017240D">
        <w:rPr>
          <w:sz w:val="28"/>
          <w:szCs w:val="28"/>
        </w:rPr>
        <w:t xml:space="preserve">, makes an important move within film costume scholarship toward </w:t>
      </w:r>
      <w:r w:rsidR="00E314CC" w:rsidRPr="0017240D">
        <w:rPr>
          <w:sz w:val="28"/>
          <w:szCs w:val="28"/>
        </w:rPr>
        <w:t xml:space="preserve">a </w:t>
      </w:r>
      <w:r w:rsidR="00D60607" w:rsidRPr="0017240D">
        <w:rPr>
          <w:sz w:val="28"/>
          <w:szCs w:val="28"/>
        </w:rPr>
        <w:t>sustained</w:t>
      </w:r>
      <w:r w:rsidRPr="0017240D">
        <w:rPr>
          <w:sz w:val="28"/>
          <w:szCs w:val="28"/>
        </w:rPr>
        <w:t xml:space="preserve"> integration of practical production or industry detail</w:t>
      </w:r>
      <w:r w:rsidR="0017240D">
        <w:rPr>
          <w:sz w:val="28"/>
          <w:szCs w:val="28"/>
        </w:rPr>
        <w:t>,</w:t>
      </w:r>
      <w:r w:rsidR="00A74929" w:rsidRPr="0017240D">
        <w:rPr>
          <w:sz w:val="28"/>
          <w:szCs w:val="28"/>
        </w:rPr>
        <w:t xml:space="preserve"> employed to</w:t>
      </w:r>
      <w:r w:rsidRPr="0017240D">
        <w:rPr>
          <w:sz w:val="28"/>
          <w:szCs w:val="28"/>
        </w:rPr>
        <w:t xml:space="preserve"> </w:t>
      </w:r>
      <w:r w:rsidR="00FD6E85" w:rsidRPr="0017240D">
        <w:rPr>
          <w:sz w:val="28"/>
          <w:szCs w:val="28"/>
        </w:rPr>
        <w:t>inform</w:t>
      </w:r>
      <w:r w:rsidRPr="0017240D">
        <w:rPr>
          <w:sz w:val="28"/>
          <w:szCs w:val="28"/>
        </w:rPr>
        <w:t xml:space="preserve"> the </w:t>
      </w:r>
      <w:r w:rsidR="002122AC" w:rsidRPr="0017240D">
        <w:rPr>
          <w:sz w:val="28"/>
          <w:szCs w:val="28"/>
        </w:rPr>
        <w:t xml:space="preserve">application of theory </w:t>
      </w:r>
      <w:r w:rsidR="00FD6E85" w:rsidRPr="0017240D">
        <w:rPr>
          <w:sz w:val="28"/>
          <w:szCs w:val="28"/>
        </w:rPr>
        <w:t>and</w:t>
      </w:r>
      <w:r w:rsidR="002122AC" w:rsidRPr="0017240D">
        <w:rPr>
          <w:sz w:val="28"/>
          <w:szCs w:val="28"/>
        </w:rPr>
        <w:t xml:space="preserve"> the </w:t>
      </w:r>
      <w:r w:rsidRPr="0017240D">
        <w:rPr>
          <w:sz w:val="28"/>
          <w:szCs w:val="28"/>
        </w:rPr>
        <w:t>close reading of particular film texts</w:t>
      </w:r>
      <w:r w:rsidR="002122AC" w:rsidRPr="0017240D">
        <w:rPr>
          <w:sz w:val="28"/>
          <w:szCs w:val="28"/>
        </w:rPr>
        <w:t xml:space="preserve">. </w:t>
      </w:r>
      <w:r w:rsidR="00D60607" w:rsidRPr="0017240D">
        <w:rPr>
          <w:sz w:val="28"/>
          <w:szCs w:val="28"/>
        </w:rPr>
        <w:t xml:space="preserve">The publication of this work </w:t>
      </w:r>
      <w:r w:rsidR="00A74929" w:rsidRPr="0017240D">
        <w:rPr>
          <w:sz w:val="28"/>
          <w:szCs w:val="28"/>
        </w:rPr>
        <w:t>coincides</w:t>
      </w:r>
      <w:r w:rsidR="00D60607" w:rsidRPr="0017240D">
        <w:rPr>
          <w:sz w:val="28"/>
          <w:szCs w:val="28"/>
        </w:rPr>
        <w:t xml:space="preserve"> with a key moment within the Bond franchise where the newest embodiment of the character has yet to be revealed. The legacy of Daniel Craig’s interpretation of the role was to remove the ‘glamour’ of the kill and re-sensitise audiences to the brutal reality of the </w:t>
      </w:r>
      <w:r w:rsidR="00A74929" w:rsidRPr="0017240D">
        <w:rPr>
          <w:sz w:val="28"/>
          <w:szCs w:val="28"/>
        </w:rPr>
        <w:t>assassin’s</w:t>
      </w:r>
      <w:r w:rsidR="00D60607" w:rsidRPr="0017240D">
        <w:rPr>
          <w:sz w:val="28"/>
          <w:szCs w:val="28"/>
        </w:rPr>
        <w:t xml:space="preserve"> trade. </w:t>
      </w:r>
      <w:r w:rsidR="00FD6E85" w:rsidRPr="0017240D">
        <w:rPr>
          <w:sz w:val="28"/>
          <w:szCs w:val="28"/>
        </w:rPr>
        <w:t xml:space="preserve">In a parallel yet </w:t>
      </w:r>
      <w:r w:rsidR="00A74929" w:rsidRPr="0017240D">
        <w:rPr>
          <w:sz w:val="28"/>
          <w:szCs w:val="28"/>
        </w:rPr>
        <w:t>obviously</w:t>
      </w:r>
      <w:r w:rsidR="00FD6E85" w:rsidRPr="0017240D">
        <w:rPr>
          <w:sz w:val="28"/>
          <w:szCs w:val="28"/>
        </w:rPr>
        <w:t xml:space="preserve"> less savage universe, d</w:t>
      </w:r>
      <w:r w:rsidR="00D60607" w:rsidRPr="0017240D">
        <w:rPr>
          <w:sz w:val="28"/>
          <w:szCs w:val="28"/>
        </w:rPr>
        <w:t xml:space="preserve">espite the work of diverse authors such as </w:t>
      </w:r>
      <w:r w:rsidR="00E314CC" w:rsidRPr="0017240D">
        <w:rPr>
          <w:sz w:val="28"/>
          <w:szCs w:val="28"/>
        </w:rPr>
        <w:t xml:space="preserve">Nielsen, </w:t>
      </w:r>
      <w:r w:rsidR="00FD6E85" w:rsidRPr="0017240D">
        <w:rPr>
          <w:sz w:val="28"/>
          <w:szCs w:val="28"/>
        </w:rPr>
        <w:t xml:space="preserve">Cook, </w:t>
      </w:r>
      <w:r w:rsidR="003E2997" w:rsidRPr="0017240D">
        <w:rPr>
          <w:sz w:val="28"/>
          <w:szCs w:val="28"/>
        </w:rPr>
        <w:t>Britton,</w:t>
      </w:r>
      <w:r w:rsidR="00FD6E85" w:rsidRPr="0017240D">
        <w:rPr>
          <w:sz w:val="28"/>
          <w:szCs w:val="28"/>
        </w:rPr>
        <w:t xml:space="preserve"> Smith</w:t>
      </w:r>
      <w:r w:rsidR="003E2997" w:rsidRPr="0017240D">
        <w:rPr>
          <w:sz w:val="28"/>
          <w:szCs w:val="28"/>
        </w:rPr>
        <w:t xml:space="preserve">, </w:t>
      </w:r>
      <w:proofErr w:type="spellStart"/>
      <w:r w:rsidR="003E2997" w:rsidRPr="0017240D">
        <w:rPr>
          <w:sz w:val="28"/>
          <w:szCs w:val="28"/>
        </w:rPr>
        <w:t>Toylan</w:t>
      </w:r>
      <w:proofErr w:type="spellEnd"/>
      <w:r w:rsidR="0038350D" w:rsidRPr="0017240D">
        <w:rPr>
          <w:sz w:val="28"/>
          <w:szCs w:val="28"/>
        </w:rPr>
        <w:t>, Betts, Williams &amp; Dierker</w:t>
      </w:r>
      <w:r w:rsidR="003E2997" w:rsidRPr="0017240D">
        <w:rPr>
          <w:sz w:val="28"/>
          <w:szCs w:val="28"/>
        </w:rPr>
        <w:t xml:space="preserve"> (</w:t>
      </w:r>
      <w:r w:rsidR="00E314CC" w:rsidRPr="0017240D">
        <w:rPr>
          <w:sz w:val="28"/>
          <w:szCs w:val="28"/>
        </w:rPr>
        <w:t xml:space="preserve">1990, </w:t>
      </w:r>
      <w:r w:rsidR="0038350D" w:rsidRPr="0017240D">
        <w:rPr>
          <w:sz w:val="28"/>
          <w:szCs w:val="28"/>
        </w:rPr>
        <w:t xml:space="preserve">1996, </w:t>
      </w:r>
      <w:r w:rsidR="003E2997" w:rsidRPr="0017240D">
        <w:rPr>
          <w:sz w:val="28"/>
          <w:szCs w:val="28"/>
        </w:rPr>
        <w:t xml:space="preserve">1999, </w:t>
      </w:r>
      <w:r w:rsidR="00FD6E85" w:rsidRPr="0017240D">
        <w:rPr>
          <w:sz w:val="28"/>
          <w:szCs w:val="28"/>
        </w:rPr>
        <w:t xml:space="preserve">2005, 2013, </w:t>
      </w:r>
      <w:r w:rsidR="0038350D" w:rsidRPr="0017240D">
        <w:rPr>
          <w:sz w:val="28"/>
          <w:szCs w:val="28"/>
        </w:rPr>
        <w:t xml:space="preserve">2016, 2017, </w:t>
      </w:r>
      <w:r w:rsidR="003E2997" w:rsidRPr="0017240D">
        <w:rPr>
          <w:sz w:val="28"/>
          <w:szCs w:val="28"/>
        </w:rPr>
        <w:t>2019</w:t>
      </w:r>
      <w:r w:rsidR="00E314CC" w:rsidRPr="0017240D">
        <w:rPr>
          <w:sz w:val="28"/>
          <w:szCs w:val="28"/>
        </w:rPr>
        <w:t xml:space="preserve">, </w:t>
      </w:r>
      <w:r w:rsidR="00FD6E85" w:rsidRPr="0017240D">
        <w:rPr>
          <w:sz w:val="28"/>
          <w:szCs w:val="28"/>
        </w:rPr>
        <w:t>) a</w:t>
      </w:r>
      <w:r w:rsidR="002122AC" w:rsidRPr="0017240D">
        <w:rPr>
          <w:sz w:val="28"/>
          <w:szCs w:val="28"/>
        </w:rPr>
        <w:t xml:space="preserve"> fissure </w:t>
      </w:r>
      <w:r w:rsidR="00D60607" w:rsidRPr="0017240D">
        <w:rPr>
          <w:sz w:val="28"/>
          <w:szCs w:val="28"/>
        </w:rPr>
        <w:t xml:space="preserve">continues to </w:t>
      </w:r>
      <w:r w:rsidR="002122AC" w:rsidRPr="0017240D">
        <w:rPr>
          <w:sz w:val="28"/>
          <w:szCs w:val="28"/>
        </w:rPr>
        <w:t xml:space="preserve">exist between </w:t>
      </w:r>
      <w:r w:rsidR="00A74929" w:rsidRPr="0017240D">
        <w:rPr>
          <w:sz w:val="28"/>
          <w:szCs w:val="28"/>
        </w:rPr>
        <w:t>critical</w:t>
      </w:r>
      <w:r w:rsidR="002122AC" w:rsidRPr="0017240D">
        <w:rPr>
          <w:sz w:val="28"/>
          <w:szCs w:val="28"/>
        </w:rPr>
        <w:t xml:space="preserve"> theory and creative practice in </w:t>
      </w:r>
      <w:r w:rsidR="00FD6E85" w:rsidRPr="0017240D">
        <w:rPr>
          <w:sz w:val="28"/>
          <w:szCs w:val="28"/>
        </w:rPr>
        <w:t>costume scholarship that</w:t>
      </w:r>
      <w:r w:rsidR="002122AC" w:rsidRPr="0017240D">
        <w:rPr>
          <w:sz w:val="28"/>
          <w:szCs w:val="28"/>
        </w:rPr>
        <w:t xml:space="preserve"> speaks to, as Bell suggested, wider societal divisions between different forms of labour or the </w:t>
      </w:r>
      <w:r w:rsidR="00A74929" w:rsidRPr="0017240D">
        <w:rPr>
          <w:sz w:val="28"/>
          <w:szCs w:val="28"/>
        </w:rPr>
        <w:t>hierarchy</w:t>
      </w:r>
      <w:r w:rsidR="002122AC" w:rsidRPr="0017240D">
        <w:rPr>
          <w:sz w:val="28"/>
          <w:szCs w:val="28"/>
        </w:rPr>
        <w:t xml:space="preserve"> between ‘thinking’, read </w:t>
      </w:r>
      <w:r w:rsidR="002122AC" w:rsidRPr="0017240D">
        <w:rPr>
          <w:sz w:val="28"/>
          <w:szCs w:val="28"/>
        </w:rPr>
        <w:lastRenderedPageBreak/>
        <w:t>here as designing, and ‘doing’</w:t>
      </w:r>
      <w:r w:rsidR="0017240D">
        <w:rPr>
          <w:sz w:val="28"/>
          <w:szCs w:val="28"/>
        </w:rPr>
        <w:t>,</w:t>
      </w:r>
      <w:r w:rsidR="002122AC" w:rsidRPr="0017240D">
        <w:rPr>
          <w:sz w:val="28"/>
          <w:szCs w:val="28"/>
        </w:rPr>
        <w:t xml:space="preserve"> read here as set work or organising, sourcing, crafting, maintaining or creating the costumes (Bell, 2004). </w:t>
      </w:r>
      <w:r w:rsidR="00FD6E85" w:rsidRPr="0017240D">
        <w:rPr>
          <w:sz w:val="28"/>
          <w:szCs w:val="28"/>
        </w:rPr>
        <w:t xml:space="preserve">This publication gives further momentum to bridging the gap whilst also making visible, if not </w:t>
      </w:r>
      <w:r w:rsidR="00A74929" w:rsidRPr="0017240D">
        <w:rPr>
          <w:sz w:val="28"/>
          <w:szCs w:val="28"/>
        </w:rPr>
        <w:t>explicitly</w:t>
      </w:r>
      <w:r w:rsidR="00FD6E85" w:rsidRPr="0017240D">
        <w:rPr>
          <w:sz w:val="28"/>
          <w:szCs w:val="28"/>
        </w:rPr>
        <w:t xml:space="preserve"> critiquing, the </w:t>
      </w:r>
      <w:r w:rsidR="00A74929" w:rsidRPr="0017240D">
        <w:rPr>
          <w:sz w:val="28"/>
          <w:szCs w:val="28"/>
        </w:rPr>
        <w:t>stratified</w:t>
      </w:r>
      <w:r w:rsidR="00FD6E85" w:rsidRPr="0017240D">
        <w:rPr>
          <w:sz w:val="28"/>
          <w:szCs w:val="28"/>
        </w:rPr>
        <w:t xml:space="preserve"> systems </w:t>
      </w:r>
      <w:r w:rsidR="00A74929" w:rsidRPr="0017240D">
        <w:rPr>
          <w:sz w:val="28"/>
          <w:szCs w:val="28"/>
        </w:rPr>
        <w:t>prevalent</w:t>
      </w:r>
      <w:r w:rsidR="00FD6E85" w:rsidRPr="0017240D">
        <w:rPr>
          <w:sz w:val="28"/>
          <w:szCs w:val="28"/>
        </w:rPr>
        <w:t xml:space="preserve"> within the industry.</w:t>
      </w:r>
    </w:p>
    <w:p w14:paraId="5EDB797C" w14:textId="25C36F0F" w:rsidR="0038350D" w:rsidRPr="0017240D" w:rsidRDefault="00D87C73">
      <w:pPr>
        <w:rPr>
          <w:sz w:val="28"/>
          <w:szCs w:val="28"/>
        </w:rPr>
      </w:pPr>
      <w:r w:rsidRPr="0017240D">
        <w:rPr>
          <w:sz w:val="28"/>
          <w:szCs w:val="28"/>
        </w:rPr>
        <w:t>In her introduction</w:t>
      </w:r>
      <w:r w:rsidR="0017240D">
        <w:rPr>
          <w:sz w:val="28"/>
          <w:szCs w:val="28"/>
        </w:rPr>
        <w:t>,</w:t>
      </w:r>
      <w:r w:rsidRPr="0017240D">
        <w:rPr>
          <w:sz w:val="28"/>
          <w:szCs w:val="28"/>
        </w:rPr>
        <w:t xml:space="preserve"> Chapman explains that her exploration </w:t>
      </w:r>
      <w:r w:rsidR="00A74929" w:rsidRPr="0017240D">
        <w:rPr>
          <w:sz w:val="28"/>
          <w:szCs w:val="28"/>
        </w:rPr>
        <w:t>developed across three strands which she identifies as agency, labour, and costume. Each of these were applied to the costuming of Bond, relevant ‘Bond girls’</w:t>
      </w:r>
      <w:r w:rsidRPr="0017240D">
        <w:rPr>
          <w:sz w:val="28"/>
          <w:szCs w:val="28"/>
        </w:rPr>
        <w:t>,</w:t>
      </w:r>
      <w:r w:rsidR="00A74929" w:rsidRPr="0017240D">
        <w:rPr>
          <w:sz w:val="28"/>
          <w:szCs w:val="28"/>
        </w:rPr>
        <w:t xml:space="preserve"> villains and henchmen. Chapman claims that the first theme of agency</w:t>
      </w:r>
      <w:r w:rsidRPr="0017240D">
        <w:rPr>
          <w:sz w:val="28"/>
          <w:szCs w:val="28"/>
        </w:rPr>
        <w:t xml:space="preserve"> </w:t>
      </w:r>
      <w:r w:rsidR="00A74929" w:rsidRPr="0017240D">
        <w:rPr>
          <w:sz w:val="28"/>
          <w:szCs w:val="28"/>
        </w:rPr>
        <w:t>explores the tensions that arise within film productions in relation to costuming between various stakeholders such as writers, directors, producers, wardrobe teams, actors, stylists and tailors. The second theme looks to the labour involved in costuming, who makes what decisions and what practices or processes are involved in the costume’s material production. It is here that Chapman alludes to the hierarchies that exists both within wardrobe departments and more broadly where wardrobe sits in relation to other creative departments in the hierarchy of the overall production. The third theme Chapmen employs is description and analysis of the actual costumes that appear within the film text, how they might be read in terms of character identity or visual clues to production intent and resources. There is an additional section identified which reads as a less developed area of analysis within the overall narrative wherein she explores how the costumes are marketed and promoted. It is clear from the detail outlined in the introduction and evidenced throughout the text that significant and diverse methods of research have been employed. Chapman lists the resources that have been triangulated</w:t>
      </w:r>
      <w:r w:rsidR="0017240D">
        <w:rPr>
          <w:sz w:val="28"/>
          <w:szCs w:val="28"/>
        </w:rPr>
        <w:t>;</w:t>
      </w:r>
      <w:r w:rsidR="00A74929" w:rsidRPr="0017240D">
        <w:rPr>
          <w:sz w:val="28"/>
          <w:szCs w:val="28"/>
        </w:rPr>
        <w:t xml:space="preserve"> these are drawn from archival research, textual analysis and ethnographic interviews with production personnel and their families.</w:t>
      </w:r>
    </w:p>
    <w:p w14:paraId="4FA884EA" w14:textId="3DF82CC0" w:rsidR="00A74929" w:rsidRPr="0017240D" w:rsidRDefault="00A74929">
      <w:pPr>
        <w:rPr>
          <w:sz w:val="28"/>
          <w:szCs w:val="28"/>
        </w:rPr>
      </w:pPr>
      <w:r w:rsidRPr="0017240D">
        <w:rPr>
          <w:sz w:val="28"/>
          <w:szCs w:val="28"/>
        </w:rPr>
        <w:t xml:space="preserve">The book is structured into twelve chapters that follow a chronological trajectory. The first two chapters begin with an exploration of Bond’s </w:t>
      </w:r>
      <w:r w:rsidR="00F969EE" w:rsidRPr="0017240D">
        <w:rPr>
          <w:sz w:val="28"/>
          <w:szCs w:val="28"/>
        </w:rPr>
        <w:t>initial</w:t>
      </w:r>
      <w:r w:rsidRPr="0017240D">
        <w:rPr>
          <w:sz w:val="28"/>
          <w:szCs w:val="28"/>
        </w:rPr>
        <w:t xml:space="preserve"> incarnation</w:t>
      </w:r>
      <w:r w:rsidR="00A454D7" w:rsidRPr="0017240D">
        <w:rPr>
          <w:sz w:val="28"/>
          <w:szCs w:val="28"/>
        </w:rPr>
        <w:t>,</w:t>
      </w:r>
      <w:r w:rsidRPr="0017240D">
        <w:rPr>
          <w:sz w:val="28"/>
          <w:szCs w:val="28"/>
        </w:rPr>
        <w:t xml:space="preserve"> exploring the costuming of Sean Connery through the 1960s. The third chapter sits as a slightly disjointed anomaly</w:t>
      </w:r>
      <w:r w:rsidR="0017240D">
        <w:rPr>
          <w:sz w:val="28"/>
          <w:szCs w:val="28"/>
        </w:rPr>
        <w:t>,</w:t>
      </w:r>
      <w:r w:rsidRPr="0017240D">
        <w:rPr>
          <w:sz w:val="28"/>
          <w:szCs w:val="28"/>
        </w:rPr>
        <w:t xml:space="preserve"> in that the focus here is on the promotion and marketing of the Connery era – this is an area of discussion not developed or structured in the same way for Lazenby, </w:t>
      </w:r>
      <w:r w:rsidRPr="0017240D">
        <w:rPr>
          <w:sz w:val="28"/>
          <w:szCs w:val="28"/>
        </w:rPr>
        <w:lastRenderedPageBreak/>
        <w:t>Moore, Dalton, Brosnan or Craig. The remaining chapters, four through to twelve</w:t>
      </w:r>
      <w:r w:rsidR="0017240D">
        <w:rPr>
          <w:sz w:val="28"/>
          <w:szCs w:val="28"/>
        </w:rPr>
        <w:t>,</w:t>
      </w:r>
      <w:r w:rsidRPr="0017240D">
        <w:rPr>
          <w:sz w:val="28"/>
          <w:szCs w:val="28"/>
        </w:rPr>
        <w:t xml:space="preserve"> are constructed around Bond’s changing body (or the change of casting) and the differing approaches to costuming throughout the different eras in response to changing actors, wardrobe person</w:t>
      </w:r>
      <w:r w:rsidR="0017240D">
        <w:rPr>
          <w:sz w:val="28"/>
          <w:szCs w:val="28"/>
        </w:rPr>
        <w:t>ne</w:t>
      </w:r>
      <w:r w:rsidRPr="0017240D">
        <w:rPr>
          <w:sz w:val="28"/>
          <w:szCs w:val="28"/>
        </w:rPr>
        <w:t>l and the growth of the franchise. There is a good selection of colour plates and illustrations or images employed</w:t>
      </w:r>
      <w:r w:rsidR="0017240D">
        <w:rPr>
          <w:sz w:val="28"/>
          <w:szCs w:val="28"/>
        </w:rPr>
        <w:t>,</w:t>
      </w:r>
      <w:r w:rsidRPr="0017240D">
        <w:rPr>
          <w:sz w:val="28"/>
          <w:szCs w:val="28"/>
        </w:rPr>
        <w:t xml:space="preserve"> and in the initial chapters</w:t>
      </w:r>
      <w:r w:rsidR="0017240D">
        <w:rPr>
          <w:sz w:val="28"/>
          <w:szCs w:val="28"/>
        </w:rPr>
        <w:t>,</w:t>
      </w:r>
      <w:r w:rsidRPr="0017240D">
        <w:rPr>
          <w:sz w:val="28"/>
          <w:szCs w:val="28"/>
        </w:rPr>
        <w:t xml:space="preserve"> production paperwork relating to budgets, artists measurements and shooting schedules </w:t>
      </w:r>
      <w:r w:rsidR="0017240D">
        <w:rPr>
          <w:sz w:val="28"/>
          <w:szCs w:val="28"/>
        </w:rPr>
        <w:t xml:space="preserve">is </w:t>
      </w:r>
      <w:r w:rsidRPr="0017240D">
        <w:rPr>
          <w:sz w:val="28"/>
          <w:szCs w:val="28"/>
        </w:rPr>
        <w:t xml:space="preserve">included. There are also useful filmographies and a glossary of key terms employed in relation to clothing items and tailoring practices – although this isn’t as exhaustive as it might have been </w:t>
      </w:r>
      <w:r w:rsidR="0017240D">
        <w:rPr>
          <w:sz w:val="28"/>
          <w:szCs w:val="28"/>
        </w:rPr>
        <w:t>;</w:t>
      </w:r>
      <w:r w:rsidRPr="0017240D">
        <w:rPr>
          <w:sz w:val="28"/>
          <w:szCs w:val="28"/>
        </w:rPr>
        <w:t xml:space="preserve"> for example, the reader might be left wondering what a roped sleeve head is, a basic tailoring detail that is mentioned in almost all of the formal suit descriptions but is omitted from the glossary.</w:t>
      </w:r>
    </w:p>
    <w:p w14:paraId="3E98C86A" w14:textId="047D6562" w:rsidR="00A74929" w:rsidRPr="0017240D" w:rsidRDefault="003D388A">
      <w:pPr>
        <w:rPr>
          <w:sz w:val="28"/>
          <w:szCs w:val="28"/>
        </w:rPr>
      </w:pPr>
      <w:r w:rsidRPr="0017240D">
        <w:rPr>
          <w:sz w:val="28"/>
          <w:szCs w:val="28"/>
        </w:rPr>
        <w:t>The three main themes highlighted above are clear</w:t>
      </w:r>
      <w:r w:rsidR="00AB228B" w:rsidRPr="0017240D">
        <w:rPr>
          <w:sz w:val="28"/>
          <w:szCs w:val="28"/>
        </w:rPr>
        <w:t xml:space="preserve">ly identified </w:t>
      </w:r>
      <w:r w:rsidRPr="0017240D">
        <w:rPr>
          <w:sz w:val="28"/>
          <w:szCs w:val="28"/>
        </w:rPr>
        <w:t xml:space="preserve">across </w:t>
      </w:r>
      <w:r w:rsidR="000937D8" w:rsidRPr="0017240D">
        <w:rPr>
          <w:sz w:val="28"/>
          <w:szCs w:val="28"/>
        </w:rPr>
        <w:t xml:space="preserve">all </w:t>
      </w:r>
      <w:r w:rsidRPr="0017240D">
        <w:rPr>
          <w:sz w:val="28"/>
          <w:szCs w:val="28"/>
        </w:rPr>
        <w:t>the chapters</w:t>
      </w:r>
      <w:r w:rsidR="000937D8" w:rsidRPr="0017240D">
        <w:rPr>
          <w:sz w:val="28"/>
          <w:szCs w:val="28"/>
        </w:rPr>
        <w:t xml:space="preserve"> (excluding chapter</w:t>
      </w:r>
      <w:r w:rsidR="00972DE0" w:rsidRPr="0017240D">
        <w:rPr>
          <w:sz w:val="28"/>
          <w:szCs w:val="28"/>
        </w:rPr>
        <w:t xml:space="preserve"> three).</w:t>
      </w:r>
      <w:r w:rsidR="00AB228B" w:rsidRPr="0017240D">
        <w:rPr>
          <w:sz w:val="28"/>
          <w:szCs w:val="28"/>
        </w:rPr>
        <w:t xml:space="preserve"> </w:t>
      </w:r>
      <w:r w:rsidR="001E0DE9" w:rsidRPr="0017240D">
        <w:rPr>
          <w:sz w:val="28"/>
          <w:szCs w:val="28"/>
        </w:rPr>
        <w:t>The first</w:t>
      </w:r>
      <w:r w:rsidR="00053EC4" w:rsidRPr="0017240D">
        <w:rPr>
          <w:sz w:val="28"/>
          <w:szCs w:val="28"/>
        </w:rPr>
        <w:t xml:space="preserve"> and second </w:t>
      </w:r>
      <w:r w:rsidR="001E0DE9" w:rsidRPr="0017240D">
        <w:rPr>
          <w:sz w:val="28"/>
          <w:szCs w:val="28"/>
        </w:rPr>
        <w:t>theme</w:t>
      </w:r>
      <w:r w:rsidR="00053EC4" w:rsidRPr="0017240D">
        <w:rPr>
          <w:sz w:val="28"/>
          <w:szCs w:val="28"/>
        </w:rPr>
        <w:t>s are intertwined</w:t>
      </w:r>
      <w:r w:rsidR="00F57413" w:rsidRPr="0017240D">
        <w:rPr>
          <w:sz w:val="28"/>
          <w:szCs w:val="28"/>
        </w:rPr>
        <w:t xml:space="preserve"> and not easily unravelled. The first</w:t>
      </w:r>
      <w:r w:rsidR="001E0DE9" w:rsidRPr="0017240D">
        <w:rPr>
          <w:sz w:val="28"/>
          <w:szCs w:val="28"/>
        </w:rPr>
        <w:t xml:space="preserve"> </w:t>
      </w:r>
      <w:r w:rsidR="0017240D">
        <w:rPr>
          <w:sz w:val="28"/>
          <w:szCs w:val="28"/>
        </w:rPr>
        <w:t xml:space="preserve">is </w:t>
      </w:r>
      <w:r w:rsidR="001E0DE9" w:rsidRPr="0017240D">
        <w:rPr>
          <w:sz w:val="28"/>
          <w:szCs w:val="28"/>
        </w:rPr>
        <w:t>concern</w:t>
      </w:r>
      <w:r w:rsidR="0017240D">
        <w:rPr>
          <w:sz w:val="28"/>
          <w:szCs w:val="28"/>
        </w:rPr>
        <w:t>ed with</w:t>
      </w:r>
      <w:r w:rsidR="001E0DE9" w:rsidRPr="0017240D">
        <w:rPr>
          <w:sz w:val="28"/>
          <w:szCs w:val="28"/>
        </w:rPr>
        <w:t xml:space="preserve"> how much agency each of the stakeholders </w:t>
      </w:r>
      <w:r w:rsidR="000937D8" w:rsidRPr="0017240D">
        <w:rPr>
          <w:sz w:val="28"/>
          <w:szCs w:val="28"/>
        </w:rPr>
        <w:t xml:space="preserve">have in relation to the costuming </w:t>
      </w:r>
      <w:r w:rsidR="007017C6">
        <w:rPr>
          <w:sz w:val="28"/>
          <w:szCs w:val="28"/>
        </w:rPr>
        <w:t>decisions</w:t>
      </w:r>
      <w:r w:rsidR="00655610" w:rsidRPr="0017240D">
        <w:rPr>
          <w:sz w:val="28"/>
          <w:szCs w:val="28"/>
        </w:rPr>
        <w:t xml:space="preserve"> </w:t>
      </w:r>
      <w:r w:rsidR="0017240D">
        <w:rPr>
          <w:sz w:val="28"/>
          <w:szCs w:val="28"/>
        </w:rPr>
        <w:t xml:space="preserve">- </w:t>
      </w:r>
      <w:r w:rsidR="00655610" w:rsidRPr="0017240D">
        <w:rPr>
          <w:sz w:val="28"/>
          <w:szCs w:val="28"/>
        </w:rPr>
        <w:t xml:space="preserve">interesting relationships across the various productions </w:t>
      </w:r>
      <w:r w:rsidR="0017240D">
        <w:rPr>
          <w:sz w:val="28"/>
          <w:szCs w:val="28"/>
        </w:rPr>
        <w:t xml:space="preserve">- </w:t>
      </w:r>
      <w:r w:rsidR="00655610" w:rsidRPr="0017240D">
        <w:rPr>
          <w:sz w:val="28"/>
          <w:szCs w:val="28"/>
        </w:rPr>
        <w:t>and charts the growth and development of the wardrobe department within the franchise. To begin with</w:t>
      </w:r>
      <w:r w:rsidR="0017240D">
        <w:rPr>
          <w:sz w:val="28"/>
          <w:szCs w:val="28"/>
        </w:rPr>
        <w:t>,</w:t>
      </w:r>
      <w:r w:rsidR="00655610" w:rsidRPr="0017240D">
        <w:rPr>
          <w:sz w:val="28"/>
          <w:szCs w:val="28"/>
        </w:rPr>
        <w:t xml:space="preserve"> the narrative suggests Connery was presented as a rough diamond that required polishing</w:t>
      </w:r>
      <w:r w:rsidR="0017240D">
        <w:rPr>
          <w:sz w:val="28"/>
          <w:szCs w:val="28"/>
        </w:rPr>
        <w:t>;</w:t>
      </w:r>
      <w:r w:rsidR="006E7A34" w:rsidRPr="0017240D">
        <w:rPr>
          <w:sz w:val="28"/>
          <w:szCs w:val="28"/>
        </w:rPr>
        <w:t xml:space="preserve"> </w:t>
      </w:r>
      <w:r w:rsidR="0052317D" w:rsidRPr="0017240D">
        <w:rPr>
          <w:sz w:val="28"/>
          <w:szCs w:val="28"/>
        </w:rPr>
        <w:t xml:space="preserve">Terence Young, the director of </w:t>
      </w:r>
      <w:r w:rsidR="0052317D" w:rsidRPr="0017240D">
        <w:rPr>
          <w:i/>
          <w:iCs/>
          <w:sz w:val="28"/>
          <w:szCs w:val="28"/>
        </w:rPr>
        <w:t>Dr No</w:t>
      </w:r>
      <w:r w:rsidR="0052317D" w:rsidRPr="0017240D">
        <w:rPr>
          <w:sz w:val="28"/>
          <w:szCs w:val="28"/>
        </w:rPr>
        <w:t xml:space="preserve">, was tasked with ‘grooming’ or schooling Connery in a way that </w:t>
      </w:r>
      <w:r w:rsidR="003C4417" w:rsidRPr="0017240D">
        <w:rPr>
          <w:sz w:val="28"/>
          <w:szCs w:val="28"/>
        </w:rPr>
        <w:t>enhanced his machismo</w:t>
      </w:r>
      <w:r w:rsidR="00781072" w:rsidRPr="0017240D">
        <w:rPr>
          <w:sz w:val="28"/>
          <w:szCs w:val="28"/>
        </w:rPr>
        <w:t xml:space="preserve"> with </w:t>
      </w:r>
      <w:r w:rsidR="00D85830" w:rsidRPr="0017240D">
        <w:rPr>
          <w:sz w:val="28"/>
          <w:szCs w:val="28"/>
        </w:rPr>
        <w:t xml:space="preserve">elements of sophistication and </w:t>
      </w:r>
      <w:r w:rsidR="00A73211" w:rsidRPr="0017240D">
        <w:rPr>
          <w:sz w:val="28"/>
          <w:szCs w:val="28"/>
        </w:rPr>
        <w:t>privileged</w:t>
      </w:r>
      <w:r w:rsidR="00D85830" w:rsidRPr="0017240D">
        <w:rPr>
          <w:sz w:val="28"/>
          <w:szCs w:val="28"/>
        </w:rPr>
        <w:t xml:space="preserve"> forms of knowledge in relation to consumption</w:t>
      </w:r>
      <w:r w:rsidR="00A73211" w:rsidRPr="0017240D">
        <w:rPr>
          <w:sz w:val="28"/>
          <w:szCs w:val="28"/>
        </w:rPr>
        <w:t xml:space="preserve"> –</w:t>
      </w:r>
      <w:r w:rsidR="007E64CA" w:rsidRPr="0017240D">
        <w:rPr>
          <w:sz w:val="28"/>
          <w:szCs w:val="28"/>
        </w:rPr>
        <w:t xml:space="preserve"> </w:t>
      </w:r>
      <w:r w:rsidR="003C4417" w:rsidRPr="0017240D">
        <w:rPr>
          <w:sz w:val="28"/>
          <w:szCs w:val="28"/>
        </w:rPr>
        <w:t xml:space="preserve">rather than </w:t>
      </w:r>
      <w:r w:rsidR="00B47149" w:rsidRPr="0017240D">
        <w:rPr>
          <w:sz w:val="28"/>
          <w:szCs w:val="28"/>
        </w:rPr>
        <w:t xml:space="preserve">obscuring </w:t>
      </w:r>
      <w:proofErr w:type="gramStart"/>
      <w:r w:rsidR="00B47149" w:rsidRPr="0017240D">
        <w:rPr>
          <w:sz w:val="28"/>
          <w:szCs w:val="28"/>
        </w:rPr>
        <w:t>it</w:t>
      </w:r>
      <w:r w:rsidR="006A76C5" w:rsidRPr="0017240D">
        <w:rPr>
          <w:sz w:val="28"/>
          <w:szCs w:val="28"/>
        </w:rPr>
        <w:t xml:space="preserve"> </w:t>
      </w:r>
      <w:r w:rsidR="0017240D">
        <w:rPr>
          <w:sz w:val="28"/>
          <w:szCs w:val="28"/>
        </w:rPr>
        <w:t>.</w:t>
      </w:r>
      <w:proofErr w:type="gramEnd"/>
      <w:r w:rsidR="0017240D">
        <w:rPr>
          <w:sz w:val="28"/>
          <w:szCs w:val="28"/>
        </w:rPr>
        <w:t xml:space="preserve"> This is</w:t>
      </w:r>
      <w:r w:rsidR="006A76C5" w:rsidRPr="0017240D">
        <w:rPr>
          <w:sz w:val="28"/>
          <w:szCs w:val="28"/>
        </w:rPr>
        <w:t xml:space="preserve"> a</w:t>
      </w:r>
      <w:r w:rsidR="009F2C72" w:rsidRPr="0017240D">
        <w:rPr>
          <w:sz w:val="28"/>
          <w:szCs w:val="28"/>
        </w:rPr>
        <w:t xml:space="preserve">n inversion of Shaw’s Eliza </w:t>
      </w:r>
      <w:proofErr w:type="gramStart"/>
      <w:r w:rsidR="009F2C72" w:rsidRPr="0017240D">
        <w:rPr>
          <w:sz w:val="28"/>
          <w:szCs w:val="28"/>
        </w:rPr>
        <w:t xml:space="preserve">Dolittle </w:t>
      </w:r>
      <w:r w:rsidR="0017240D">
        <w:rPr>
          <w:sz w:val="28"/>
          <w:szCs w:val="28"/>
        </w:rPr>
        <w:t>,</w:t>
      </w:r>
      <w:proofErr w:type="gramEnd"/>
      <w:r w:rsidR="0017240D">
        <w:rPr>
          <w:sz w:val="28"/>
          <w:szCs w:val="28"/>
        </w:rPr>
        <w:t xml:space="preserve"> </w:t>
      </w:r>
      <w:r w:rsidR="009F2C72" w:rsidRPr="0017240D">
        <w:rPr>
          <w:sz w:val="28"/>
          <w:szCs w:val="28"/>
        </w:rPr>
        <w:t>where all evidence of a previous existence was eradicated.</w:t>
      </w:r>
      <w:r w:rsidR="00B30C08" w:rsidRPr="0017240D">
        <w:rPr>
          <w:sz w:val="28"/>
          <w:szCs w:val="28"/>
        </w:rPr>
        <w:t xml:space="preserve"> The</w:t>
      </w:r>
      <w:r w:rsidR="00445FD9" w:rsidRPr="0017240D">
        <w:rPr>
          <w:sz w:val="28"/>
          <w:szCs w:val="28"/>
        </w:rPr>
        <w:t xml:space="preserve"> demarcations of responsibility in the early years of Bond’s costuming </w:t>
      </w:r>
      <w:r w:rsidR="008E2601" w:rsidRPr="0017240D">
        <w:rPr>
          <w:sz w:val="28"/>
          <w:szCs w:val="28"/>
        </w:rPr>
        <w:t xml:space="preserve">aren’t fully </w:t>
      </w:r>
      <w:proofErr w:type="gramStart"/>
      <w:r w:rsidR="008E2601" w:rsidRPr="0017240D">
        <w:rPr>
          <w:sz w:val="28"/>
          <w:szCs w:val="28"/>
        </w:rPr>
        <w:t>interrogated</w:t>
      </w:r>
      <w:proofErr w:type="gramEnd"/>
      <w:r w:rsidR="00F6700A" w:rsidRPr="0017240D">
        <w:rPr>
          <w:sz w:val="28"/>
          <w:szCs w:val="28"/>
        </w:rPr>
        <w:t xml:space="preserve"> however</w:t>
      </w:r>
      <w:r w:rsidR="0017240D">
        <w:rPr>
          <w:sz w:val="28"/>
          <w:szCs w:val="28"/>
        </w:rPr>
        <w:t xml:space="preserve">. </w:t>
      </w:r>
      <w:r w:rsidR="002B7960" w:rsidRPr="0017240D">
        <w:rPr>
          <w:sz w:val="28"/>
          <w:szCs w:val="28"/>
        </w:rPr>
        <w:t>Chapman writes that Young took Connery to his own personal tailor</w:t>
      </w:r>
      <w:r w:rsidR="007E64CA" w:rsidRPr="0017240D">
        <w:rPr>
          <w:sz w:val="28"/>
          <w:szCs w:val="28"/>
        </w:rPr>
        <w:t xml:space="preserve"> (Anthony S</w:t>
      </w:r>
      <w:r w:rsidR="008425F8" w:rsidRPr="0017240D">
        <w:rPr>
          <w:sz w:val="28"/>
          <w:szCs w:val="28"/>
        </w:rPr>
        <w:t>inclair of Conduit St</w:t>
      </w:r>
      <w:r w:rsidR="007E64CA" w:rsidRPr="0017240D">
        <w:rPr>
          <w:sz w:val="28"/>
          <w:szCs w:val="28"/>
        </w:rPr>
        <w:t>)</w:t>
      </w:r>
      <w:r w:rsidR="002B7960" w:rsidRPr="0017240D">
        <w:rPr>
          <w:sz w:val="28"/>
          <w:szCs w:val="28"/>
        </w:rPr>
        <w:t xml:space="preserve"> and shirtmaker</w:t>
      </w:r>
      <w:r w:rsidR="00F7661F" w:rsidRPr="0017240D">
        <w:rPr>
          <w:sz w:val="28"/>
          <w:szCs w:val="28"/>
        </w:rPr>
        <w:t xml:space="preserve"> (Turnball</w:t>
      </w:r>
      <w:r w:rsidR="008425F8" w:rsidRPr="0017240D">
        <w:rPr>
          <w:sz w:val="28"/>
          <w:szCs w:val="28"/>
        </w:rPr>
        <w:t xml:space="preserve"> &amp; </w:t>
      </w:r>
      <w:r w:rsidR="001309D4" w:rsidRPr="0017240D">
        <w:rPr>
          <w:sz w:val="28"/>
          <w:szCs w:val="28"/>
        </w:rPr>
        <w:t>Asser of Jermyn St</w:t>
      </w:r>
      <w:r w:rsidR="00F6700A" w:rsidRPr="0017240D">
        <w:rPr>
          <w:sz w:val="28"/>
          <w:szCs w:val="28"/>
        </w:rPr>
        <w:t>)</w:t>
      </w:r>
      <w:r w:rsidR="00F7661F" w:rsidRPr="0017240D">
        <w:rPr>
          <w:sz w:val="28"/>
          <w:szCs w:val="28"/>
        </w:rPr>
        <w:t xml:space="preserve"> </w:t>
      </w:r>
      <w:r w:rsidR="00A0376F" w:rsidRPr="0017240D">
        <w:rPr>
          <w:sz w:val="28"/>
          <w:szCs w:val="28"/>
        </w:rPr>
        <w:t xml:space="preserve">to be outfitted </w:t>
      </w:r>
      <w:r w:rsidR="0017240D">
        <w:rPr>
          <w:sz w:val="28"/>
          <w:szCs w:val="28"/>
        </w:rPr>
        <w:t xml:space="preserve">- </w:t>
      </w:r>
      <w:r w:rsidR="00A0376F" w:rsidRPr="0017240D">
        <w:rPr>
          <w:sz w:val="28"/>
          <w:szCs w:val="28"/>
        </w:rPr>
        <w:t>but the specific decisions that were taken around fabric</w:t>
      </w:r>
      <w:r w:rsidR="0027738E" w:rsidRPr="0017240D">
        <w:rPr>
          <w:sz w:val="28"/>
          <w:szCs w:val="28"/>
        </w:rPr>
        <w:t xml:space="preserve"> and cut</w:t>
      </w:r>
      <w:r w:rsidR="0017240D">
        <w:rPr>
          <w:sz w:val="28"/>
          <w:szCs w:val="28"/>
        </w:rPr>
        <w:t>,</w:t>
      </w:r>
      <w:r w:rsidR="0027738E" w:rsidRPr="0017240D">
        <w:rPr>
          <w:sz w:val="28"/>
          <w:szCs w:val="28"/>
        </w:rPr>
        <w:t xml:space="preserve"> for example</w:t>
      </w:r>
      <w:r w:rsidR="0017240D">
        <w:rPr>
          <w:sz w:val="28"/>
          <w:szCs w:val="28"/>
        </w:rPr>
        <w:t>,</w:t>
      </w:r>
      <w:r w:rsidR="0027738E" w:rsidRPr="0017240D">
        <w:rPr>
          <w:sz w:val="28"/>
          <w:szCs w:val="28"/>
        </w:rPr>
        <w:t xml:space="preserve"> aren’t fully attributed. Again</w:t>
      </w:r>
      <w:r w:rsidR="0017240D">
        <w:rPr>
          <w:sz w:val="28"/>
          <w:szCs w:val="28"/>
        </w:rPr>
        <w:t>,</w:t>
      </w:r>
      <w:r w:rsidR="0027738E" w:rsidRPr="0017240D">
        <w:rPr>
          <w:sz w:val="28"/>
          <w:szCs w:val="28"/>
        </w:rPr>
        <w:t xml:space="preserve"> in the early years of the franchise</w:t>
      </w:r>
      <w:r w:rsidR="000C054D" w:rsidRPr="0017240D">
        <w:rPr>
          <w:sz w:val="28"/>
          <w:szCs w:val="28"/>
        </w:rPr>
        <w:t xml:space="preserve"> there was no clearly identified costume designer</w:t>
      </w:r>
      <w:r w:rsidR="0017240D">
        <w:rPr>
          <w:sz w:val="28"/>
          <w:szCs w:val="28"/>
        </w:rPr>
        <w:t>,</w:t>
      </w:r>
      <w:r w:rsidR="000C054D" w:rsidRPr="0017240D">
        <w:rPr>
          <w:sz w:val="28"/>
          <w:szCs w:val="28"/>
        </w:rPr>
        <w:t xml:space="preserve"> but rather a named wardrobe master and mistress </w:t>
      </w:r>
      <w:r w:rsidR="0017240D">
        <w:rPr>
          <w:sz w:val="28"/>
          <w:szCs w:val="28"/>
        </w:rPr>
        <w:t xml:space="preserve"> T</w:t>
      </w:r>
      <w:r w:rsidR="000C054D" w:rsidRPr="0017240D">
        <w:rPr>
          <w:sz w:val="28"/>
          <w:szCs w:val="28"/>
        </w:rPr>
        <w:t xml:space="preserve">here are </w:t>
      </w:r>
      <w:r w:rsidR="000E7BE2" w:rsidRPr="0017240D">
        <w:rPr>
          <w:sz w:val="28"/>
          <w:szCs w:val="28"/>
        </w:rPr>
        <w:t xml:space="preserve">production notes in relation </w:t>
      </w:r>
      <w:r w:rsidR="00C92759" w:rsidRPr="0017240D">
        <w:rPr>
          <w:sz w:val="28"/>
          <w:szCs w:val="28"/>
        </w:rPr>
        <w:t xml:space="preserve">to </w:t>
      </w:r>
      <w:r w:rsidR="00F62A05" w:rsidRPr="0017240D">
        <w:rPr>
          <w:sz w:val="28"/>
          <w:szCs w:val="28"/>
        </w:rPr>
        <w:t>salaries that list both John Brady and Eileen Sullivan</w:t>
      </w:r>
      <w:r w:rsidR="00C92759" w:rsidRPr="0017240D">
        <w:rPr>
          <w:sz w:val="28"/>
          <w:szCs w:val="28"/>
        </w:rPr>
        <w:t xml:space="preserve"> (p17)</w:t>
      </w:r>
      <w:r w:rsidR="00F2004C">
        <w:rPr>
          <w:sz w:val="28"/>
          <w:szCs w:val="28"/>
        </w:rPr>
        <w:t>,</w:t>
      </w:r>
      <w:r w:rsidR="00BB2894" w:rsidRPr="0017240D">
        <w:rPr>
          <w:sz w:val="28"/>
          <w:szCs w:val="28"/>
        </w:rPr>
        <w:t xml:space="preserve"> and </w:t>
      </w:r>
      <w:r w:rsidR="00BB2894" w:rsidRPr="0017240D">
        <w:rPr>
          <w:sz w:val="28"/>
          <w:szCs w:val="28"/>
        </w:rPr>
        <w:lastRenderedPageBreak/>
        <w:t>later mention of Prendergast and Richards</w:t>
      </w:r>
      <w:r w:rsidR="00810436" w:rsidRPr="0017240D">
        <w:rPr>
          <w:sz w:val="28"/>
          <w:szCs w:val="28"/>
        </w:rPr>
        <w:t xml:space="preserve"> within these roles</w:t>
      </w:r>
      <w:r w:rsidR="00C92759" w:rsidRPr="0017240D">
        <w:rPr>
          <w:sz w:val="28"/>
          <w:szCs w:val="28"/>
        </w:rPr>
        <w:t xml:space="preserve"> (p 33)</w:t>
      </w:r>
      <w:r w:rsidR="00F2004C">
        <w:rPr>
          <w:sz w:val="28"/>
          <w:szCs w:val="28"/>
        </w:rPr>
        <w:t>,</w:t>
      </w:r>
      <w:r w:rsidR="00F62A05" w:rsidRPr="0017240D">
        <w:rPr>
          <w:sz w:val="28"/>
          <w:szCs w:val="28"/>
        </w:rPr>
        <w:t xml:space="preserve"> </w:t>
      </w:r>
      <w:r w:rsidR="0093431D" w:rsidRPr="0017240D">
        <w:rPr>
          <w:sz w:val="28"/>
          <w:szCs w:val="28"/>
        </w:rPr>
        <w:t xml:space="preserve">but there isn’t really any detail around what their </w:t>
      </w:r>
      <w:r w:rsidR="00810436" w:rsidRPr="0017240D">
        <w:rPr>
          <w:sz w:val="28"/>
          <w:szCs w:val="28"/>
        </w:rPr>
        <w:t>duties</w:t>
      </w:r>
      <w:r w:rsidR="0093431D" w:rsidRPr="0017240D">
        <w:rPr>
          <w:sz w:val="28"/>
          <w:szCs w:val="28"/>
        </w:rPr>
        <w:t xml:space="preserve"> actually entailed.</w:t>
      </w:r>
      <w:r w:rsidR="00810436" w:rsidRPr="0017240D">
        <w:rPr>
          <w:sz w:val="28"/>
          <w:szCs w:val="28"/>
        </w:rPr>
        <w:t xml:space="preserve"> It appears they were responsible for everything on set and for sourcing </w:t>
      </w:r>
      <w:r w:rsidR="00CB7683" w:rsidRPr="0017240D">
        <w:rPr>
          <w:sz w:val="28"/>
          <w:szCs w:val="28"/>
        </w:rPr>
        <w:t xml:space="preserve">all the items required outside of Connery’s wardrobe, </w:t>
      </w:r>
      <w:r w:rsidR="004679B4" w:rsidRPr="0017240D">
        <w:rPr>
          <w:sz w:val="28"/>
          <w:szCs w:val="28"/>
        </w:rPr>
        <w:t xml:space="preserve">with </w:t>
      </w:r>
      <w:r w:rsidR="00CB7683" w:rsidRPr="0017240D">
        <w:rPr>
          <w:sz w:val="28"/>
          <w:szCs w:val="28"/>
        </w:rPr>
        <w:t xml:space="preserve">their work ‘designing’ those </w:t>
      </w:r>
      <w:r w:rsidR="004679B4" w:rsidRPr="0017240D">
        <w:rPr>
          <w:sz w:val="28"/>
          <w:szCs w:val="28"/>
        </w:rPr>
        <w:t xml:space="preserve">in supporting roles lacking </w:t>
      </w:r>
      <w:r w:rsidR="001D0396" w:rsidRPr="0017240D">
        <w:rPr>
          <w:sz w:val="28"/>
          <w:szCs w:val="28"/>
        </w:rPr>
        <w:t>acknowledgement</w:t>
      </w:r>
      <w:r w:rsidR="004679B4" w:rsidRPr="0017240D">
        <w:rPr>
          <w:sz w:val="28"/>
          <w:szCs w:val="28"/>
        </w:rPr>
        <w:t xml:space="preserve"> and</w:t>
      </w:r>
      <w:r w:rsidR="00F2004C">
        <w:rPr>
          <w:sz w:val="28"/>
          <w:szCs w:val="28"/>
        </w:rPr>
        <w:t>,</w:t>
      </w:r>
      <w:r w:rsidR="004679B4" w:rsidRPr="0017240D">
        <w:rPr>
          <w:sz w:val="28"/>
          <w:szCs w:val="28"/>
        </w:rPr>
        <w:t xml:space="preserve"> it seems</w:t>
      </w:r>
      <w:r w:rsidR="00F2004C">
        <w:rPr>
          <w:sz w:val="28"/>
          <w:szCs w:val="28"/>
        </w:rPr>
        <w:t>,</w:t>
      </w:r>
      <w:r w:rsidR="004679B4" w:rsidRPr="0017240D">
        <w:rPr>
          <w:sz w:val="28"/>
          <w:szCs w:val="28"/>
        </w:rPr>
        <w:t xml:space="preserve"> </w:t>
      </w:r>
      <w:r w:rsidR="001D0396" w:rsidRPr="0017240D">
        <w:rPr>
          <w:sz w:val="28"/>
          <w:szCs w:val="28"/>
        </w:rPr>
        <w:t>not having been recorded or documented in any way.</w:t>
      </w:r>
    </w:p>
    <w:p w14:paraId="4470CD1B" w14:textId="34289FB5" w:rsidR="001D0396" w:rsidRPr="0017240D" w:rsidRDefault="001D0396">
      <w:pPr>
        <w:rPr>
          <w:sz w:val="28"/>
          <w:szCs w:val="28"/>
        </w:rPr>
      </w:pPr>
      <w:r w:rsidRPr="0017240D">
        <w:rPr>
          <w:sz w:val="28"/>
          <w:szCs w:val="28"/>
        </w:rPr>
        <w:t>As the franchise grew and budgets increased</w:t>
      </w:r>
      <w:r w:rsidR="00F2004C">
        <w:rPr>
          <w:sz w:val="28"/>
          <w:szCs w:val="28"/>
        </w:rPr>
        <w:t>,</w:t>
      </w:r>
      <w:r w:rsidRPr="0017240D">
        <w:rPr>
          <w:sz w:val="28"/>
          <w:szCs w:val="28"/>
        </w:rPr>
        <w:t xml:space="preserve"> the </w:t>
      </w:r>
      <w:r w:rsidR="00F279CB" w:rsidRPr="0017240D">
        <w:rPr>
          <w:sz w:val="28"/>
          <w:szCs w:val="28"/>
        </w:rPr>
        <w:t xml:space="preserve">specific role of </w:t>
      </w:r>
      <w:r w:rsidR="00F2004C">
        <w:rPr>
          <w:sz w:val="28"/>
          <w:szCs w:val="28"/>
        </w:rPr>
        <w:t>‘</w:t>
      </w:r>
      <w:r w:rsidR="00F279CB" w:rsidRPr="0017240D">
        <w:rPr>
          <w:sz w:val="28"/>
          <w:szCs w:val="28"/>
        </w:rPr>
        <w:t>costume designer</w:t>
      </w:r>
      <w:r w:rsidR="00F2004C">
        <w:rPr>
          <w:sz w:val="28"/>
          <w:szCs w:val="28"/>
        </w:rPr>
        <w:t>’</w:t>
      </w:r>
      <w:r w:rsidR="00F279CB" w:rsidRPr="0017240D">
        <w:rPr>
          <w:sz w:val="28"/>
          <w:szCs w:val="28"/>
        </w:rPr>
        <w:t xml:space="preserve"> became more firmly </w:t>
      </w:r>
      <w:proofErr w:type="gramStart"/>
      <w:r w:rsidR="00F279CB" w:rsidRPr="0017240D">
        <w:rPr>
          <w:sz w:val="28"/>
          <w:szCs w:val="28"/>
        </w:rPr>
        <w:t xml:space="preserve">established </w:t>
      </w:r>
      <w:r w:rsidR="00F2004C">
        <w:rPr>
          <w:sz w:val="28"/>
          <w:szCs w:val="28"/>
        </w:rPr>
        <w:t>;</w:t>
      </w:r>
      <w:proofErr w:type="gramEnd"/>
      <w:r w:rsidR="00F279CB" w:rsidRPr="0017240D">
        <w:rPr>
          <w:sz w:val="28"/>
          <w:szCs w:val="28"/>
        </w:rPr>
        <w:t xml:space="preserve"> there is much detail from the later productions pertaining to the work of Julie Harris</w:t>
      </w:r>
      <w:r w:rsidR="00FA4D00" w:rsidRPr="0017240D">
        <w:rPr>
          <w:sz w:val="28"/>
          <w:szCs w:val="28"/>
        </w:rPr>
        <w:t xml:space="preserve">, </w:t>
      </w:r>
      <w:r w:rsidR="00F279CB" w:rsidRPr="0017240D">
        <w:rPr>
          <w:sz w:val="28"/>
          <w:szCs w:val="28"/>
        </w:rPr>
        <w:t xml:space="preserve">Lindy Hemming </w:t>
      </w:r>
      <w:r w:rsidR="00FA4D00" w:rsidRPr="0017240D">
        <w:rPr>
          <w:sz w:val="28"/>
          <w:szCs w:val="28"/>
        </w:rPr>
        <w:t xml:space="preserve">and </w:t>
      </w:r>
      <w:r w:rsidR="00BD35C6" w:rsidRPr="0017240D">
        <w:rPr>
          <w:sz w:val="28"/>
          <w:szCs w:val="28"/>
        </w:rPr>
        <w:t xml:space="preserve">latterly </w:t>
      </w:r>
      <w:r w:rsidR="00FA4D00" w:rsidRPr="0017240D">
        <w:rPr>
          <w:sz w:val="28"/>
          <w:szCs w:val="28"/>
        </w:rPr>
        <w:t xml:space="preserve">Jany </w:t>
      </w:r>
      <w:proofErr w:type="spellStart"/>
      <w:r w:rsidR="00FA4D00" w:rsidRPr="0017240D">
        <w:rPr>
          <w:sz w:val="28"/>
          <w:szCs w:val="28"/>
        </w:rPr>
        <w:t>Temi</w:t>
      </w:r>
      <w:r w:rsidR="00287BC7" w:rsidRPr="0017240D">
        <w:rPr>
          <w:sz w:val="28"/>
          <w:szCs w:val="28"/>
        </w:rPr>
        <w:t>m</w:t>
      </w:r>
      <w:r w:rsidR="00FA4D00" w:rsidRPr="0017240D">
        <w:rPr>
          <w:sz w:val="28"/>
          <w:szCs w:val="28"/>
        </w:rPr>
        <w:t>e</w:t>
      </w:r>
      <w:proofErr w:type="spellEnd"/>
      <w:r w:rsidR="00F279CB" w:rsidRPr="0017240D">
        <w:rPr>
          <w:sz w:val="28"/>
          <w:szCs w:val="28"/>
        </w:rPr>
        <w:t xml:space="preserve">. As the voice and vision of the costume designers became </w:t>
      </w:r>
      <w:r w:rsidR="00124CCA" w:rsidRPr="0017240D">
        <w:rPr>
          <w:sz w:val="28"/>
          <w:szCs w:val="28"/>
        </w:rPr>
        <w:t>valued</w:t>
      </w:r>
      <w:r w:rsidR="00FA4D00" w:rsidRPr="0017240D">
        <w:rPr>
          <w:sz w:val="28"/>
          <w:szCs w:val="28"/>
        </w:rPr>
        <w:t xml:space="preserve"> and gained more authority</w:t>
      </w:r>
      <w:r w:rsidR="00124CCA" w:rsidRPr="0017240D">
        <w:rPr>
          <w:sz w:val="28"/>
          <w:szCs w:val="28"/>
        </w:rPr>
        <w:t xml:space="preserve">, the development of design ideas becomes more nuanced. </w:t>
      </w:r>
      <w:r w:rsidR="00D94DF8" w:rsidRPr="0017240D">
        <w:rPr>
          <w:sz w:val="28"/>
          <w:szCs w:val="28"/>
        </w:rPr>
        <w:t xml:space="preserve">In </w:t>
      </w:r>
      <w:r w:rsidR="00F2004C">
        <w:rPr>
          <w:sz w:val="28"/>
          <w:szCs w:val="28"/>
        </w:rPr>
        <w:t>C</w:t>
      </w:r>
      <w:r w:rsidR="00D94DF8" w:rsidRPr="0017240D">
        <w:rPr>
          <w:sz w:val="28"/>
          <w:szCs w:val="28"/>
        </w:rPr>
        <w:t xml:space="preserve">hapter </w:t>
      </w:r>
      <w:r w:rsidR="00F2004C">
        <w:rPr>
          <w:sz w:val="28"/>
          <w:szCs w:val="28"/>
        </w:rPr>
        <w:t>S</w:t>
      </w:r>
      <w:r w:rsidR="00D94DF8" w:rsidRPr="0017240D">
        <w:rPr>
          <w:sz w:val="28"/>
          <w:szCs w:val="28"/>
        </w:rPr>
        <w:t>ix</w:t>
      </w:r>
      <w:r w:rsidR="00F2004C">
        <w:rPr>
          <w:sz w:val="28"/>
          <w:szCs w:val="28"/>
        </w:rPr>
        <w:t>,</w:t>
      </w:r>
      <w:r w:rsidR="00D94DF8" w:rsidRPr="0017240D">
        <w:rPr>
          <w:sz w:val="28"/>
          <w:szCs w:val="28"/>
        </w:rPr>
        <w:t xml:space="preserve"> ‘Licence to Frill’</w:t>
      </w:r>
      <w:r w:rsidR="00F2004C">
        <w:rPr>
          <w:sz w:val="28"/>
          <w:szCs w:val="28"/>
        </w:rPr>
        <w:t>,</w:t>
      </w:r>
      <w:r w:rsidR="00D94DF8" w:rsidRPr="0017240D">
        <w:rPr>
          <w:sz w:val="28"/>
          <w:szCs w:val="28"/>
        </w:rPr>
        <w:t xml:space="preserve"> Chapmen quotes the designer Julie Harris</w:t>
      </w:r>
      <w:r w:rsidR="00D94139" w:rsidRPr="0017240D">
        <w:rPr>
          <w:sz w:val="28"/>
          <w:szCs w:val="28"/>
        </w:rPr>
        <w:t xml:space="preserve"> and lists her </w:t>
      </w:r>
      <w:r w:rsidR="004F14B7" w:rsidRPr="0017240D">
        <w:rPr>
          <w:sz w:val="28"/>
          <w:szCs w:val="28"/>
        </w:rPr>
        <w:t>‘</w:t>
      </w:r>
      <w:r w:rsidR="00D94139" w:rsidRPr="0017240D">
        <w:rPr>
          <w:sz w:val="28"/>
          <w:szCs w:val="28"/>
        </w:rPr>
        <w:t xml:space="preserve">fundamental </w:t>
      </w:r>
      <w:r w:rsidR="004F14B7" w:rsidRPr="0017240D">
        <w:rPr>
          <w:sz w:val="28"/>
          <w:szCs w:val="28"/>
        </w:rPr>
        <w:t>priorities</w:t>
      </w:r>
      <w:r w:rsidR="00F2004C">
        <w:rPr>
          <w:sz w:val="28"/>
          <w:szCs w:val="28"/>
        </w:rPr>
        <w:t>’</w:t>
      </w:r>
      <w:r w:rsidR="00D94139" w:rsidRPr="0017240D">
        <w:rPr>
          <w:sz w:val="28"/>
          <w:szCs w:val="28"/>
        </w:rPr>
        <w:t xml:space="preserve"> as </w:t>
      </w:r>
      <w:r w:rsidR="008C14B7" w:rsidRPr="0017240D">
        <w:rPr>
          <w:sz w:val="28"/>
          <w:szCs w:val="28"/>
        </w:rPr>
        <w:t>‘the script, the character, the director’s requirements, the actors</w:t>
      </w:r>
      <w:r w:rsidR="00F2004C">
        <w:rPr>
          <w:sz w:val="28"/>
          <w:szCs w:val="28"/>
        </w:rPr>
        <w:t>’</w:t>
      </w:r>
      <w:r w:rsidR="008C14B7" w:rsidRPr="0017240D">
        <w:rPr>
          <w:sz w:val="28"/>
          <w:szCs w:val="28"/>
        </w:rPr>
        <w:t xml:space="preserve"> likes and dislikes</w:t>
      </w:r>
      <w:r w:rsidR="006D488C" w:rsidRPr="0017240D">
        <w:rPr>
          <w:sz w:val="28"/>
          <w:szCs w:val="28"/>
        </w:rPr>
        <w:t>, the art director</w:t>
      </w:r>
      <w:r w:rsidR="00F2004C">
        <w:rPr>
          <w:sz w:val="28"/>
          <w:szCs w:val="28"/>
        </w:rPr>
        <w:t>’</w:t>
      </w:r>
      <w:r w:rsidR="006D488C" w:rsidRPr="0017240D">
        <w:rPr>
          <w:sz w:val="28"/>
          <w:szCs w:val="28"/>
        </w:rPr>
        <w:t>s opinion, the action</w:t>
      </w:r>
      <w:r w:rsidR="004F14B7" w:rsidRPr="0017240D">
        <w:rPr>
          <w:sz w:val="28"/>
          <w:szCs w:val="28"/>
        </w:rPr>
        <w:t>’ lamenting</w:t>
      </w:r>
      <w:r w:rsidR="00F2004C">
        <w:rPr>
          <w:sz w:val="28"/>
          <w:szCs w:val="28"/>
        </w:rPr>
        <w:t xml:space="preserve"> the fact</w:t>
      </w:r>
      <w:r w:rsidR="004F14B7" w:rsidRPr="0017240D">
        <w:rPr>
          <w:sz w:val="28"/>
          <w:szCs w:val="28"/>
        </w:rPr>
        <w:t xml:space="preserve"> that ‘last of all</w:t>
      </w:r>
      <w:r w:rsidR="00805E5C" w:rsidRPr="0017240D">
        <w:rPr>
          <w:sz w:val="28"/>
          <w:szCs w:val="28"/>
        </w:rPr>
        <w:t xml:space="preserve"> […] comes what the </w:t>
      </w:r>
      <w:r w:rsidR="00BB653B" w:rsidRPr="0017240D">
        <w:rPr>
          <w:sz w:val="28"/>
          <w:szCs w:val="28"/>
        </w:rPr>
        <w:t>[</w:t>
      </w:r>
      <w:r w:rsidR="00805E5C" w:rsidRPr="0017240D">
        <w:rPr>
          <w:sz w:val="28"/>
          <w:szCs w:val="28"/>
        </w:rPr>
        <w:t>costume</w:t>
      </w:r>
      <w:r w:rsidR="00BB653B" w:rsidRPr="0017240D">
        <w:rPr>
          <w:sz w:val="28"/>
          <w:szCs w:val="28"/>
        </w:rPr>
        <w:t xml:space="preserve">] </w:t>
      </w:r>
      <w:r w:rsidR="00805E5C" w:rsidRPr="0017240D">
        <w:rPr>
          <w:sz w:val="28"/>
          <w:szCs w:val="28"/>
        </w:rPr>
        <w:t>designer would like</w:t>
      </w:r>
      <w:r w:rsidR="00BB653B" w:rsidRPr="0017240D">
        <w:rPr>
          <w:sz w:val="28"/>
          <w:szCs w:val="28"/>
        </w:rPr>
        <w:t>’ (p 127)</w:t>
      </w:r>
      <w:r w:rsidR="009C3CED" w:rsidRPr="0017240D">
        <w:rPr>
          <w:sz w:val="28"/>
          <w:szCs w:val="28"/>
        </w:rPr>
        <w:t>.</w:t>
      </w:r>
      <w:r w:rsidR="0034419F" w:rsidRPr="0017240D">
        <w:rPr>
          <w:sz w:val="28"/>
          <w:szCs w:val="28"/>
        </w:rPr>
        <w:t xml:space="preserve"> In contrast, in </w:t>
      </w:r>
      <w:r w:rsidR="00F2004C">
        <w:rPr>
          <w:sz w:val="28"/>
          <w:szCs w:val="28"/>
        </w:rPr>
        <w:t>C</w:t>
      </w:r>
      <w:r w:rsidR="0034419F" w:rsidRPr="0017240D">
        <w:rPr>
          <w:sz w:val="28"/>
          <w:szCs w:val="28"/>
        </w:rPr>
        <w:t xml:space="preserve">hapter </w:t>
      </w:r>
      <w:r w:rsidR="00F2004C">
        <w:rPr>
          <w:sz w:val="28"/>
          <w:szCs w:val="28"/>
        </w:rPr>
        <w:t>T</w:t>
      </w:r>
      <w:r w:rsidR="00BC2D02" w:rsidRPr="0017240D">
        <w:rPr>
          <w:sz w:val="28"/>
          <w:szCs w:val="28"/>
        </w:rPr>
        <w:t>welve</w:t>
      </w:r>
      <w:r w:rsidR="00F2004C">
        <w:rPr>
          <w:sz w:val="28"/>
          <w:szCs w:val="28"/>
        </w:rPr>
        <w:t>,</w:t>
      </w:r>
      <w:r w:rsidR="00BC2D02" w:rsidRPr="0017240D">
        <w:rPr>
          <w:sz w:val="28"/>
          <w:szCs w:val="28"/>
        </w:rPr>
        <w:t xml:space="preserve"> ‘You Travel </w:t>
      </w:r>
      <w:proofErr w:type="gramStart"/>
      <w:r w:rsidR="00BC2D02" w:rsidRPr="0017240D">
        <w:rPr>
          <w:sz w:val="28"/>
          <w:szCs w:val="28"/>
        </w:rPr>
        <w:t>With</w:t>
      </w:r>
      <w:proofErr w:type="gramEnd"/>
      <w:r w:rsidR="00BC2D02" w:rsidRPr="0017240D">
        <w:rPr>
          <w:sz w:val="28"/>
          <w:szCs w:val="28"/>
        </w:rPr>
        <w:t xml:space="preserve"> A Tuxedo: Daniel Craig (2012-2015)</w:t>
      </w:r>
      <w:r w:rsidR="00F2004C">
        <w:rPr>
          <w:sz w:val="28"/>
          <w:szCs w:val="28"/>
        </w:rPr>
        <w:t>,</w:t>
      </w:r>
      <w:r w:rsidR="006225BE" w:rsidRPr="0017240D">
        <w:rPr>
          <w:sz w:val="28"/>
          <w:szCs w:val="28"/>
        </w:rPr>
        <w:t xml:space="preserve"> </w:t>
      </w:r>
      <w:proofErr w:type="spellStart"/>
      <w:r w:rsidR="006225BE" w:rsidRPr="0017240D">
        <w:rPr>
          <w:sz w:val="28"/>
          <w:szCs w:val="28"/>
        </w:rPr>
        <w:t>Tem</w:t>
      </w:r>
      <w:r w:rsidR="00F2004C">
        <w:rPr>
          <w:sz w:val="28"/>
          <w:szCs w:val="28"/>
        </w:rPr>
        <w:t>i</w:t>
      </w:r>
      <w:r w:rsidR="006225BE" w:rsidRPr="0017240D">
        <w:rPr>
          <w:sz w:val="28"/>
          <w:szCs w:val="28"/>
        </w:rPr>
        <w:t>me</w:t>
      </w:r>
      <w:proofErr w:type="spellEnd"/>
      <w:r w:rsidR="006225BE" w:rsidRPr="0017240D">
        <w:rPr>
          <w:sz w:val="28"/>
          <w:szCs w:val="28"/>
        </w:rPr>
        <w:t xml:space="preserve"> is quoted </w:t>
      </w:r>
      <w:r w:rsidR="00A10337" w:rsidRPr="0017240D">
        <w:rPr>
          <w:sz w:val="28"/>
          <w:szCs w:val="28"/>
        </w:rPr>
        <w:t>very clearly</w:t>
      </w:r>
      <w:r w:rsidR="00F2004C">
        <w:rPr>
          <w:sz w:val="28"/>
          <w:szCs w:val="28"/>
        </w:rPr>
        <w:t>,</w:t>
      </w:r>
      <w:r w:rsidR="00A10337" w:rsidRPr="0017240D">
        <w:rPr>
          <w:sz w:val="28"/>
          <w:szCs w:val="28"/>
        </w:rPr>
        <w:t xml:space="preserve"> indicating what she wanted for the character</w:t>
      </w:r>
      <w:r w:rsidR="00F2004C">
        <w:rPr>
          <w:sz w:val="28"/>
          <w:szCs w:val="28"/>
        </w:rPr>
        <w:t xml:space="preserve">. </w:t>
      </w:r>
      <w:r w:rsidR="00A10337" w:rsidRPr="0017240D">
        <w:rPr>
          <w:sz w:val="28"/>
          <w:szCs w:val="28"/>
        </w:rPr>
        <w:t>‘</w:t>
      </w:r>
      <w:r w:rsidR="00EA4876" w:rsidRPr="0017240D">
        <w:rPr>
          <w:sz w:val="28"/>
          <w:szCs w:val="28"/>
        </w:rPr>
        <w:t>I wanted Bond to look perfect all the time</w:t>
      </w:r>
      <w:proofErr w:type="gramStart"/>
      <w:r w:rsidR="00EA4876" w:rsidRPr="0017240D">
        <w:rPr>
          <w:sz w:val="28"/>
          <w:szCs w:val="28"/>
        </w:rPr>
        <w:t>…..</w:t>
      </w:r>
      <w:proofErr w:type="gramEnd"/>
      <w:r w:rsidR="00DF1DAF" w:rsidRPr="0017240D">
        <w:rPr>
          <w:sz w:val="28"/>
          <w:szCs w:val="28"/>
        </w:rPr>
        <w:t>I</w:t>
      </w:r>
      <w:r w:rsidR="0036222F" w:rsidRPr="0017240D">
        <w:rPr>
          <w:sz w:val="28"/>
          <w:szCs w:val="28"/>
        </w:rPr>
        <w:t xml:space="preserve"> chose Tom </w:t>
      </w:r>
      <w:r w:rsidR="00CF5D2A" w:rsidRPr="0017240D">
        <w:rPr>
          <w:sz w:val="28"/>
          <w:szCs w:val="28"/>
        </w:rPr>
        <w:t>F</w:t>
      </w:r>
      <w:r w:rsidR="0036222F" w:rsidRPr="0017240D">
        <w:rPr>
          <w:sz w:val="28"/>
          <w:szCs w:val="28"/>
        </w:rPr>
        <w:t>ord shirts with a tab under the collar…..</w:t>
      </w:r>
      <w:r w:rsidR="00EA4876" w:rsidRPr="0017240D">
        <w:rPr>
          <w:sz w:val="28"/>
          <w:szCs w:val="28"/>
        </w:rPr>
        <w:t>I also wanted a tie you could forget</w:t>
      </w:r>
      <w:r w:rsidR="00F70E7B" w:rsidRPr="0017240D">
        <w:rPr>
          <w:sz w:val="28"/>
          <w:szCs w:val="28"/>
        </w:rPr>
        <w:t>’ (</w:t>
      </w:r>
      <w:r w:rsidR="00F2004C">
        <w:rPr>
          <w:sz w:val="28"/>
          <w:szCs w:val="28"/>
        </w:rPr>
        <w:t>259)</w:t>
      </w:r>
      <w:r w:rsidR="00F70E7B" w:rsidRPr="0017240D">
        <w:rPr>
          <w:sz w:val="28"/>
          <w:szCs w:val="28"/>
        </w:rPr>
        <w:t xml:space="preserve"> The differences here clearly indicate the growing influence and authority </w:t>
      </w:r>
      <w:r w:rsidR="00973E96" w:rsidRPr="0017240D">
        <w:rPr>
          <w:sz w:val="28"/>
          <w:szCs w:val="28"/>
        </w:rPr>
        <w:t xml:space="preserve">costume designers were </w:t>
      </w:r>
      <w:r w:rsidR="00F2004C">
        <w:rPr>
          <w:sz w:val="28"/>
          <w:szCs w:val="28"/>
        </w:rPr>
        <w:t xml:space="preserve">now </w:t>
      </w:r>
      <w:r w:rsidR="00973E96" w:rsidRPr="0017240D">
        <w:rPr>
          <w:sz w:val="28"/>
          <w:szCs w:val="28"/>
        </w:rPr>
        <w:t xml:space="preserve">achieving. </w:t>
      </w:r>
      <w:r w:rsidR="009C3CED" w:rsidRPr="0017240D">
        <w:rPr>
          <w:sz w:val="28"/>
          <w:szCs w:val="28"/>
        </w:rPr>
        <w:t xml:space="preserve"> At th</w:t>
      </w:r>
      <w:r w:rsidR="00CF5D2A" w:rsidRPr="0017240D">
        <w:rPr>
          <w:sz w:val="28"/>
          <w:szCs w:val="28"/>
        </w:rPr>
        <w:t>e</w:t>
      </w:r>
      <w:r w:rsidR="009C3CED" w:rsidRPr="0017240D">
        <w:rPr>
          <w:sz w:val="28"/>
          <w:szCs w:val="28"/>
        </w:rPr>
        <w:t xml:space="preserve"> point </w:t>
      </w:r>
      <w:r w:rsidR="00D56DCC" w:rsidRPr="0017240D">
        <w:rPr>
          <w:sz w:val="28"/>
          <w:szCs w:val="28"/>
        </w:rPr>
        <w:t xml:space="preserve">where Harris is quoted, the </w:t>
      </w:r>
      <w:r w:rsidR="009C3CED" w:rsidRPr="0017240D">
        <w:rPr>
          <w:sz w:val="28"/>
          <w:szCs w:val="28"/>
        </w:rPr>
        <w:t xml:space="preserve">narrative </w:t>
      </w:r>
      <w:r w:rsidR="007017C6">
        <w:rPr>
          <w:sz w:val="28"/>
          <w:szCs w:val="28"/>
        </w:rPr>
        <w:t xml:space="preserve">now places </w:t>
      </w:r>
      <w:r w:rsidR="009C3CED" w:rsidRPr="0017240D">
        <w:rPr>
          <w:sz w:val="28"/>
          <w:szCs w:val="28"/>
        </w:rPr>
        <w:t>emphasis</w:t>
      </w:r>
      <w:r w:rsidR="005B55B3" w:rsidRPr="0017240D">
        <w:rPr>
          <w:sz w:val="28"/>
          <w:szCs w:val="28"/>
        </w:rPr>
        <w:t xml:space="preserve"> on the input of the actor</w:t>
      </w:r>
      <w:r w:rsidR="00F2004C">
        <w:rPr>
          <w:sz w:val="28"/>
          <w:szCs w:val="28"/>
        </w:rPr>
        <w:t>,</w:t>
      </w:r>
      <w:r w:rsidR="005B55B3" w:rsidRPr="0017240D">
        <w:rPr>
          <w:sz w:val="28"/>
          <w:szCs w:val="28"/>
        </w:rPr>
        <w:t xml:space="preserve"> in terms of utilising their personal </w:t>
      </w:r>
      <w:proofErr w:type="gramStart"/>
      <w:r w:rsidR="005B55B3" w:rsidRPr="0017240D">
        <w:rPr>
          <w:sz w:val="28"/>
          <w:szCs w:val="28"/>
        </w:rPr>
        <w:t>tailors</w:t>
      </w:r>
      <w:r w:rsidR="00F2004C">
        <w:rPr>
          <w:sz w:val="28"/>
          <w:szCs w:val="28"/>
        </w:rPr>
        <w:t xml:space="preserve">; </w:t>
      </w:r>
      <w:r w:rsidR="005B55B3" w:rsidRPr="0017240D">
        <w:rPr>
          <w:sz w:val="28"/>
          <w:szCs w:val="28"/>
        </w:rPr>
        <w:t xml:space="preserve"> the</w:t>
      </w:r>
      <w:proofErr w:type="gramEnd"/>
      <w:r w:rsidR="005B55B3" w:rsidRPr="0017240D">
        <w:rPr>
          <w:sz w:val="28"/>
          <w:szCs w:val="28"/>
        </w:rPr>
        <w:t xml:space="preserve"> distinction between how Roger Moore </w:t>
      </w:r>
      <w:r w:rsidR="009F2964" w:rsidRPr="0017240D">
        <w:rPr>
          <w:sz w:val="28"/>
          <w:szCs w:val="28"/>
        </w:rPr>
        <w:t>choose</w:t>
      </w:r>
      <w:r w:rsidR="00642F0E" w:rsidRPr="0017240D">
        <w:rPr>
          <w:sz w:val="28"/>
          <w:szCs w:val="28"/>
        </w:rPr>
        <w:t>s</w:t>
      </w:r>
      <w:r w:rsidR="009F2964" w:rsidRPr="0017240D">
        <w:rPr>
          <w:sz w:val="28"/>
          <w:szCs w:val="28"/>
        </w:rPr>
        <w:t xml:space="preserve"> his suits and how a character such as Bond might be costumed </w:t>
      </w:r>
      <w:r w:rsidR="00B70AB0" w:rsidRPr="0017240D">
        <w:rPr>
          <w:sz w:val="28"/>
          <w:szCs w:val="28"/>
        </w:rPr>
        <w:t>is still somewhat blurred</w:t>
      </w:r>
      <w:r w:rsidR="007017C6">
        <w:rPr>
          <w:sz w:val="28"/>
          <w:szCs w:val="28"/>
        </w:rPr>
        <w:t xml:space="preserve"> here</w:t>
      </w:r>
      <w:r w:rsidR="00B70AB0" w:rsidRPr="0017240D">
        <w:rPr>
          <w:sz w:val="28"/>
          <w:szCs w:val="28"/>
        </w:rPr>
        <w:t xml:space="preserve">. </w:t>
      </w:r>
      <w:r w:rsidR="00642F0E" w:rsidRPr="0017240D">
        <w:rPr>
          <w:sz w:val="28"/>
          <w:szCs w:val="28"/>
        </w:rPr>
        <w:t>With the casting of Timothy Dalton, the distinction between actor and character becomes more clearly defined</w:t>
      </w:r>
      <w:r w:rsidR="0041006A" w:rsidRPr="0017240D">
        <w:rPr>
          <w:sz w:val="28"/>
          <w:szCs w:val="28"/>
        </w:rPr>
        <w:t xml:space="preserve"> and Chap</w:t>
      </w:r>
      <w:r w:rsidR="002E148C" w:rsidRPr="0017240D">
        <w:rPr>
          <w:sz w:val="28"/>
          <w:szCs w:val="28"/>
        </w:rPr>
        <w:t>man</w:t>
      </w:r>
      <w:r w:rsidR="0041006A" w:rsidRPr="0017240D">
        <w:rPr>
          <w:sz w:val="28"/>
          <w:szCs w:val="28"/>
        </w:rPr>
        <w:t xml:space="preserve"> discusses at length the particular input </w:t>
      </w:r>
      <w:r w:rsidR="00F2004C">
        <w:rPr>
          <w:sz w:val="28"/>
          <w:szCs w:val="28"/>
        </w:rPr>
        <w:t>with which</w:t>
      </w:r>
      <w:r w:rsidR="0041006A" w:rsidRPr="0017240D">
        <w:rPr>
          <w:sz w:val="28"/>
          <w:szCs w:val="28"/>
        </w:rPr>
        <w:t xml:space="preserve"> Dalton</w:t>
      </w:r>
      <w:r w:rsidR="002E148C" w:rsidRPr="0017240D">
        <w:rPr>
          <w:sz w:val="28"/>
          <w:szCs w:val="28"/>
        </w:rPr>
        <w:t xml:space="preserve"> is </w:t>
      </w:r>
      <w:proofErr w:type="gramStart"/>
      <w:r w:rsidR="002E148C" w:rsidRPr="0017240D">
        <w:rPr>
          <w:sz w:val="28"/>
          <w:szCs w:val="28"/>
        </w:rPr>
        <w:t>credited .</w:t>
      </w:r>
      <w:proofErr w:type="gramEnd"/>
      <w:r w:rsidR="00F45B5F" w:rsidRPr="0017240D">
        <w:rPr>
          <w:sz w:val="28"/>
          <w:szCs w:val="28"/>
        </w:rPr>
        <w:t xml:space="preserve"> The connections here between designer, tailor and actor are interesting and </w:t>
      </w:r>
      <w:r w:rsidR="0049527B" w:rsidRPr="0017240D">
        <w:rPr>
          <w:sz w:val="28"/>
          <w:szCs w:val="28"/>
        </w:rPr>
        <w:t xml:space="preserve">although there is a significant amount of contextual detail </w:t>
      </w:r>
      <w:proofErr w:type="gramStart"/>
      <w:r w:rsidR="0049527B" w:rsidRPr="0017240D">
        <w:rPr>
          <w:sz w:val="28"/>
          <w:szCs w:val="28"/>
        </w:rPr>
        <w:t>included</w:t>
      </w:r>
      <w:r w:rsidR="00AA2399" w:rsidRPr="0017240D">
        <w:rPr>
          <w:sz w:val="28"/>
          <w:szCs w:val="28"/>
        </w:rPr>
        <w:t>,</w:t>
      </w:r>
      <w:proofErr w:type="gramEnd"/>
      <w:r w:rsidR="0049527B" w:rsidRPr="0017240D">
        <w:rPr>
          <w:sz w:val="28"/>
          <w:szCs w:val="28"/>
        </w:rPr>
        <w:t xml:space="preserve"> the critique of this relationship and what it might mean for the ‘design’ of the costumes could have been developed much farther.</w:t>
      </w:r>
    </w:p>
    <w:p w14:paraId="5A8C66B2" w14:textId="22D90473" w:rsidR="00F57413" w:rsidRPr="0017240D" w:rsidRDefault="00F57413">
      <w:pPr>
        <w:rPr>
          <w:sz w:val="28"/>
          <w:szCs w:val="28"/>
        </w:rPr>
      </w:pPr>
      <w:r w:rsidRPr="0017240D">
        <w:rPr>
          <w:sz w:val="28"/>
          <w:szCs w:val="28"/>
        </w:rPr>
        <w:lastRenderedPageBreak/>
        <w:t xml:space="preserve">The second theme </w:t>
      </w:r>
      <w:r w:rsidR="00E912A7" w:rsidRPr="0017240D">
        <w:rPr>
          <w:sz w:val="28"/>
          <w:szCs w:val="28"/>
        </w:rPr>
        <w:t xml:space="preserve">Chapeman identifies relates to the labour practices involved in the productions. Here </w:t>
      </w:r>
      <w:r w:rsidR="00BB07AC" w:rsidRPr="0017240D">
        <w:rPr>
          <w:sz w:val="28"/>
          <w:szCs w:val="28"/>
        </w:rPr>
        <w:t>the narrative begins with</w:t>
      </w:r>
      <w:r w:rsidR="00F2004C">
        <w:rPr>
          <w:sz w:val="28"/>
          <w:szCs w:val="28"/>
        </w:rPr>
        <w:t xml:space="preserve"> the</w:t>
      </w:r>
      <w:r w:rsidR="00BB07AC" w:rsidRPr="0017240D">
        <w:rPr>
          <w:sz w:val="28"/>
          <w:szCs w:val="28"/>
        </w:rPr>
        <w:t xml:space="preserve"> naming </w:t>
      </w:r>
      <w:r w:rsidR="00F2004C">
        <w:rPr>
          <w:sz w:val="28"/>
          <w:szCs w:val="28"/>
        </w:rPr>
        <w:t xml:space="preserve">of </w:t>
      </w:r>
      <w:r w:rsidR="00BB07AC" w:rsidRPr="0017240D">
        <w:rPr>
          <w:sz w:val="28"/>
          <w:szCs w:val="28"/>
        </w:rPr>
        <w:t>particular roles such as tailor, wardrobe master and costumer</w:t>
      </w:r>
      <w:r w:rsidR="00F2004C">
        <w:rPr>
          <w:sz w:val="28"/>
          <w:szCs w:val="28"/>
        </w:rPr>
        <w:t>,</w:t>
      </w:r>
      <w:r w:rsidR="00BB07AC" w:rsidRPr="0017240D">
        <w:rPr>
          <w:sz w:val="28"/>
          <w:szCs w:val="28"/>
        </w:rPr>
        <w:t xml:space="preserve"> but there is less tangible detail here about the daily activities involved in each of the roles. </w:t>
      </w:r>
      <w:r w:rsidR="007B0C9E" w:rsidRPr="0017240D">
        <w:rPr>
          <w:sz w:val="28"/>
          <w:szCs w:val="28"/>
        </w:rPr>
        <w:t xml:space="preserve">The reader is </w:t>
      </w:r>
      <w:r w:rsidR="00F2004C">
        <w:rPr>
          <w:sz w:val="28"/>
          <w:szCs w:val="28"/>
        </w:rPr>
        <w:t xml:space="preserve">told </w:t>
      </w:r>
      <w:r w:rsidR="007B0C9E" w:rsidRPr="0017240D">
        <w:rPr>
          <w:sz w:val="28"/>
          <w:szCs w:val="28"/>
        </w:rPr>
        <w:t>how long it takes to produce a made</w:t>
      </w:r>
      <w:r w:rsidR="00F2004C">
        <w:rPr>
          <w:sz w:val="28"/>
          <w:szCs w:val="28"/>
        </w:rPr>
        <w:t>-</w:t>
      </w:r>
      <w:r w:rsidR="007B0C9E" w:rsidRPr="0017240D">
        <w:rPr>
          <w:sz w:val="28"/>
          <w:szCs w:val="28"/>
        </w:rPr>
        <w:t>to</w:t>
      </w:r>
      <w:r w:rsidR="00F2004C">
        <w:rPr>
          <w:sz w:val="28"/>
          <w:szCs w:val="28"/>
        </w:rPr>
        <w:t>-</w:t>
      </w:r>
      <w:r w:rsidR="007B0C9E" w:rsidRPr="0017240D">
        <w:rPr>
          <w:sz w:val="28"/>
          <w:szCs w:val="28"/>
        </w:rPr>
        <w:t xml:space="preserve"> measure suit and the differences between this process and bespoke tailoring, but there is limited detail around the initial choices made in terms of fabric, cut and detail. There is anecdotal evidence of the use of costume hire facilities such as Bermans and Nathans</w:t>
      </w:r>
      <w:r w:rsidR="00F2004C">
        <w:rPr>
          <w:sz w:val="28"/>
          <w:szCs w:val="28"/>
        </w:rPr>
        <w:t>,</w:t>
      </w:r>
      <w:r w:rsidR="007B0C9E" w:rsidRPr="0017240D">
        <w:rPr>
          <w:sz w:val="28"/>
          <w:szCs w:val="28"/>
        </w:rPr>
        <w:t xml:space="preserve"> </w:t>
      </w:r>
      <w:r w:rsidR="00AC091B" w:rsidRPr="0017240D">
        <w:rPr>
          <w:sz w:val="28"/>
          <w:szCs w:val="28"/>
        </w:rPr>
        <w:t>which subsequently became Angels and Bermans</w:t>
      </w:r>
      <w:r w:rsidR="00F2004C">
        <w:rPr>
          <w:sz w:val="28"/>
          <w:szCs w:val="28"/>
        </w:rPr>
        <w:t>,</w:t>
      </w:r>
      <w:r w:rsidR="00AC091B" w:rsidRPr="0017240D">
        <w:rPr>
          <w:sz w:val="28"/>
          <w:szCs w:val="28"/>
        </w:rPr>
        <w:t xml:space="preserve"> and the role of costumiers within these establishments</w:t>
      </w:r>
      <w:r w:rsidR="00F2004C">
        <w:rPr>
          <w:sz w:val="28"/>
          <w:szCs w:val="28"/>
        </w:rPr>
        <w:t xml:space="preserve"> -</w:t>
      </w:r>
      <w:r w:rsidR="00AC091B" w:rsidRPr="0017240D">
        <w:rPr>
          <w:sz w:val="28"/>
          <w:szCs w:val="28"/>
        </w:rPr>
        <w:t xml:space="preserve"> such as Tiny Nichols who later became a freelance employee of the </w:t>
      </w:r>
      <w:r w:rsidR="00DE73B1" w:rsidRPr="0017240D">
        <w:rPr>
          <w:sz w:val="28"/>
          <w:szCs w:val="28"/>
        </w:rPr>
        <w:t>franchise</w:t>
      </w:r>
      <w:r w:rsidR="00F2004C">
        <w:rPr>
          <w:sz w:val="28"/>
          <w:szCs w:val="28"/>
        </w:rPr>
        <w:t xml:space="preserve"> -</w:t>
      </w:r>
      <w:r w:rsidR="00C35E86" w:rsidRPr="0017240D">
        <w:rPr>
          <w:sz w:val="28"/>
          <w:szCs w:val="28"/>
        </w:rPr>
        <w:t xml:space="preserve"> but again</w:t>
      </w:r>
      <w:r w:rsidR="00F2004C">
        <w:rPr>
          <w:sz w:val="28"/>
          <w:szCs w:val="28"/>
        </w:rPr>
        <w:t>,</w:t>
      </w:r>
      <w:r w:rsidR="00C35E86" w:rsidRPr="0017240D">
        <w:rPr>
          <w:sz w:val="28"/>
          <w:szCs w:val="28"/>
        </w:rPr>
        <w:t xml:space="preserve"> the reader is left wanting  more detail about what these costumiers actually do and how they do it.</w:t>
      </w:r>
      <w:r w:rsidR="00DE73B1" w:rsidRPr="0017240D">
        <w:rPr>
          <w:sz w:val="28"/>
          <w:szCs w:val="28"/>
        </w:rPr>
        <w:t xml:space="preserve"> </w:t>
      </w:r>
      <w:r w:rsidR="00F37504" w:rsidRPr="0017240D">
        <w:rPr>
          <w:sz w:val="28"/>
          <w:szCs w:val="28"/>
        </w:rPr>
        <w:t xml:space="preserve">In the latter chapters where Chapman has been </w:t>
      </w:r>
      <w:r w:rsidR="005E09CF" w:rsidRPr="0017240D">
        <w:rPr>
          <w:sz w:val="28"/>
          <w:szCs w:val="28"/>
        </w:rPr>
        <w:t>able</w:t>
      </w:r>
      <w:r w:rsidR="00F37504" w:rsidRPr="0017240D">
        <w:rPr>
          <w:sz w:val="28"/>
          <w:szCs w:val="28"/>
        </w:rPr>
        <w:t xml:space="preserve"> to access more information</w:t>
      </w:r>
      <w:r w:rsidR="005E09CF" w:rsidRPr="0017240D">
        <w:rPr>
          <w:sz w:val="28"/>
          <w:szCs w:val="28"/>
        </w:rPr>
        <w:t xml:space="preserve"> and indeed interview those involved,</w:t>
      </w:r>
      <w:r w:rsidR="00F37504" w:rsidRPr="0017240D">
        <w:rPr>
          <w:sz w:val="28"/>
          <w:szCs w:val="28"/>
        </w:rPr>
        <w:t xml:space="preserve"> the emphasis </w:t>
      </w:r>
      <w:r w:rsidR="005932C3" w:rsidRPr="0017240D">
        <w:rPr>
          <w:sz w:val="28"/>
          <w:szCs w:val="28"/>
        </w:rPr>
        <w:t xml:space="preserve">is on the role of the designers such as Hemming and </w:t>
      </w:r>
      <w:proofErr w:type="spellStart"/>
      <w:r w:rsidR="005932C3" w:rsidRPr="0017240D">
        <w:rPr>
          <w:sz w:val="28"/>
          <w:szCs w:val="28"/>
        </w:rPr>
        <w:t>Temime</w:t>
      </w:r>
      <w:proofErr w:type="spellEnd"/>
      <w:r w:rsidR="005932C3" w:rsidRPr="0017240D">
        <w:rPr>
          <w:sz w:val="28"/>
          <w:szCs w:val="28"/>
        </w:rPr>
        <w:t xml:space="preserve"> and the role or function of the wardrobe masters, mistresses, seamstresses,</w:t>
      </w:r>
      <w:r w:rsidR="00AC0B71" w:rsidRPr="0017240D">
        <w:rPr>
          <w:sz w:val="28"/>
          <w:szCs w:val="28"/>
        </w:rPr>
        <w:t xml:space="preserve"> tailors,</w:t>
      </w:r>
      <w:r w:rsidR="005932C3" w:rsidRPr="0017240D">
        <w:rPr>
          <w:sz w:val="28"/>
          <w:szCs w:val="28"/>
        </w:rPr>
        <w:t xml:space="preserve"> </w:t>
      </w:r>
      <w:r w:rsidR="005E09CF" w:rsidRPr="0017240D">
        <w:rPr>
          <w:sz w:val="28"/>
          <w:szCs w:val="28"/>
        </w:rPr>
        <w:t>costumiers, dressers</w:t>
      </w:r>
      <w:r w:rsidR="0003576E" w:rsidRPr="0017240D">
        <w:rPr>
          <w:sz w:val="28"/>
          <w:szCs w:val="28"/>
        </w:rPr>
        <w:t>, buyers</w:t>
      </w:r>
      <w:r w:rsidR="005E09CF" w:rsidRPr="0017240D">
        <w:rPr>
          <w:sz w:val="28"/>
          <w:szCs w:val="28"/>
        </w:rPr>
        <w:t xml:space="preserve"> and breakdown artists is conspicuously absent.</w:t>
      </w:r>
      <w:r w:rsidR="008C4C75" w:rsidRPr="0017240D">
        <w:rPr>
          <w:sz w:val="28"/>
          <w:szCs w:val="28"/>
        </w:rPr>
        <w:t xml:space="preserve"> It is also interesting to note that </w:t>
      </w:r>
      <w:r w:rsidR="00CF070F" w:rsidRPr="0017240D">
        <w:rPr>
          <w:sz w:val="28"/>
          <w:szCs w:val="28"/>
        </w:rPr>
        <w:t>Chapman has been able to include</w:t>
      </w:r>
      <w:r w:rsidR="008C4C75" w:rsidRPr="0017240D">
        <w:rPr>
          <w:sz w:val="28"/>
          <w:szCs w:val="28"/>
        </w:rPr>
        <w:t xml:space="preserve"> production notes that offer salary information </w:t>
      </w:r>
      <w:r w:rsidR="00722C69" w:rsidRPr="0017240D">
        <w:rPr>
          <w:sz w:val="28"/>
          <w:szCs w:val="28"/>
        </w:rPr>
        <w:t xml:space="preserve">and the </w:t>
      </w:r>
      <w:r w:rsidR="00191712" w:rsidRPr="0017240D">
        <w:rPr>
          <w:sz w:val="28"/>
          <w:szCs w:val="28"/>
        </w:rPr>
        <w:t>hierarchization</w:t>
      </w:r>
      <w:r w:rsidR="00722C69" w:rsidRPr="0017240D">
        <w:rPr>
          <w:sz w:val="28"/>
          <w:szCs w:val="28"/>
        </w:rPr>
        <w:t xml:space="preserve"> of </w:t>
      </w:r>
      <w:r w:rsidR="00191712" w:rsidRPr="0017240D">
        <w:rPr>
          <w:sz w:val="28"/>
          <w:szCs w:val="28"/>
        </w:rPr>
        <w:t xml:space="preserve">position </w:t>
      </w:r>
      <w:r w:rsidR="008C4C75" w:rsidRPr="0017240D">
        <w:rPr>
          <w:sz w:val="28"/>
          <w:szCs w:val="28"/>
        </w:rPr>
        <w:t xml:space="preserve">for employees in the very early productions, but such detail is missing from the more recent </w:t>
      </w:r>
      <w:r w:rsidR="00722C69" w:rsidRPr="0017240D">
        <w:rPr>
          <w:sz w:val="28"/>
          <w:szCs w:val="28"/>
        </w:rPr>
        <w:t>releases</w:t>
      </w:r>
      <w:r w:rsidR="00191712" w:rsidRPr="0017240D">
        <w:rPr>
          <w:sz w:val="28"/>
          <w:szCs w:val="28"/>
        </w:rPr>
        <w:t xml:space="preserve"> where you might assume more detailed records </w:t>
      </w:r>
      <w:r w:rsidR="00FE4D56" w:rsidRPr="0017240D">
        <w:rPr>
          <w:sz w:val="28"/>
          <w:szCs w:val="28"/>
        </w:rPr>
        <w:t>exist.</w:t>
      </w:r>
    </w:p>
    <w:p w14:paraId="1019C10C" w14:textId="79D88589" w:rsidR="00EB3145" w:rsidRPr="0017240D" w:rsidRDefault="007D0B4B">
      <w:pPr>
        <w:rPr>
          <w:sz w:val="28"/>
          <w:szCs w:val="28"/>
        </w:rPr>
      </w:pPr>
      <w:r w:rsidRPr="0017240D">
        <w:rPr>
          <w:sz w:val="28"/>
          <w:szCs w:val="28"/>
        </w:rPr>
        <w:t xml:space="preserve">Chapman appears much more comfortable communicating within the third of the identified themes </w:t>
      </w:r>
      <w:r w:rsidR="00300927" w:rsidRPr="0017240D">
        <w:rPr>
          <w:sz w:val="28"/>
          <w:szCs w:val="28"/>
        </w:rPr>
        <w:t xml:space="preserve">– when discussing the costumes themselves. For each </w:t>
      </w:r>
      <w:r w:rsidR="00106DA6" w:rsidRPr="0017240D">
        <w:rPr>
          <w:sz w:val="28"/>
          <w:szCs w:val="28"/>
        </w:rPr>
        <w:t>production,</w:t>
      </w:r>
      <w:r w:rsidR="00300927" w:rsidRPr="0017240D">
        <w:rPr>
          <w:sz w:val="28"/>
          <w:szCs w:val="28"/>
        </w:rPr>
        <w:t xml:space="preserve"> the author offers a comprehensive description of each costume or wardrobe selection f</w:t>
      </w:r>
      <w:r w:rsidR="00485D66" w:rsidRPr="0017240D">
        <w:rPr>
          <w:sz w:val="28"/>
          <w:szCs w:val="28"/>
        </w:rPr>
        <w:t>or all key characters, not only those of Bond himself.</w:t>
      </w:r>
      <w:r w:rsidR="00C17AA3" w:rsidRPr="0017240D">
        <w:rPr>
          <w:sz w:val="28"/>
          <w:szCs w:val="28"/>
        </w:rPr>
        <w:t xml:space="preserve"> With regard to Bond’s wardrobe, each suit, shirt, coat, casual </w:t>
      </w:r>
      <w:r w:rsidR="00DC7A16" w:rsidRPr="0017240D">
        <w:rPr>
          <w:sz w:val="28"/>
          <w:szCs w:val="28"/>
        </w:rPr>
        <w:t>item,</w:t>
      </w:r>
      <w:r w:rsidR="00C17AA3" w:rsidRPr="0017240D">
        <w:rPr>
          <w:sz w:val="28"/>
          <w:szCs w:val="28"/>
        </w:rPr>
        <w:t xml:space="preserve"> and accessory is described with specific tailoring </w:t>
      </w:r>
      <w:r w:rsidR="00F853C1" w:rsidRPr="0017240D">
        <w:rPr>
          <w:sz w:val="28"/>
          <w:szCs w:val="28"/>
        </w:rPr>
        <w:t xml:space="preserve">detailing outlined. </w:t>
      </w:r>
      <w:r w:rsidR="00470DA7" w:rsidRPr="0017240D">
        <w:rPr>
          <w:sz w:val="28"/>
          <w:szCs w:val="28"/>
        </w:rPr>
        <w:t xml:space="preserve">Through such </w:t>
      </w:r>
      <w:r w:rsidR="009748F3" w:rsidRPr="0017240D">
        <w:rPr>
          <w:sz w:val="28"/>
          <w:szCs w:val="28"/>
        </w:rPr>
        <w:t>descriptions</w:t>
      </w:r>
      <w:r w:rsidR="00470DA7" w:rsidRPr="0017240D">
        <w:rPr>
          <w:sz w:val="28"/>
          <w:szCs w:val="28"/>
        </w:rPr>
        <w:t xml:space="preserve"> the development of Bond’s style is laid bare</w:t>
      </w:r>
      <w:r w:rsidR="002F420A" w:rsidRPr="0017240D">
        <w:rPr>
          <w:sz w:val="28"/>
          <w:szCs w:val="28"/>
        </w:rPr>
        <w:t xml:space="preserve"> and can be related to the development of menswear more broadly across the twentieth century. For example, the </w:t>
      </w:r>
      <w:r w:rsidR="00085415" w:rsidRPr="0017240D">
        <w:rPr>
          <w:sz w:val="28"/>
          <w:szCs w:val="28"/>
        </w:rPr>
        <w:t>casualisation of Bond via the black polo shirt</w:t>
      </w:r>
      <w:r w:rsidR="00F2004C">
        <w:rPr>
          <w:sz w:val="28"/>
          <w:szCs w:val="28"/>
        </w:rPr>
        <w:t>,</w:t>
      </w:r>
      <w:r w:rsidR="00085415" w:rsidRPr="0017240D">
        <w:rPr>
          <w:sz w:val="28"/>
          <w:szCs w:val="28"/>
        </w:rPr>
        <w:t xml:space="preserve"> </w:t>
      </w:r>
      <w:r w:rsidR="00DC542F" w:rsidRPr="0017240D">
        <w:rPr>
          <w:sz w:val="28"/>
          <w:szCs w:val="28"/>
        </w:rPr>
        <w:t>during Connery’s rei</w:t>
      </w:r>
      <w:r w:rsidR="00F2004C">
        <w:rPr>
          <w:sz w:val="28"/>
          <w:szCs w:val="28"/>
        </w:rPr>
        <w:t>g</w:t>
      </w:r>
      <w:r w:rsidR="00DC542F" w:rsidRPr="0017240D">
        <w:rPr>
          <w:sz w:val="28"/>
          <w:szCs w:val="28"/>
        </w:rPr>
        <w:t>n</w:t>
      </w:r>
      <w:r w:rsidR="00F2004C">
        <w:rPr>
          <w:sz w:val="28"/>
          <w:szCs w:val="28"/>
        </w:rPr>
        <w:t>,</w:t>
      </w:r>
      <w:r w:rsidR="00DC542F" w:rsidRPr="0017240D">
        <w:rPr>
          <w:sz w:val="28"/>
          <w:szCs w:val="28"/>
        </w:rPr>
        <w:t xml:space="preserve"> </w:t>
      </w:r>
      <w:r w:rsidR="009F26BB" w:rsidRPr="0017240D">
        <w:rPr>
          <w:sz w:val="28"/>
          <w:szCs w:val="28"/>
        </w:rPr>
        <w:t xml:space="preserve">mirrors </w:t>
      </w:r>
      <w:r w:rsidR="00DC7A16" w:rsidRPr="0017240D">
        <w:rPr>
          <w:sz w:val="28"/>
          <w:szCs w:val="28"/>
        </w:rPr>
        <w:t>broader</w:t>
      </w:r>
      <w:r w:rsidR="009F26BB" w:rsidRPr="0017240D">
        <w:rPr>
          <w:sz w:val="28"/>
          <w:szCs w:val="28"/>
        </w:rPr>
        <w:t xml:space="preserve"> menswear </w:t>
      </w:r>
      <w:r w:rsidR="00F065EE" w:rsidRPr="0017240D">
        <w:rPr>
          <w:sz w:val="28"/>
          <w:szCs w:val="28"/>
        </w:rPr>
        <w:t>trends that link directly to the influence of the American preppy look</w:t>
      </w:r>
      <w:r w:rsidR="00F2004C">
        <w:rPr>
          <w:sz w:val="28"/>
          <w:szCs w:val="28"/>
        </w:rPr>
        <w:t>,</w:t>
      </w:r>
      <w:r w:rsidR="00F065EE" w:rsidRPr="0017240D">
        <w:rPr>
          <w:sz w:val="28"/>
          <w:szCs w:val="28"/>
        </w:rPr>
        <w:t xml:space="preserve"> </w:t>
      </w:r>
      <w:r w:rsidR="00875992" w:rsidRPr="0017240D">
        <w:rPr>
          <w:sz w:val="28"/>
          <w:szCs w:val="28"/>
        </w:rPr>
        <w:t xml:space="preserve">synonymous </w:t>
      </w:r>
      <w:r w:rsidR="00F065EE" w:rsidRPr="0017240D">
        <w:rPr>
          <w:sz w:val="28"/>
          <w:szCs w:val="28"/>
        </w:rPr>
        <w:t xml:space="preserve">with many </w:t>
      </w:r>
      <w:proofErr w:type="gramStart"/>
      <w:r w:rsidR="00F065EE" w:rsidRPr="0017240D">
        <w:rPr>
          <w:sz w:val="28"/>
          <w:szCs w:val="28"/>
        </w:rPr>
        <w:t>UK</w:t>
      </w:r>
      <w:proofErr w:type="gramEnd"/>
      <w:r w:rsidR="00F065EE" w:rsidRPr="0017240D">
        <w:rPr>
          <w:sz w:val="28"/>
          <w:szCs w:val="28"/>
        </w:rPr>
        <w:t xml:space="preserve"> based </w:t>
      </w:r>
      <w:r w:rsidR="00DC7A16" w:rsidRPr="0017240D">
        <w:rPr>
          <w:sz w:val="28"/>
          <w:szCs w:val="28"/>
        </w:rPr>
        <w:t xml:space="preserve">subcultures as well as </w:t>
      </w:r>
      <w:r w:rsidR="00C70AD2" w:rsidRPr="0017240D">
        <w:rPr>
          <w:sz w:val="28"/>
          <w:szCs w:val="28"/>
        </w:rPr>
        <w:t xml:space="preserve">a democratisation </w:t>
      </w:r>
      <w:r w:rsidR="00C70AD2" w:rsidRPr="0017240D">
        <w:rPr>
          <w:sz w:val="28"/>
          <w:szCs w:val="28"/>
        </w:rPr>
        <w:lastRenderedPageBreak/>
        <w:t xml:space="preserve">of </w:t>
      </w:r>
      <w:r w:rsidR="00DC7A16" w:rsidRPr="0017240D">
        <w:rPr>
          <w:sz w:val="28"/>
          <w:szCs w:val="28"/>
        </w:rPr>
        <w:t xml:space="preserve">mainstream menswear. </w:t>
      </w:r>
      <w:r w:rsidR="00CD152E" w:rsidRPr="0017240D">
        <w:rPr>
          <w:sz w:val="28"/>
          <w:szCs w:val="28"/>
        </w:rPr>
        <w:t>Equally</w:t>
      </w:r>
      <w:r w:rsidR="00F2004C">
        <w:rPr>
          <w:sz w:val="28"/>
          <w:szCs w:val="28"/>
        </w:rPr>
        <w:t>,</w:t>
      </w:r>
      <w:r w:rsidR="00CD152E" w:rsidRPr="0017240D">
        <w:rPr>
          <w:sz w:val="28"/>
          <w:szCs w:val="28"/>
        </w:rPr>
        <w:t xml:space="preserve"> the costumes employed during Timothy Dalton’s tenure as Bond reflect the </w:t>
      </w:r>
      <w:r w:rsidR="001C4629" w:rsidRPr="0017240D">
        <w:rPr>
          <w:sz w:val="28"/>
          <w:szCs w:val="28"/>
        </w:rPr>
        <w:t xml:space="preserve">influence of the Armani cut of </w:t>
      </w:r>
      <w:r w:rsidR="0039718B" w:rsidRPr="0017240D">
        <w:rPr>
          <w:sz w:val="28"/>
          <w:szCs w:val="28"/>
        </w:rPr>
        <w:t xml:space="preserve">tailoring </w:t>
      </w:r>
      <w:r w:rsidR="001C4629" w:rsidRPr="0017240D">
        <w:rPr>
          <w:sz w:val="28"/>
          <w:szCs w:val="28"/>
        </w:rPr>
        <w:t>across menswear</w:t>
      </w:r>
      <w:r w:rsidR="0039718B" w:rsidRPr="0017240D">
        <w:rPr>
          <w:sz w:val="28"/>
          <w:szCs w:val="28"/>
        </w:rPr>
        <w:t xml:space="preserve"> from the early 1980s </w:t>
      </w:r>
      <w:r w:rsidR="005D0C0F">
        <w:rPr>
          <w:sz w:val="28"/>
          <w:szCs w:val="28"/>
        </w:rPr>
        <w:t xml:space="preserve">; they </w:t>
      </w:r>
      <w:r w:rsidR="0039718B" w:rsidRPr="0017240D">
        <w:rPr>
          <w:sz w:val="28"/>
          <w:szCs w:val="28"/>
        </w:rPr>
        <w:t xml:space="preserve">connect and yet separate Bond from alternative incarnations of </w:t>
      </w:r>
      <w:r w:rsidR="004C0EE3" w:rsidRPr="0017240D">
        <w:rPr>
          <w:sz w:val="28"/>
          <w:szCs w:val="28"/>
        </w:rPr>
        <w:t>masculine sartorial style at this time</w:t>
      </w:r>
      <w:r w:rsidR="005D0C0F">
        <w:rPr>
          <w:sz w:val="28"/>
          <w:szCs w:val="28"/>
        </w:rPr>
        <w:t>,</w:t>
      </w:r>
      <w:r w:rsidR="004C0EE3" w:rsidRPr="0017240D">
        <w:rPr>
          <w:sz w:val="28"/>
          <w:szCs w:val="28"/>
        </w:rPr>
        <w:t xml:space="preserve"> such as Richard Gere’s ‘</w:t>
      </w:r>
      <w:r w:rsidR="004C0EE3" w:rsidRPr="0017240D">
        <w:rPr>
          <w:i/>
          <w:iCs/>
          <w:sz w:val="28"/>
          <w:szCs w:val="28"/>
        </w:rPr>
        <w:t xml:space="preserve">American </w:t>
      </w:r>
      <w:r w:rsidR="008D54F6" w:rsidRPr="0017240D">
        <w:rPr>
          <w:i/>
          <w:iCs/>
          <w:sz w:val="28"/>
          <w:szCs w:val="28"/>
        </w:rPr>
        <w:t>Gigo</w:t>
      </w:r>
      <w:r w:rsidR="005D0C0F">
        <w:rPr>
          <w:i/>
          <w:iCs/>
          <w:sz w:val="28"/>
          <w:szCs w:val="28"/>
        </w:rPr>
        <w:t>lo</w:t>
      </w:r>
      <w:r w:rsidR="003610E1" w:rsidRPr="0017240D">
        <w:rPr>
          <w:i/>
          <w:iCs/>
          <w:sz w:val="28"/>
          <w:szCs w:val="28"/>
        </w:rPr>
        <w:t>’</w:t>
      </w:r>
      <w:r w:rsidR="003610E1" w:rsidRPr="0017240D">
        <w:rPr>
          <w:sz w:val="28"/>
          <w:szCs w:val="28"/>
        </w:rPr>
        <w:t xml:space="preserve"> </w:t>
      </w:r>
      <w:r w:rsidR="001A6DA7" w:rsidRPr="0017240D">
        <w:rPr>
          <w:sz w:val="28"/>
          <w:szCs w:val="28"/>
        </w:rPr>
        <w:t>(</w:t>
      </w:r>
      <w:r w:rsidR="005D0C0F">
        <w:rPr>
          <w:sz w:val="28"/>
          <w:szCs w:val="28"/>
        </w:rPr>
        <w:t xml:space="preserve"> US, Paul </w:t>
      </w:r>
      <w:r w:rsidR="001A6DA7" w:rsidRPr="0017240D">
        <w:rPr>
          <w:sz w:val="28"/>
          <w:szCs w:val="28"/>
        </w:rPr>
        <w:t xml:space="preserve">Schrader, 1980) </w:t>
      </w:r>
      <w:r w:rsidR="003610E1" w:rsidRPr="0017240D">
        <w:rPr>
          <w:sz w:val="28"/>
          <w:szCs w:val="28"/>
        </w:rPr>
        <w:t>or Don Johnson’s</w:t>
      </w:r>
      <w:r w:rsidR="005D0C0F">
        <w:rPr>
          <w:sz w:val="28"/>
          <w:szCs w:val="28"/>
        </w:rPr>
        <w:t xml:space="preserve"> </w:t>
      </w:r>
      <w:r w:rsidR="003610E1" w:rsidRPr="0017240D">
        <w:rPr>
          <w:sz w:val="28"/>
          <w:szCs w:val="28"/>
        </w:rPr>
        <w:t xml:space="preserve"> ‘Sonny Crockett’ from </w:t>
      </w:r>
      <w:r w:rsidR="005D0C0F">
        <w:rPr>
          <w:sz w:val="28"/>
          <w:szCs w:val="28"/>
        </w:rPr>
        <w:t xml:space="preserve"> the </w:t>
      </w:r>
      <w:r w:rsidR="003610E1" w:rsidRPr="0017240D">
        <w:rPr>
          <w:sz w:val="28"/>
          <w:szCs w:val="28"/>
        </w:rPr>
        <w:t>television</w:t>
      </w:r>
      <w:r w:rsidR="005D0C0F">
        <w:rPr>
          <w:sz w:val="28"/>
          <w:szCs w:val="28"/>
        </w:rPr>
        <w:t xml:space="preserve"> </w:t>
      </w:r>
      <w:r w:rsidR="003610E1" w:rsidRPr="0017240D">
        <w:rPr>
          <w:sz w:val="28"/>
          <w:szCs w:val="28"/>
        </w:rPr>
        <w:t>s</w:t>
      </w:r>
      <w:r w:rsidR="005D0C0F">
        <w:rPr>
          <w:sz w:val="28"/>
          <w:szCs w:val="28"/>
        </w:rPr>
        <w:t>eries</w:t>
      </w:r>
      <w:r w:rsidR="003610E1" w:rsidRPr="0017240D">
        <w:rPr>
          <w:sz w:val="28"/>
          <w:szCs w:val="28"/>
        </w:rPr>
        <w:t xml:space="preserve"> ‘</w:t>
      </w:r>
      <w:r w:rsidR="003610E1" w:rsidRPr="0017240D">
        <w:rPr>
          <w:i/>
          <w:iCs/>
          <w:sz w:val="28"/>
          <w:szCs w:val="28"/>
        </w:rPr>
        <w:t>Miami Vice’</w:t>
      </w:r>
      <w:r w:rsidR="00D6024B" w:rsidRPr="0017240D">
        <w:rPr>
          <w:sz w:val="28"/>
          <w:szCs w:val="28"/>
        </w:rPr>
        <w:t xml:space="preserve"> (Yerkovich &amp; Mann, 1984-1990).</w:t>
      </w:r>
      <w:r w:rsidR="001C4629" w:rsidRPr="0017240D">
        <w:rPr>
          <w:sz w:val="28"/>
          <w:szCs w:val="28"/>
        </w:rPr>
        <w:t xml:space="preserve"> </w:t>
      </w:r>
      <w:r w:rsidR="008E284D" w:rsidRPr="0017240D">
        <w:rPr>
          <w:sz w:val="28"/>
          <w:szCs w:val="28"/>
        </w:rPr>
        <w:t>In another interesting twist, t</w:t>
      </w:r>
      <w:r w:rsidR="009748F3" w:rsidRPr="0017240D">
        <w:rPr>
          <w:sz w:val="28"/>
          <w:szCs w:val="28"/>
        </w:rPr>
        <w:t>he limited range of objects from the early films are costed and appear on budget sheets</w:t>
      </w:r>
      <w:r w:rsidR="005D0C0F">
        <w:rPr>
          <w:sz w:val="28"/>
          <w:szCs w:val="28"/>
        </w:rPr>
        <w:t>,</w:t>
      </w:r>
      <w:r w:rsidR="009748F3" w:rsidRPr="0017240D">
        <w:rPr>
          <w:sz w:val="28"/>
          <w:szCs w:val="28"/>
        </w:rPr>
        <w:t xml:space="preserve"> whilst the cost (either direct o</w:t>
      </w:r>
      <w:r w:rsidR="007017C6">
        <w:rPr>
          <w:sz w:val="28"/>
          <w:szCs w:val="28"/>
        </w:rPr>
        <w:t>r</w:t>
      </w:r>
      <w:r w:rsidR="009748F3" w:rsidRPr="0017240D">
        <w:rPr>
          <w:sz w:val="28"/>
          <w:szCs w:val="28"/>
        </w:rPr>
        <w:t xml:space="preserve"> via placement agreements)</w:t>
      </w:r>
      <w:r w:rsidR="00190DEF" w:rsidRPr="0017240D">
        <w:rPr>
          <w:sz w:val="28"/>
          <w:szCs w:val="28"/>
        </w:rPr>
        <w:t xml:space="preserve"> of </w:t>
      </w:r>
      <w:r w:rsidR="009748F3" w:rsidRPr="0017240D">
        <w:rPr>
          <w:sz w:val="28"/>
          <w:szCs w:val="28"/>
        </w:rPr>
        <w:t xml:space="preserve">specific branded goods employed in the later productions </w:t>
      </w:r>
      <w:r w:rsidR="00190DEF" w:rsidRPr="0017240D">
        <w:rPr>
          <w:sz w:val="28"/>
          <w:szCs w:val="28"/>
        </w:rPr>
        <w:t>is not presented.</w:t>
      </w:r>
    </w:p>
    <w:p w14:paraId="007B46C0" w14:textId="6B187E9C" w:rsidR="00402269" w:rsidRPr="0017240D" w:rsidRDefault="001731E2">
      <w:pPr>
        <w:rPr>
          <w:sz w:val="28"/>
          <w:szCs w:val="28"/>
        </w:rPr>
      </w:pPr>
      <w:r w:rsidRPr="0017240D">
        <w:rPr>
          <w:sz w:val="28"/>
          <w:szCs w:val="28"/>
        </w:rPr>
        <w:t>Overal</w:t>
      </w:r>
      <w:r w:rsidR="007017C6">
        <w:rPr>
          <w:sz w:val="28"/>
          <w:szCs w:val="28"/>
        </w:rPr>
        <w:t xml:space="preserve">l, </w:t>
      </w:r>
      <w:r w:rsidRPr="0017240D">
        <w:rPr>
          <w:sz w:val="28"/>
          <w:szCs w:val="28"/>
        </w:rPr>
        <w:t xml:space="preserve">Chapman’s </w:t>
      </w:r>
      <w:r w:rsidR="0046723F" w:rsidRPr="0017240D">
        <w:rPr>
          <w:sz w:val="28"/>
          <w:szCs w:val="28"/>
        </w:rPr>
        <w:t xml:space="preserve">descriptive detail of the </w:t>
      </w:r>
      <w:r w:rsidR="00C80AB8" w:rsidRPr="0017240D">
        <w:rPr>
          <w:sz w:val="28"/>
          <w:szCs w:val="28"/>
        </w:rPr>
        <w:t xml:space="preserve">costume </w:t>
      </w:r>
      <w:r w:rsidR="0046723F" w:rsidRPr="0017240D">
        <w:rPr>
          <w:sz w:val="28"/>
          <w:szCs w:val="28"/>
        </w:rPr>
        <w:t xml:space="preserve">objects </w:t>
      </w:r>
      <w:r w:rsidR="00C80AB8" w:rsidRPr="0017240D">
        <w:rPr>
          <w:sz w:val="28"/>
          <w:szCs w:val="28"/>
        </w:rPr>
        <w:t>is stronger</w:t>
      </w:r>
      <w:r w:rsidR="004920F0" w:rsidRPr="0017240D">
        <w:rPr>
          <w:sz w:val="28"/>
          <w:szCs w:val="28"/>
        </w:rPr>
        <w:t xml:space="preserve"> than the analysis offered</w:t>
      </w:r>
      <w:r w:rsidR="00851B50" w:rsidRPr="0017240D">
        <w:rPr>
          <w:sz w:val="28"/>
          <w:szCs w:val="28"/>
        </w:rPr>
        <w:t>. For example</w:t>
      </w:r>
      <w:r w:rsidR="005D0C0F">
        <w:rPr>
          <w:sz w:val="28"/>
          <w:szCs w:val="28"/>
        </w:rPr>
        <w:t>,</w:t>
      </w:r>
      <w:r w:rsidR="00851B50" w:rsidRPr="0017240D">
        <w:rPr>
          <w:sz w:val="28"/>
          <w:szCs w:val="28"/>
        </w:rPr>
        <w:t xml:space="preserve"> </w:t>
      </w:r>
      <w:r w:rsidR="00A84C02" w:rsidRPr="0017240D">
        <w:rPr>
          <w:sz w:val="28"/>
          <w:szCs w:val="28"/>
        </w:rPr>
        <w:t xml:space="preserve">there is somewhat </w:t>
      </w:r>
      <w:r w:rsidR="00851B50" w:rsidRPr="0017240D">
        <w:rPr>
          <w:sz w:val="28"/>
          <w:szCs w:val="28"/>
        </w:rPr>
        <w:t xml:space="preserve">overly simplistic analysis of </w:t>
      </w:r>
      <w:r w:rsidR="00CB2652" w:rsidRPr="0017240D">
        <w:rPr>
          <w:sz w:val="28"/>
          <w:szCs w:val="28"/>
        </w:rPr>
        <w:t xml:space="preserve">the </w:t>
      </w:r>
      <w:r w:rsidR="007D2C94" w:rsidRPr="0017240D">
        <w:rPr>
          <w:sz w:val="28"/>
          <w:szCs w:val="28"/>
        </w:rPr>
        <w:t>villain’s</w:t>
      </w:r>
      <w:r w:rsidR="00CB2652" w:rsidRPr="0017240D">
        <w:rPr>
          <w:sz w:val="28"/>
          <w:szCs w:val="28"/>
        </w:rPr>
        <w:t xml:space="preserve"> costuming</w:t>
      </w:r>
      <w:r w:rsidR="005D0C0F">
        <w:rPr>
          <w:sz w:val="28"/>
          <w:szCs w:val="28"/>
        </w:rPr>
        <w:t>,</w:t>
      </w:r>
      <w:r w:rsidR="00CB2652" w:rsidRPr="0017240D">
        <w:rPr>
          <w:sz w:val="28"/>
          <w:szCs w:val="28"/>
        </w:rPr>
        <w:t xml:space="preserve"> </w:t>
      </w:r>
      <w:r w:rsidR="00A84C02" w:rsidRPr="0017240D">
        <w:rPr>
          <w:sz w:val="28"/>
          <w:szCs w:val="28"/>
        </w:rPr>
        <w:t xml:space="preserve">which is linked </w:t>
      </w:r>
      <w:r w:rsidR="00B927AE" w:rsidRPr="0017240D">
        <w:rPr>
          <w:sz w:val="28"/>
          <w:szCs w:val="28"/>
        </w:rPr>
        <w:t xml:space="preserve">either </w:t>
      </w:r>
      <w:r w:rsidR="00CB2652" w:rsidRPr="0017240D">
        <w:rPr>
          <w:sz w:val="28"/>
          <w:szCs w:val="28"/>
        </w:rPr>
        <w:t>to ‘other’ cultures</w:t>
      </w:r>
      <w:r w:rsidR="00B927AE" w:rsidRPr="0017240D">
        <w:rPr>
          <w:sz w:val="28"/>
          <w:szCs w:val="28"/>
        </w:rPr>
        <w:t>,</w:t>
      </w:r>
      <w:r w:rsidR="007D2C94" w:rsidRPr="0017240D">
        <w:rPr>
          <w:sz w:val="28"/>
          <w:szCs w:val="28"/>
        </w:rPr>
        <w:t xml:space="preserve"> or the fashion </w:t>
      </w:r>
      <w:r w:rsidR="001308BC" w:rsidRPr="0017240D">
        <w:rPr>
          <w:sz w:val="28"/>
          <w:szCs w:val="28"/>
        </w:rPr>
        <w:t>naivet</w:t>
      </w:r>
      <w:r w:rsidR="005D0C0F">
        <w:rPr>
          <w:sz w:val="28"/>
          <w:szCs w:val="28"/>
        </w:rPr>
        <w:t>e</w:t>
      </w:r>
      <w:r w:rsidR="007D2C94" w:rsidRPr="0017240D">
        <w:rPr>
          <w:sz w:val="28"/>
          <w:szCs w:val="28"/>
        </w:rPr>
        <w:t xml:space="preserve"> of the Russian </w:t>
      </w:r>
      <w:r w:rsidR="001308BC" w:rsidRPr="0017240D">
        <w:rPr>
          <w:sz w:val="28"/>
          <w:szCs w:val="28"/>
        </w:rPr>
        <w:t>‘</w:t>
      </w:r>
      <w:r w:rsidR="009F7209" w:rsidRPr="0017240D">
        <w:rPr>
          <w:sz w:val="28"/>
          <w:szCs w:val="28"/>
        </w:rPr>
        <w:t>enemy</w:t>
      </w:r>
      <w:r w:rsidR="001308BC" w:rsidRPr="0017240D">
        <w:rPr>
          <w:sz w:val="28"/>
          <w:szCs w:val="28"/>
        </w:rPr>
        <w:t>’</w:t>
      </w:r>
      <w:r w:rsidR="00393E12" w:rsidRPr="0017240D">
        <w:rPr>
          <w:sz w:val="28"/>
          <w:szCs w:val="28"/>
        </w:rPr>
        <w:t xml:space="preserve">. </w:t>
      </w:r>
      <w:r w:rsidR="005D0C0F">
        <w:rPr>
          <w:sz w:val="28"/>
          <w:szCs w:val="28"/>
        </w:rPr>
        <w:t>In addition,</w:t>
      </w:r>
      <w:r w:rsidR="001308BC" w:rsidRPr="0017240D">
        <w:rPr>
          <w:sz w:val="28"/>
          <w:szCs w:val="28"/>
        </w:rPr>
        <w:t xml:space="preserve"> the ostentatious consumption choices </w:t>
      </w:r>
      <w:r w:rsidR="00443EEB" w:rsidRPr="0017240D">
        <w:rPr>
          <w:sz w:val="28"/>
          <w:szCs w:val="28"/>
        </w:rPr>
        <w:t xml:space="preserve">– see the </w:t>
      </w:r>
      <w:r w:rsidR="00EB16DD" w:rsidRPr="0017240D">
        <w:rPr>
          <w:sz w:val="28"/>
          <w:szCs w:val="28"/>
        </w:rPr>
        <w:t>descriptions</w:t>
      </w:r>
      <w:r w:rsidR="00443EEB" w:rsidRPr="0017240D">
        <w:rPr>
          <w:sz w:val="28"/>
          <w:szCs w:val="28"/>
        </w:rPr>
        <w:t xml:space="preserve"> of Goldfinger, particularly the golfing attire - </w:t>
      </w:r>
      <w:r w:rsidR="001308BC" w:rsidRPr="0017240D">
        <w:rPr>
          <w:sz w:val="28"/>
          <w:szCs w:val="28"/>
        </w:rPr>
        <w:t>that indicate deviance or criminality</w:t>
      </w:r>
      <w:r w:rsidR="005D0C0F">
        <w:rPr>
          <w:sz w:val="28"/>
          <w:szCs w:val="28"/>
        </w:rPr>
        <w:t>,</w:t>
      </w:r>
      <w:r w:rsidR="001308BC" w:rsidRPr="0017240D">
        <w:rPr>
          <w:sz w:val="28"/>
          <w:szCs w:val="28"/>
        </w:rPr>
        <w:t xml:space="preserve"> </w:t>
      </w:r>
      <w:r w:rsidR="007017C6">
        <w:rPr>
          <w:sz w:val="28"/>
          <w:szCs w:val="28"/>
        </w:rPr>
        <w:t xml:space="preserve">are fully described but not analysed via theorists </w:t>
      </w:r>
      <w:r w:rsidR="00007A66" w:rsidRPr="0017240D">
        <w:rPr>
          <w:sz w:val="28"/>
          <w:szCs w:val="28"/>
        </w:rPr>
        <w:t>such as Stella Bruzzi</w:t>
      </w:r>
      <w:r w:rsidR="00D66FE2" w:rsidRPr="0017240D">
        <w:rPr>
          <w:sz w:val="28"/>
          <w:szCs w:val="28"/>
        </w:rPr>
        <w:t xml:space="preserve"> (1997)</w:t>
      </w:r>
      <w:r w:rsidR="007017C6">
        <w:rPr>
          <w:sz w:val="28"/>
          <w:szCs w:val="28"/>
        </w:rPr>
        <w:t xml:space="preserve"> who has previously written about this trope</w:t>
      </w:r>
      <w:r w:rsidR="00EB16DD" w:rsidRPr="0017240D">
        <w:rPr>
          <w:sz w:val="28"/>
          <w:szCs w:val="28"/>
        </w:rPr>
        <w:t>.</w:t>
      </w:r>
      <w:r w:rsidR="002334D5" w:rsidRPr="0017240D">
        <w:rPr>
          <w:sz w:val="28"/>
          <w:szCs w:val="28"/>
        </w:rPr>
        <w:t xml:space="preserve"> There are section</w:t>
      </w:r>
      <w:r w:rsidR="004856FD" w:rsidRPr="0017240D">
        <w:rPr>
          <w:sz w:val="28"/>
          <w:szCs w:val="28"/>
        </w:rPr>
        <w:t>s</w:t>
      </w:r>
      <w:r w:rsidR="002334D5" w:rsidRPr="0017240D">
        <w:rPr>
          <w:sz w:val="28"/>
          <w:szCs w:val="28"/>
        </w:rPr>
        <w:t xml:space="preserve"> where the description</w:t>
      </w:r>
      <w:r w:rsidR="004856FD" w:rsidRPr="0017240D">
        <w:rPr>
          <w:sz w:val="28"/>
          <w:szCs w:val="28"/>
        </w:rPr>
        <w:t>s</w:t>
      </w:r>
      <w:r w:rsidR="002334D5" w:rsidRPr="0017240D">
        <w:rPr>
          <w:sz w:val="28"/>
          <w:szCs w:val="28"/>
        </w:rPr>
        <w:t xml:space="preserve"> and analysis work well together</w:t>
      </w:r>
      <w:r w:rsidR="005D0C0F">
        <w:rPr>
          <w:sz w:val="28"/>
          <w:szCs w:val="28"/>
        </w:rPr>
        <w:t xml:space="preserve"> -</w:t>
      </w:r>
      <w:r w:rsidR="002334D5" w:rsidRPr="0017240D">
        <w:rPr>
          <w:sz w:val="28"/>
          <w:szCs w:val="28"/>
        </w:rPr>
        <w:t xml:space="preserve"> </w:t>
      </w:r>
      <w:r w:rsidR="004856FD" w:rsidRPr="0017240D">
        <w:rPr>
          <w:sz w:val="28"/>
          <w:szCs w:val="28"/>
        </w:rPr>
        <w:t>for example</w:t>
      </w:r>
      <w:r w:rsidR="005D0C0F">
        <w:rPr>
          <w:sz w:val="28"/>
          <w:szCs w:val="28"/>
        </w:rPr>
        <w:t>,</w:t>
      </w:r>
      <w:r w:rsidR="004856FD" w:rsidRPr="0017240D">
        <w:rPr>
          <w:sz w:val="28"/>
          <w:szCs w:val="28"/>
        </w:rPr>
        <w:t xml:space="preserve"> across pages 128-129 </w:t>
      </w:r>
      <w:r w:rsidR="0019536D" w:rsidRPr="0017240D">
        <w:rPr>
          <w:sz w:val="28"/>
          <w:szCs w:val="28"/>
        </w:rPr>
        <w:t xml:space="preserve">and the discussion </w:t>
      </w:r>
      <w:r w:rsidR="00461060" w:rsidRPr="0017240D">
        <w:rPr>
          <w:sz w:val="28"/>
          <w:szCs w:val="28"/>
        </w:rPr>
        <w:t xml:space="preserve">of Kananga’s costumes in </w:t>
      </w:r>
      <w:r w:rsidR="00461060" w:rsidRPr="0017240D">
        <w:rPr>
          <w:i/>
          <w:iCs/>
          <w:sz w:val="28"/>
          <w:szCs w:val="28"/>
        </w:rPr>
        <w:t xml:space="preserve">Live and Let </w:t>
      </w:r>
      <w:proofErr w:type="gramStart"/>
      <w:r w:rsidR="00461060" w:rsidRPr="0017240D">
        <w:rPr>
          <w:i/>
          <w:iCs/>
          <w:sz w:val="28"/>
          <w:szCs w:val="28"/>
        </w:rPr>
        <w:t>Die</w:t>
      </w:r>
      <w:r w:rsidR="008D569A" w:rsidRPr="0017240D">
        <w:rPr>
          <w:sz w:val="28"/>
          <w:szCs w:val="28"/>
        </w:rPr>
        <w:t xml:space="preserve"> </w:t>
      </w:r>
      <w:r w:rsidR="005D0C0F">
        <w:rPr>
          <w:sz w:val="28"/>
          <w:szCs w:val="28"/>
        </w:rPr>
        <w:t>;</w:t>
      </w:r>
      <w:proofErr w:type="gramEnd"/>
      <w:r w:rsidR="008D569A" w:rsidRPr="0017240D">
        <w:rPr>
          <w:sz w:val="28"/>
          <w:szCs w:val="28"/>
        </w:rPr>
        <w:t xml:space="preserve"> this section contains descriptive information about the fabrics, textures, cut, form and detail alongside contextual</w:t>
      </w:r>
      <w:r w:rsidR="008335BF" w:rsidRPr="0017240D">
        <w:rPr>
          <w:sz w:val="28"/>
          <w:szCs w:val="28"/>
        </w:rPr>
        <w:t xml:space="preserve">isation outlining where the items originated and analysis of how </w:t>
      </w:r>
      <w:r w:rsidR="00484DC8" w:rsidRPr="0017240D">
        <w:rPr>
          <w:sz w:val="28"/>
          <w:szCs w:val="28"/>
        </w:rPr>
        <w:t>this might relate to characterisation.</w:t>
      </w:r>
    </w:p>
    <w:p w14:paraId="6E12E0F4" w14:textId="25BE28F9" w:rsidR="009B2DE6" w:rsidRPr="0017240D" w:rsidRDefault="00101DAD">
      <w:pPr>
        <w:rPr>
          <w:sz w:val="28"/>
          <w:szCs w:val="28"/>
        </w:rPr>
      </w:pPr>
      <w:r w:rsidRPr="0017240D">
        <w:rPr>
          <w:sz w:val="28"/>
          <w:szCs w:val="28"/>
        </w:rPr>
        <w:t xml:space="preserve">Chapter </w:t>
      </w:r>
      <w:r w:rsidR="005D0C0F">
        <w:rPr>
          <w:sz w:val="28"/>
          <w:szCs w:val="28"/>
        </w:rPr>
        <w:t>T</w:t>
      </w:r>
      <w:r w:rsidRPr="0017240D">
        <w:rPr>
          <w:sz w:val="28"/>
          <w:szCs w:val="28"/>
        </w:rPr>
        <w:t>hree</w:t>
      </w:r>
      <w:r w:rsidR="005D0C0F">
        <w:rPr>
          <w:sz w:val="28"/>
          <w:szCs w:val="28"/>
        </w:rPr>
        <w:t>,</w:t>
      </w:r>
      <w:r w:rsidRPr="0017240D">
        <w:rPr>
          <w:sz w:val="28"/>
          <w:szCs w:val="28"/>
        </w:rPr>
        <w:t xml:space="preserve"> ‘The Man </w:t>
      </w:r>
      <w:proofErr w:type="gramStart"/>
      <w:r w:rsidRPr="0017240D">
        <w:rPr>
          <w:sz w:val="28"/>
          <w:szCs w:val="28"/>
        </w:rPr>
        <w:t>With</w:t>
      </w:r>
      <w:proofErr w:type="gramEnd"/>
      <w:r w:rsidRPr="0017240D">
        <w:rPr>
          <w:sz w:val="28"/>
          <w:szCs w:val="28"/>
        </w:rPr>
        <w:t xml:space="preserve"> The Midas Touch</w:t>
      </w:r>
      <w:r w:rsidR="00010805" w:rsidRPr="0017240D">
        <w:rPr>
          <w:sz w:val="28"/>
          <w:szCs w:val="28"/>
        </w:rPr>
        <w:t>: Lifestyle, Fashion and Marketing in the 1960s’</w:t>
      </w:r>
      <w:r w:rsidR="005D0C0F">
        <w:rPr>
          <w:sz w:val="28"/>
          <w:szCs w:val="28"/>
        </w:rPr>
        <w:t>,</w:t>
      </w:r>
      <w:r w:rsidR="00010805" w:rsidRPr="0017240D">
        <w:rPr>
          <w:sz w:val="28"/>
          <w:szCs w:val="28"/>
        </w:rPr>
        <w:t xml:space="preserve"> offers another platform to display Chapm</w:t>
      </w:r>
      <w:r w:rsidR="002F4DC9" w:rsidRPr="0017240D">
        <w:rPr>
          <w:sz w:val="28"/>
          <w:szCs w:val="28"/>
        </w:rPr>
        <w:t xml:space="preserve">an’s detailed research and contextualisation skills. These are evident throughout the book and </w:t>
      </w:r>
      <w:r w:rsidR="00813512" w:rsidRPr="0017240D">
        <w:rPr>
          <w:sz w:val="28"/>
          <w:szCs w:val="28"/>
        </w:rPr>
        <w:t>particularly</w:t>
      </w:r>
      <w:r w:rsidR="002F4DC9" w:rsidRPr="0017240D">
        <w:rPr>
          <w:sz w:val="28"/>
          <w:szCs w:val="28"/>
        </w:rPr>
        <w:t xml:space="preserve"> </w:t>
      </w:r>
      <w:r w:rsidR="00813512" w:rsidRPr="0017240D">
        <w:rPr>
          <w:sz w:val="28"/>
          <w:szCs w:val="28"/>
        </w:rPr>
        <w:t>visible</w:t>
      </w:r>
      <w:r w:rsidR="002F4DC9" w:rsidRPr="0017240D">
        <w:rPr>
          <w:sz w:val="28"/>
          <w:szCs w:val="28"/>
        </w:rPr>
        <w:t xml:space="preserve"> when describing the </w:t>
      </w:r>
      <w:r w:rsidR="00CF5465" w:rsidRPr="0017240D">
        <w:rPr>
          <w:sz w:val="28"/>
          <w:szCs w:val="28"/>
        </w:rPr>
        <w:t xml:space="preserve">beginning of </w:t>
      </w:r>
      <w:r w:rsidR="000F1F54" w:rsidRPr="0017240D">
        <w:rPr>
          <w:sz w:val="28"/>
          <w:szCs w:val="28"/>
        </w:rPr>
        <w:t xml:space="preserve">the </w:t>
      </w:r>
      <w:r w:rsidR="00CF5465" w:rsidRPr="0017240D">
        <w:rPr>
          <w:sz w:val="28"/>
          <w:szCs w:val="28"/>
        </w:rPr>
        <w:t>development</w:t>
      </w:r>
      <w:r w:rsidR="000F1F54" w:rsidRPr="0017240D">
        <w:rPr>
          <w:sz w:val="28"/>
          <w:szCs w:val="28"/>
        </w:rPr>
        <w:t xml:space="preserve"> process</w:t>
      </w:r>
      <w:r w:rsidR="00CF5465" w:rsidRPr="0017240D">
        <w:rPr>
          <w:sz w:val="28"/>
          <w:szCs w:val="28"/>
        </w:rPr>
        <w:t xml:space="preserve"> for each </w:t>
      </w:r>
      <w:r w:rsidR="000F1F54" w:rsidRPr="0017240D">
        <w:rPr>
          <w:sz w:val="28"/>
          <w:szCs w:val="28"/>
        </w:rPr>
        <w:t>film</w:t>
      </w:r>
      <w:r w:rsidR="00CF5465" w:rsidRPr="0017240D">
        <w:rPr>
          <w:sz w:val="28"/>
          <w:szCs w:val="28"/>
        </w:rPr>
        <w:t xml:space="preserve"> </w:t>
      </w:r>
      <w:r w:rsidR="000F1F54" w:rsidRPr="0017240D">
        <w:rPr>
          <w:sz w:val="28"/>
          <w:szCs w:val="28"/>
        </w:rPr>
        <w:t>project</w:t>
      </w:r>
      <w:r w:rsidR="005D0C0F">
        <w:rPr>
          <w:sz w:val="28"/>
          <w:szCs w:val="28"/>
        </w:rPr>
        <w:t xml:space="preserve"> -</w:t>
      </w:r>
      <w:r w:rsidR="00CF5465" w:rsidRPr="0017240D">
        <w:rPr>
          <w:sz w:val="28"/>
          <w:szCs w:val="28"/>
        </w:rPr>
        <w:t xml:space="preserve"> especially when </w:t>
      </w:r>
      <w:r w:rsidR="000F1F54" w:rsidRPr="0017240D">
        <w:rPr>
          <w:sz w:val="28"/>
          <w:szCs w:val="28"/>
        </w:rPr>
        <w:t>there</w:t>
      </w:r>
      <w:r w:rsidR="00CF5465" w:rsidRPr="0017240D">
        <w:rPr>
          <w:sz w:val="28"/>
          <w:szCs w:val="28"/>
        </w:rPr>
        <w:t xml:space="preserve"> </w:t>
      </w:r>
      <w:r w:rsidR="000F1F54" w:rsidRPr="0017240D">
        <w:rPr>
          <w:sz w:val="28"/>
          <w:szCs w:val="28"/>
        </w:rPr>
        <w:t>is</w:t>
      </w:r>
      <w:r w:rsidR="00CF5465" w:rsidRPr="0017240D">
        <w:rPr>
          <w:sz w:val="28"/>
          <w:szCs w:val="28"/>
        </w:rPr>
        <w:t xml:space="preserve"> a change in the casting of Bond</w:t>
      </w:r>
      <w:r w:rsidR="00334FA6" w:rsidRPr="0017240D">
        <w:rPr>
          <w:sz w:val="28"/>
          <w:szCs w:val="28"/>
        </w:rPr>
        <w:t>. The research undertaken to produce the account</w:t>
      </w:r>
      <w:r w:rsidR="00F2741B" w:rsidRPr="0017240D">
        <w:rPr>
          <w:sz w:val="28"/>
          <w:szCs w:val="28"/>
        </w:rPr>
        <w:t>s</w:t>
      </w:r>
      <w:r w:rsidR="00334FA6" w:rsidRPr="0017240D">
        <w:rPr>
          <w:sz w:val="28"/>
          <w:szCs w:val="28"/>
        </w:rPr>
        <w:t xml:space="preserve"> of </w:t>
      </w:r>
      <w:r w:rsidR="009071FA" w:rsidRPr="0017240D">
        <w:rPr>
          <w:sz w:val="28"/>
          <w:szCs w:val="28"/>
        </w:rPr>
        <w:t xml:space="preserve">marketing and promotion at this stage of the </w:t>
      </w:r>
      <w:r w:rsidR="00F2741B" w:rsidRPr="0017240D">
        <w:rPr>
          <w:sz w:val="28"/>
          <w:szCs w:val="28"/>
        </w:rPr>
        <w:t>franchise</w:t>
      </w:r>
      <w:r w:rsidR="009071FA" w:rsidRPr="0017240D">
        <w:rPr>
          <w:sz w:val="28"/>
          <w:szCs w:val="28"/>
        </w:rPr>
        <w:t xml:space="preserve"> is impressive</w:t>
      </w:r>
      <w:r w:rsidR="00F2741B" w:rsidRPr="0017240D">
        <w:rPr>
          <w:sz w:val="28"/>
          <w:szCs w:val="28"/>
        </w:rPr>
        <w:t>,</w:t>
      </w:r>
      <w:r w:rsidR="005238AB" w:rsidRPr="0017240D">
        <w:rPr>
          <w:sz w:val="28"/>
          <w:szCs w:val="28"/>
        </w:rPr>
        <w:t xml:space="preserve"> outlining the invol</w:t>
      </w:r>
      <w:r w:rsidR="000B7C05" w:rsidRPr="0017240D">
        <w:rPr>
          <w:sz w:val="28"/>
          <w:szCs w:val="28"/>
        </w:rPr>
        <w:t>vement of</w:t>
      </w:r>
      <w:r w:rsidR="00600ABB" w:rsidRPr="0017240D">
        <w:rPr>
          <w:sz w:val="28"/>
          <w:szCs w:val="28"/>
        </w:rPr>
        <w:t xml:space="preserve"> diverse </w:t>
      </w:r>
      <w:r w:rsidR="00F2741B" w:rsidRPr="0017240D">
        <w:rPr>
          <w:sz w:val="28"/>
          <w:szCs w:val="28"/>
        </w:rPr>
        <w:t>commodities</w:t>
      </w:r>
      <w:r w:rsidR="006C6749" w:rsidRPr="0017240D">
        <w:rPr>
          <w:sz w:val="28"/>
          <w:szCs w:val="28"/>
        </w:rPr>
        <w:t xml:space="preserve"> or products such as </w:t>
      </w:r>
      <w:proofErr w:type="spellStart"/>
      <w:r w:rsidR="00F2741B" w:rsidRPr="0017240D">
        <w:rPr>
          <w:sz w:val="28"/>
          <w:szCs w:val="28"/>
        </w:rPr>
        <w:t>C</w:t>
      </w:r>
      <w:r w:rsidR="006C6749" w:rsidRPr="0017240D">
        <w:rPr>
          <w:sz w:val="28"/>
          <w:szCs w:val="28"/>
        </w:rPr>
        <w:t>ourtauld</w:t>
      </w:r>
      <w:r w:rsidR="005D0C0F">
        <w:rPr>
          <w:sz w:val="28"/>
          <w:szCs w:val="28"/>
        </w:rPr>
        <w:t>s</w:t>
      </w:r>
      <w:proofErr w:type="spellEnd"/>
      <w:r w:rsidR="000B7C05" w:rsidRPr="0017240D">
        <w:rPr>
          <w:sz w:val="28"/>
          <w:szCs w:val="28"/>
        </w:rPr>
        <w:t xml:space="preserve"> textile</w:t>
      </w:r>
      <w:r w:rsidR="006C6749" w:rsidRPr="0017240D">
        <w:rPr>
          <w:sz w:val="28"/>
          <w:szCs w:val="28"/>
        </w:rPr>
        <w:t xml:space="preserve">s, </w:t>
      </w:r>
      <w:r w:rsidR="00F2741B" w:rsidRPr="0017240D">
        <w:rPr>
          <w:sz w:val="28"/>
          <w:szCs w:val="28"/>
        </w:rPr>
        <w:t xml:space="preserve">Bond </w:t>
      </w:r>
      <w:r w:rsidR="006B7956" w:rsidRPr="0017240D">
        <w:rPr>
          <w:sz w:val="28"/>
          <w:szCs w:val="28"/>
        </w:rPr>
        <w:t xml:space="preserve">shoes, </w:t>
      </w:r>
      <w:r w:rsidR="005D0C0F">
        <w:rPr>
          <w:sz w:val="28"/>
          <w:szCs w:val="28"/>
        </w:rPr>
        <w:t>c</w:t>
      </w:r>
      <w:r w:rsidR="006B7956" w:rsidRPr="0017240D">
        <w:rPr>
          <w:sz w:val="28"/>
          <w:szCs w:val="28"/>
        </w:rPr>
        <w:t>hampagn</w:t>
      </w:r>
      <w:r w:rsidR="005D0C0F">
        <w:rPr>
          <w:sz w:val="28"/>
          <w:szCs w:val="28"/>
        </w:rPr>
        <w:t>e</w:t>
      </w:r>
      <w:r w:rsidR="006B7956" w:rsidRPr="0017240D">
        <w:rPr>
          <w:sz w:val="28"/>
          <w:szCs w:val="28"/>
        </w:rPr>
        <w:t xml:space="preserve">, </w:t>
      </w:r>
      <w:r w:rsidR="00F2741B" w:rsidRPr="0017240D">
        <w:rPr>
          <w:sz w:val="28"/>
          <w:szCs w:val="28"/>
        </w:rPr>
        <w:t>jewellery</w:t>
      </w:r>
      <w:r w:rsidR="006B7956" w:rsidRPr="0017240D">
        <w:rPr>
          <w:sz w:val="28"/>
          <w:szCs w:val="28"/>
        </w:rPr>
        <w:t xml:space="preserve"> and luggage. This chapter also outlines how specific spaces of consumption responded to the Bond </w:t>
      </w:r>
      <w:r w:rsidR="00F2741B" w:rsidRPr="0017240D">
        <w:rPr>
          <w:sz w:val="28"/>
          <w:szCs w:val="28"/>
        </w:rPr>
        <w:t>phenomenon</w:t>
      </w:r>
      <w:r w:rsidR="005D0C0F">
        <w:rPr>
          <w:sz w:val="28"/>
          <w:szCs w:val="28"/>
        </w:rPr>
        <w:t>,</w:t>
      </w:r>
      <w:r w:rsidR="006B7956" w:rsidRPr="0017240D">
        <w:rPr>
          <w:sz w:val="28"/>
          <w:szCs w:val="28"/>
        </w:rPr>
        <w:t xml:space="preserve"> such as </w:t>
      </w:r>
      <w:r w:rsidR="00F2741B" w:rsidRPr="0017240D">
        <w:rPr>
          <w:sz w:val="28"/>
          <w:szCs w:val="28"/>
        </w:rPr>
        <w:t>Galleries</w:t>
      </w:r>
      <w:r w:rsidR="00157468" w:rsidRPr="0017240D">
        <w:rPr>
          <w:sz w:val="28"/>
          <w:szCs w:val="28"/>
        </w:rPr>
        <w:t xml:space="preserve"> </w:t>
      </w:r>
      <w:r w:rsidR="00830780" w:rsidRPr="0017240D">
        <w:rPr>
          <w:sz w:val="28"/>
          <w:szCs w:val="28"/>
        </w:rPr>
        <w:t xml:space="preserve">Lafayette’s </w:t>
      </w:r>
      <w:r w:rsidR="00F2741B" w:rsidRPr="0017240D">
        <w:rPr>
          <w:sz w:val="28"/>
          <w:szCs w:val="28"/>
        </w:rPr>
        <w:t>‘</w:t>
      </w:r>
      <w:r w:rsidR="00830780" w:rsidRPr="0017240D">
        <w:rPr>
          <w:sz w:val="28"/>
          <w:szCs w:val="28"/>
        </w:rPr>
        <w:t xml:space="preserve">Bond </w:t>
      </w:r>
      <w:r w:rsidR="00830780" w:rsidRPr="0017240D">
        <w:rPr>
          <w:sz w:val="28"/>
          <w:szCs w:val="28"/>
        </w:rPr>
        <w:lastRenderedPageBreak/>
        <w:t>Boutique</w:t>
      </w:r>
      <w:r w:rsidR="00F2741B" w:rsidRPr="0017240D">
        <w:rPr>
          <w:sz w:val="28"/>
          <w:szCs w:val="28"/>
        </w:rPr>
        <w:t>’</w:t>
      </w:r>
      <w:r w:rsidR="007E36F1" w:rsidRPr="0017240D">
        <w:rPr>
          <w:sz w:val="28"/>
          <w:szCs w:val="28"/>
        </w:rPr>
        <w:t>. The chapter concludes by discussing</w:t>
      </w:r>
      <w:r w:rsidR="00157468" w:rsidRPr="0017240D">
        <w:rPr>
          <w:sz w:val="28"/>
          <w:szCs w:val="28"/>
        </w:rPr>
        <w:t xml:space="preserve"> Montague Burtons </w:t>
      </w:r>
      <w:r w:rsidR="004D1EDD" w:rsidRPr="0017240D">
        <w:rPr>
          <w:sz w:val="28"/>
          <w:szCs w:val="28"/>
        </w:rPr>
        <w:t>not</w:t>
      </w:r>
      <w:r w:rsidR="005D0C0F">
        <w:rPr>
          <w:sz w:val="28"/>
          <w:szCs w:val="28"/>
        </w:rPr>
        <w:t>-</w:t>
      </w:r>
      <w:r w:rsidR="004D1EDD" w:rsidRPr="0017240D">
        <w:rPr>
          <w:sz w:val="28"/>
          <w:szCs w:val="28"/>
        </w:rPr>
        <w:t>so</w:t>
      </w:r>
      <w:r w:rsidR="005D0C0F">
        <w:rPr>
          <w:sz w:val="28"/>
          <w:szCs w:val="28"/>
        </w:rPr>
        <w:t>-</w:t>
      </w:r>
      <w:r w:rsidR="004D1EDD" w:rsidRPr="0017240D">
        <w:rPr>
          <w:sz w:val="28"/>
          <w:szCs w:val="28"/>
        </w:rPr>
        <w:t xml:space="preserve">successful </w:t>
      </w:r>
      <w:r w:rsidR="00157468" w:rsidRPr="0017240D">
        <w:rPr>
          <w:sz w:val="28"/>
          <w:szCs w:val="28"/>
        </w:rPr>
        <w:t>Bond range of suits</w:t>
      </w:r>
      <w:r w:rsidR="005D0C0F">
        <w:rPr>
          <w:sz w:val="28"/>
          <w:szCs w:val="28"/>
        </w:rPr>
        <w:t>;</w:t>
      </w:r>
      <w:r w:rsidR="00F45841" w:rsidRPr="0017240D">
        <w:rPr>
          <w:sz w:val="28"/>
          <w:szCs w:val="28"/>
        </w:rPr>
        <w:t xml:space="preserve"> although this is an interesting development and speaks to wider issues </w:t>
      </w:r>
      <w:r w:rsidR="00582B46" w:rsidRPr="0017240D">
        <w:rPr>
          <w:sz w:val="28"/>
          <w:szCs w:val="28"/>
        </w:rPr>
        <w:t>around masculinity and social class, neither are discussed in any great detail alongside the compelling descriptive content.</w:t>
      </w:r>
      <w:r w:rsidR="00157468" w:rsidRPr="0017240D">
        <w:rPr>
          <w:sz w:val="28"/>
          <w:szCs w:val="28"/>
        </w:rPr>
        <w:t xml:space="preserve"> </w:t>
      </w:r>
      <w:r w:rsidR="00582B46" w:rsidRPr="0017240D">
        <w:rPr>
          <w:sz w:val="28"/>
          <w:szCs w:val="28"/>
        </w:rPr>
        <w:t>A</w:t>
      </w:r>
      <w:r w:rsidR="009071FA" w:rsidRPr="0017240D">
        <w:rPr>
          <w:sz w:val="28"/>
          <w:szCs w:val="28"/>
        </w:rPr>
        <w:t xml:space="preserve">s previously </w:t>
      </w:r>
      <w:proofErr w:type="gramStart"/>
      <w:r w:rsidR="009071FA" w:rsidRPr="0017240D">
        <w:rPr>
          <w:sz w:val="28"/>
          <w:szCs w:val="28"/>
        </w:rPr>
        <w:t xml:space="preserve">mentioned </w:t>
      </w:r>
      <w:r w:rsidR="005D0C0F">
        <w:rPr>
          <w:sz w:val="28"/>
          <w:szCs w:val="28"/>
        </w:rPr>
        <w:t>,</w:t>
      </w:r>
      <w:proofErr w:type="gramEnd"/>
      <w:r w:rsidR="005D0C0F">
        <w:rPr>
          <w:sz w:val="28"/>
          <w:szCs w:val="28"/>
        </w:rPr>
        <w:t xml:space="preserve"> </w:t>
      </w:r>
      <w:r w:rsidR="009071FA" w:rsidRPr="0017240D">
        <w:rPr>
          <w:sz w:val="28"/>
          <w:szCs w:val="28"/>
        </w:rPr>
        <w:t>this chapter</w:t>
      </w:r>
      <w:r w:rsidR="00582B46" w:rsidRPr="0017240D">
        <w:rPr>
          <w:sz w:val="28"/>
          <w:szCs w:val="28"/>
        </w:rPr>
        <w:t>, for all its strength of engagement</w:t>
      </w:r>
      <w:r w:rsidR="005D0C0F">
        <w:rPr>
          <w:sz w:val="28"/>
          <w:szCs w:val="28"/>
        </w:rPr>
        <w:t>,</w:t>
      </w:r>
      <w:r w:rsidR="009071FA" w:rsidRPr="0017240D">
        <w:rPr>
          <w:sz w:val="28"/>
          <w:szCs w:val="28"/>
        </w:rPr>
        <w:t xml:space="preserve"> sits as an odd </w:t>
      </w:r>
      <w:r w:rsidR="00582B46" w:rsidRPr="0017240D">
        <w:rPr>
          <w:sz w:val="28"/>
          <w:szCs w:val="28"/>
        </w:rPr>
        <w:t>anomaly</w:t>
      </w:r>
      <w:r w:rsidR="009071FA" w:rsidRPr="0017240D">
        <w:rPr>
          <w:sz w:val="28"/>
          <w:szCs w:val="28"/>
        </w:rPr>
        <w:t xml:space="preserve"> </w:t>
      </w:r>
      <w:r w:rsidR="005D0C0F">
        <w:rPr>
          <w:sz w:val="28"/>
          <w:szCs w:val="28"/>
        </w:rPr>
        <w:t>;</w:t>
      </w:r>
      <w:r w:rsidR="009071FA" w:rsidRPr="0017240D">
        <w:rPr>
          <w:sz w:val="28"/>
          <w:szCs w:val="28"/>
        </w:rPr>
        <w:t xml:space="preserve"> the themes </w:t>
      </w:r>
      <w:r w:rsidR="00582B46" w:rsidRPr="0017240D">
        <w:rPr>
          <w:sz w:val="28"/>
          <w:szCs w:val="28"/>
        </w:rPr>
        <w:t>introduced</w:t>
      </w:r>
      <w:r w:rsidR="009071FA" w:rsidRPr="0017240D">
        <w:rPr>
          <w:sz w:val="28"/>
          <w:szCs w:val="28"/>
        </w:rPr>
        <w:t xml:space="preserve"> are not developed </w:t>
      </w:r>
      <w:r w:rsidR="00F01327" w:rsidRPr="0017240D">
        <w:rPr>
          <w:sz w:val="28"/>
          <w:szCs w:val="28"/>
        </w:rPr>
        <w:t>in relation to later productions</w:t>
      </w:r>
      <w:r w:rsidR="005D0C0F">
        <w:rPr>
          <w:sz w:val="28"/>
          <w:szCs w:val="28"/>
        </w:rPr>
        <w:t xml:space="preserve"> and</w:t>
      </w:r>
      <w:r w:rsidR="00582B46" w:rsidRPr="0017240D">
        <w:rPr>
          <w:sz w:val="28"/>
          <w:szCs w:val="28"/>
        </w:rPr>
        <w:t xml:space="preserve"> this is </w:t>
      </w:r>
      <w:r w:rsidR="00D07762" w:rsidRPr="0017240D">
        <w:rPr>
          <w:sz w:val="28"/>
          <w:szCs w:val="28"/>
        </w:rPr>
        <w:t>particularly</w:t>
      </w:r>
      <w:r w:rsidR="00582B46" w:rsidRPr="0017240D">
        <w:rPr>
          <w:sz w:val="28"/>
          <w:szCs w:val="28"/>
        </w:rPr>
        <w:t xml:space="preserve"> </w:t>
      </w:r>
      <w:r w:rsidR="00D07762" w:rsidRPr="0017240D">
        <w:rPr>
          <w:sz w:val="28"/>
          <w:szCs w:val="28"/>
        </w:rPr>
        <w:t>perplexing</w:t>
      </w:r>
      <w:r w:rsidR="005D0C0F">
        <w:rPr>
          <w:sz w:val="28"/>
          <w:szCs w:val="28"/>
        </w:rPr>
        <w:t>,</w:t>
      </w:r>
      <w:r w:rsidR="00D07762" w:rsidRPr="0017240D">
        <w:rPr>
          <w:sz w:val="28"/>
          <w:szCs w:val="28"/>
        </w:rPr>
        <w:t xml:space="preserve"> considering the levels of product placement in the later productions.</w:t>
      </w:r>
    </w:p>
    <w:p w14:paraId="3AFF3391" w14:textId="097D822F" w:rsidR="009C2D31" w:rsidRPr="0017240D" w:rsidRDefault="009C2D31">
      <w:pPr>
        <w:rPr>
          <w:sz w:val="28"/>
          <w:szCs w:val="28"/>
        </w:rPr>
      </w:pPr>
      <w:r w:rsidRPr="0017240D">
        <w:rPr>
          <w:sz w:val="28"/>
          <w:szCs w:val="28"/>
        </w:rPr>
        <w:t xml:space="preserve">To summarise, </w:t>
      </w:r>
      <w:r w:rsidR="00246C8A" w:rsidRPr="0017240D">
        <w:rPr>
          <w:sz w:val="28"/>
          <w:szCs w:val="28"/>
        </w:rPr>
        <w:t>the strength</w:t>
      </w:r>
      <w:r w:rsidR="008A572F" w:rsidRPr="0017240D">
        <w:rPr>
          <w:sz w:val="28"/>
          <w:szCs w:val="28"/>
        </w:rPr>
        <w:t>, importance and originality</w:t>
      </w:r>
      <w:r w:rsidR="00246C8A" w:rsidRPr="0017240D">
        <w:rPr>
          <w:sz w:val="28"/>
          <w:szCs w:val="28"/>
        </w:rPr>
        <w:t xml:space="preserve"> of this publication</w:t>
      </w:r>
      <w:r w:rsidR="008A572F" w:rsidRPr="0017240D">
        <w:rPr>
          <w:sz w:val="28"/>
          <w:szCs w:val="28"/>
        </w:rPr>
        <w:t xml:space="preserve"> lies in two key areas. The first is in the </w:t>
      </w:r>
      <w:r w:rsidR="001B7048" w:rsidRPr="0017240D">
        <w:rPr>
          <w:sz w:val="28"/>
          <w:szCs w:val="28"/>
        </w:rPr>
        <w:t>recognition</w:t>
      </w:r>
      <w:r w:rsidR="008A572F" w:rsidRPr="0017240D">
        <w:rPr>
          <w:sz w:val="28"/>
          <w:szCs w:val="28"/>
        </w:rPr>
        <w:t xml:space="preserve"> that there is an absence in costume scholarship of work that focuses on, draws upon or foregrounds industry</w:t>
      </w:r>
      <w:r w:rsidR="005D0C0F">
        <w:rPr>
          <w:sz w:val="28"/>
          <w:szCs w:val="28"/>
        </w:rPr>
        <w:t>-</w:t>
      </w:r>
      <w:r w:rsidR="008A572F" w:rsidRPr="0017240D">
        <w:rPr>
          <w:sz w:val="28"/>
          <w:szCs w:val="28"/>
        </w:rPr>
        <w:t xml:space="preserve">specific </w:t>
      </w:r>
      <w:r w:rsidR="001B7048" w:rsidRPr="0017240D">
        <w:rPr>
          <w:sz w:val="28"/>
          <w:szCs w:val="28"/>
        </w:rPr>
        <w:t>detail in relation to the practice of costuming</w:t>
      </w:r>
      <w:r w:rsidR="00C00A5F" w:rsidRPr="0017240D">
        <w:rPr>
          <w:sz w:val="28"/>
          <w:szCs w:val="28"/>
        </w:rPr>
        <w:t xml:space="preserve"> and </w:t>
      </w:r>
      <w:r w:rsidR="00093B8A" w:rsidRPr="0017240D">
        <w:rPr>
          <w:sz w:val="28"/>
          <w:szCs w:val="28"/>
        </w:rPr>
        <w:t xml:space="preserve">applies critical thinking to </w:t>
      </w:r>
      <w:r w:rsidR="00761F91" w:rsidRPr="0017240D">
        <w:rPr>
          <w:sz w:val="28"/>
          <w:szCs w:val="28"/>
        </w:rPr>
        <w:t>that practice</w:t>
      </w:r>
      <w:r w:rsidR="00C63B06" w:rsidRPr="0017240D">
        <w:rPr>
          <w:sz w:val="28"/>
          <w:szCs w:val="28"/>
        </w:rPr>
        <w:t>. Equally</w:t>
      </w:r>
      <w:r w:rsidR="005D0C0F">
        <w:rPr>
          <w:sz w:val="28"/>
          <w:szCs w:val="28"/>
        </w:rPr>
        <w:t>,</w:t>
      </w:r>
      <w:r w:rsidR="00C63B06" w:rsidRPr="0017240D">
        <w:rPr>
          <w:sz w:val="28"/>
          <w:szCs w:val="28"/>
        </w:rPr>
        <w:t xml:space="preserve"> </w:t>
      </w:r>
      <w:r w:rsidR="006F5B30" w:rsidRPr="0017240D">
        <w:rPr>
          <w:sz w:val="28"/>
          <w:szCs w:val="28"/>
        </w:rPr>
        <w:t xml:space="preserve">this work reinforces the claim that </w:t>
      </w:r>
      <w:r w:rsidR="00C63B06" w:rsidRPr="0017240D">
        <w:rPr>
          <w:sz w:val="28"/>
          <w:szCs w:val="28"/>
        </w:rPr>
        <w:t>there is a lack of literature that explores</w:t>
      </w:r>
      <w:r w:rsidR="00761F91" w:rsidRPr="0017240D">
        <w:rPr>
          <w:sz w:val="28"/>
          <w:szCs w:val="28"/>
        </w:rPr>
        <w:t xml:space="preserve"> or acknowledges</w:t>
      </w:r>
      <w:r w:rsidR="00C63B06" w:rsidRPr="0017240D">
        <w:rPr>
          <w:sz w:val="28"/>
          <w:szCs w:val="28"/>
        </w:rPr>
        <w:t xml:space="preserve"> the practices and role</w:t>
      </w:r>
      <w:r w:rsidR="007B3835" w:rsidRPr="0017240D">
        <w:rPr>
          <w:sz w:val="28"/>
          <w:szCs w:val="28"/>
        </w:rPr>
        <w:t xml:space="preserve">s, crafts and skilled </w:t>
      </w:r>
      <w:r w:rsidR="00E110BE" w:rsidRPr="0017240D">
        <w:rPr>
          <w:sz w:val="28"/>
          <w:szCs w:val="28"/>
        </w:rPr>
        <w:t>personnel</w:t>
      </w:r>
      <w:r w:rsidR="005D0C0F">
        <w:rPr>
          <w:sz w:val="28"/>
          <w:szCs w:val="28"/>
        </w:rPr>
        <w:t>,</w:t>
      </w:r>
      <w:r w:rsidR="007B3835" w:rsidRPr="0017240D">
        <w:rPr>
          <w:sz w:val="28"/>
          <w:szCs w:val="28"/>
        </w:rPr>
        <w:t xml:space="preserve"> </w:t>
      </w:r>
      <w:r w:rsidR="00E110BE" w:rsidRPr="0017240D">
        <w:rPr>
          <w:sz w:val="28"/>
          <w:szCs w:val="28"/>
        </w:rPr>
        <w:t>beyond the costume designer</w:t>
      </w:r>
      <w:r w:rsidR="005D0C0F">
        <w:rPr>
          <w:sz w:val="28"/>
          <w:szCs w:val="28"/>
        </w:rPr>
        <w:t>,</w:t>
      </w:r>
      <w:r w:rsidR="00E110BE" w:rsidRPr="0017240D">
        <w:rPr>
          <w:sz w:val="28"/>
          <w:szCs w:val="28"/>
        </w:rPr>
        <w:t xml:space="preserve"> </w:t>
      </w:r>
      <w:r w:rsidR="007B3835" w:rsidRPr="0017240D">
        <w:rPr>
          <w:sz w:val="28"/>
          <w:szCs w:val="28"/>
        </w:rPr>
        <w:t xml:space="preserve">that populate film </w:t>
      </w:r>
      <w:r w:rsidR="00E110BE" w:rsidRPr="0017240D">
        <w:rPr>
          <w:sz w:val="28"/>
          <w:szCs w:val="28"/>
        </w:rPr>
        <w:t xml:space="preserve">production costume departments. </w:t>
      </w:r>
      <w:r w:rsidR="00A67EFB" w:rsidRPr="0017240D">
        <w:rPr>
          <w:sz w:val="28"/>
          <w:szCs w:val="28"/>
        </w:rPr>
        <w:t>The second important contribution that this publication makes is in the level of detail achieved with both the descriptions of the actual garments and the industry</w:t>
      </w:r>
      <w:r w:rsidR="005D0C0F">
        <w:rPr>
          <w:sz w:val="28"/>
          <w:szCs w:val="28"/>
        </w:rPr>
        <w:t>-</w:t>
      </w:r>
      <w:r w:rsidR="00A67EFB" w:rsidRPr="0017240D">
        <w:rPr>
          <w:sz w:val="28"/>
          <w:szCs w:val="28"/>
        </w:rPr>
        <w:t>specific context of each production</w:t>
      </w:r>
      <w:r w:rsidR="004C3395" w:rsidRPr="0017240D">
        <w:rPr>
          <w:sz w:val="28"/>
          <w:szCs w:val="28"/>
        </w:rPr>
        <w:t xml:space="preserve"> </w:t>
      </w:r>
      <w:r w:rsidR="00F06840" w:rsidRPr="0017240D">
        <w:rPr>
          <w:sz w:val="28"/>
          <w:szCs w:val="28"/>
        </w:rPr>
        <w:t xml:space="preserve">such as budget restraints, changing wardrobe </w:t>
      </w:r>
      <w:r w:rsidR="00474CCE" w:rsidRPr="0017240D">
        <w:rPr>
          <w:sz w:val="28"/>
          <w:szCs w:val="28"/>
        </w:rPr>
        <w:t>personnel</w:t>
      </w:r>
      <w:r w:rsidR="00BD6665" w:rsidRPr="0017240D">
        <w:rPr>
          <w:sz w:val="28"/>
          <w:szCs w:val="28"/>
        </w:rPr>
        <w:t>, the collaborative nature of the design process and the development of the role of costume design within the industry. The level of detail</w:t>
      </w:r>
      <w:r w:rsidR="00C25576" w:rsidRPr="0017240D">
        <w:rPr>
          <w:sz w:val="28"/>
          <w:szCs w:val="28"/>
        </w:rPr>
        <w:t>ed research</w:t>
      </w:r>
      <w:r w:rsidR="00BD6665" w:rsidRPr="0017240D">
        <w:rPr>
          <w:sz w:val="28"/>
          <w:szCs w:val="28"/>
        </w:rPr>
        <w:t xml:space="preserve"> in relation to casting </w:t>
      </w:r>
      <w:r w:rsidR="000E718F" w:rsidRPr="0017240D">
        <w:rPr>
          <w:sz w:val="28"/>
          <w:szCs w:val="28"/>
        </w:rPr>
        <w:t xml:space="preserve">decisions and the </w:t>
      </w:r>
      <w:r w:rsidR="00BD6665" w:rsidRPr="0017240D">
        <w:rPr>
          <w:sz w:val="28"/>
          <w:szCs w:val="28"/>
        </w:rPr>
        <w:t>development</w:t>
      </w:r>
      <w:r w:rsidR="000E718F" w:rsidRPr="0017240D">
        <w:rPr>
          <w:sz w:val="28"/>
          <w:szCs w:val="28"/>
        </w:rPr>
        <w:t xml:space="preserve"> of the franchise</w:t>
      </w:r>
      <w:r w:rsidR="005D0C0F">
        <w:rPr>
          <w:sz w:val="28"/>
          <w:szCs w:val="28"/>
        </w:rPr>
        <w:t>,</w:t>
      </w:r>
      <w:r w:rsidR="004C477D" w:rsidRPr="0017240D">
        <w:rPr>
          <w:sz w:val="28"/>
          <w:szCs w:val="28"/>
        </w:rPr>
        <w:t xml:space="preserve"> alongside </w:t>
      </w:r>
      <w:r w:rsidR="00BD6665" w:rsidRPr="0017240D">
        <w:rPr>
          <w:sz w:val="28"/>
          <w:szCs w:val="28"/>
        </w:rPr>
        <w:t>the</w:t>
      </w:r>
      <w:r w:rsidR="00033AE9" w:rsidRPr="0017240D">
        <w:rPr>
          <w:sz w:val="28"/>
          <w:szCs w:val="28"/>
        </w:rPr>
        <w:t xml:space="preserve"> politics, relationships and negotiations </w:t>
      </w:r>
      <w:r w:rsidR="000E718F" w:rsidRPr="0017240D">
        <w:rPr>
          <w:sz w:val="28"/>
          <w:szCs w:val="28"/>
        </w:rPr>
        <w:t xml:space="preserve">internally </w:t>
      </w:r>
      <w:r w:rsidR="00033AE9" w:rsidRPr="0017240D">
        <w:rPr>
          <w:sz w:val="28"/>
          <w:szCs w:val="28"/>
        </w:rPr>
        <w:t>embedded within Eon productions</w:t>
      </w:r>
      <w:r w:rsidR="005D0C0F">
        <w:rPr>
          <w:sz w:val="28"/>
          <w:szCs w:val="28"/>
        </w:rPr>
        <w:t>,</w:t>
      </w:r>
      <w:r w:rsidR="000E718F" w:rsidRPr="0017240D">
        <w:rPr>
          <w:sz w:val="28"/>
          <w:szCs w:val="28"/>
        </w:rPr>
        <w:t xml:space="preserve"> and </w:t>
      </w:r>
      <w:r w:rsidR="00B233E4" w:rsidRPr="0017240D">
        <w:rPr>
          <w:sz w:val="28"/>
          <w:szCs w:val="28"/>
        </w:rPr>
        <w:t>externally</w:t>
      </w:r>
      <w:r w:rsidR="004C477D" w:rsidRPr="0017240D">
        <w:rPr>
          <w:sz w:val="28"/>
          <w:szCs w:val="28"/>
        </w:rPr>
        <w:t xml:space="preserve"> managed</w:t>
      </w:r>
      <w:r w:rsidR="00B233E4" w:rsidRPr="0017240D">
        <w:rPr>
          <w:sz w:val="28"/>
          <w:szCs w:val="28"/>
        </w:rPr>
        <w:t xml:space="preserve"> with Flemming, Connery, </w:t>
      </w:r>
      <w:r w:rsidR="00CB0791" w:rsidRPr="0017240D">
        <w:rPr>
          <w:sz w:val="28"/>
          <w:szCs w:val="28"/>
        </w:rPr>
        <w:t>Lazenby, Moore, Dalton, Brosnan and Craig</w:t>
      </w:r>
      <w:r w:rsidR="005D0C0F">
        <w:rPr>
          <w:sz w:val="28"/>
          <w:szCs w:val="28"/>
        </w:rPr>
        <w:t>,</w:t>
      </w:r>
      <w:r w:rsidR="00C25576" w:rsidRPr="0017240D">
        <w:rPr>
          <w:sz w:val="28"/>
          <w:szCs w:val="28"/>
        </w:rPr>
        <w:t xml:space="preserve"> is impressive. </w:t>
      </w:r>
    </w:p>
    <w:p w14:paraId="114248BC" w14:textId="259E8293" w:rsidR="003638E1" w:rsidRPr="0017240D" w:rsidRDefault="0015793E">
      <w:pPr>
        <w:rPr>
          <w:sz w:val="28"/>
          <w:szCs w:val="28"/>
        </w:rPr>
      </w:pPr>
      <w:r w:rsidRPr="0017240D">
        <w:rPr>
          <w:sz w:val="28"/>
          <w:szCs w:val="28"/>
        </w:rPr>
        <w:t xml:space="preserve">However, there is a disparity between the </w:t>
      </w:r>
      <w:r w:rsidR="008D4E56" w:rsidRPr="0017240D">
        <w:rPr>
          <w:sz w:val="28"/>
          <w:szCs w:val="28"/>
        </w:rPr>
        <w:t xml:space="preserve">full title </w:t>
      </w:r>
      <w:r w:rsidR="001311AF" w:rsidRPr="0017240D">
        <w:rPr>
          <w:i/>
          <w:iCs/>
          <w:sz w:val="28"/>
          <w:szCs w:val="28"/>
        </w:rPr>
        <w:t xml:space="preserve">– Fashioning James Bond: Costume, Gender and Identity </w:t>
      </w:r>
      <w:proofErr w:type="gramStart"/>
      <w:r w:rsidR="001311AF" w:rsidRPr="0017240D">
        <w:rPr>
          <w:i/>
          <w:iCs/>
          <w:sz w:val="28"/>
          <w:szCs w:val="28"/>
        </w:rPr>
        <w:t>In</w:t>
      </w:r>
      <w:proofErr w:type="gramEnd"/>
      <w:r w:rsidR="001311AF" w:rsidRPr="0017240D">
        <w:rPr>
          <w:i/>
          <w:iCs/>
          <w:sz w:val="28"/>
          <w:szCs w:val="28"/>
        </w:rPr>
        <w:t xml:space="preserve"> the World of 007</w:t>
      </w:r>
      <w:r w:rsidR="001311AF" w:rsidRPr="0017240D">
        <w:rPr>
          <w:sz w:val="28"/>
          <w:szCs w:val="28"/>
        </w:rPr>
        <w:t xml:space="preserve"> – and the content.</w:t>
      </w:r>
      <w:r w:rsidR="00DE5868" w:rsidRPr="0017240D">
        <w:rPr>
          <w:sz w:val="28"/>
          <w:szCs w:val="28"/>
        </w:rPr>
        <w:t xml:space="preserve"> The </w:t>
      </w:r>
      <w:r w:rsidR="00350BE1" w:rsidRPr="0017240D">
        <w:rPr>
          <w:sz w:val="28"/>
          <w:szCs w:val="28"/>
        </w:rPr>
        <w:t>discussions around intertextual notions of identity and gender are limited and limiting</w:t>
      </w:r>
      <w:r w:rsidR="005D0C0F">
        <w:rPr>
          <w:sz w:val="28"/>
          <w:szCs w:val="28"/>
        </w:rPr>
        <w:t>;</w:t>
      </w:r>
      <w:r w:rsidR="00350BE1" w:rsidRPr="0017240D">
        <w:rPr>
          <w:sz w:val="28"/>
          <w:szCs w:val="28"/>
        </w:rPr>
        <w:t xml:space="preserve"> in fact</w:t>
      </w:r>
      <w:r w:rsidR="005D0C0F">
        <w:rPr>
          <w:sz w:val="28"/>
          <w:szCs w:val="28"/>
        </w:rPr>
        <w:t>,</w:t>
      </w:r>
      <w:r w:rsidR="00350BE1" w:rsidRPr="0017240D">
        <w:rPr>
          <w:sz w:val="28"/>
          <w:szCs w:val="28"/>
        </w:rPr>
        <w:t xml:space="preserve"> the discussion around gender does not fully manifest until over 200 pages in (see pp 221 and 267)</w:t>
      </w:r>
      <w:r w:rsidR="00E7332E" w:rsidRPr="0017240D">
        <w:rPr>
          <w:sz w:val="28"/>
          <w:szCs w:val="28"/>
        </w:rPr>
        <w:t xml:space="preserve">. There were also missed opportunities to </w:t>
      </w:r>
      <w:r w:rsidR="005116F2" w:rsidRPr="0017240D">
        <w:rPr>
          <w:sz w:val="28"/>
          <w:szCs w:val="28"/>
        </w:rPr>
        <w:t>weave in discussion</w:t>
      </w:r>
      <w:r w:rsidR="004D3CED" w:rsidRPr="0017240D">
        <w:rPr>
          <w:sz w:val="28"/>
          <w:szCs w:val="28"/>
        </w:rPr>
        <w:t>s</w:t>
      </w:r>
      <w:r w:rsidR="005116F2" w:rsidRPr="0017240D">
        <w:rPr>
          <w:sz w:val="28"/>
          <w:szCs w:val="28"/>
        </w:rPr>
        <w:t xml:space="preserve"> around identity</w:t>
      </w:r>
      <w:r w:rsidR="005D0C0F">
        <w:rPr>
          <w:sz w:val="28"/>
          <w:szCs w:val="28"/>
        </w:rPr>
        <w:t xml:space="preserve"> -</w:t>
      </w:r>
      <w:r w:rsidR="005116F2" w:rsidRPr="0017240D">
        <w:rPr>
          <w:sz w:val="28"/>
          <w:szCs w:val="28"/>
        </w:rPr>
        <w:t xml:space="preserve"> for example in relation to hand</w:t>
      </w:r>
      <w:r w:rsidR="002807FE">
        <w:rPr>
          <w:sz w:val="28"/>
          <w:szCs w:val="28"/>
        </w:rPr>
        <w:t>-</w:t>
      </w:r>
      <w:r w:rsidR="005116F2" w:rsidRPr="0017240D">
        <w:rPr>
          <w:sz w:val="28"/>
          <w:szCs w:val="28"/>
        </w:rPr>
        <w:t>made shirts</w:t>
      </w:r>
      <w:r w:rsidR="0062703D" w:rsidRPr="0017240D">
        <w:rPr>
          <w:sz w:val="28"/>
          <w:szCs w:val="28"/>
        </w:rPr>
        <w:t xml:space="preserve"> (</w:t>
      </w:r>
      <w:r w:rsidR="00FD4683" w:rsidRPr="0017240D">
        <w:rPr>
          <w:sz w:val="28"/>
          <w:szCs w:val="28"/>
        </w:rPr>
        <w:t>not necessarily the sole domain of the privileged upper class)</w:t>
      </w:r>
      <w:r w:rsidR="005116F2" w:rsidRPr="0017240D">
        <w:rPr>
          <w:sz w:val="28"/>
          <w:szCs w:val="28"/>
        </w:rPr>
        <w:t xml:space="preserve"> and social class</w:t>
      </w:r>
      <w:r w:rsidR="00951E40" w:rsidRPr="0017240D">
        <w:rPr>
          <w:sz w:val="28"/>
          <w:szCs w:val="28"/>
        </w:rPr>
        <w:t xml:space="preserve">; </w:t>
      </w:r>
      <w:r w:rsidR="003A5141" w:rsidRPr="0017240D">
        <w:rPr>
          <w:sz w:val="28"/>
          <w:szCs w:val="28"/>
        </w:rPr>
        <w:t xml:space="preserve">see for reference </w:t>
      </w:r>
      <w:r w:rsidR="00311C0E" w:rsidRPr="0017240D">
        <w:rPr>
          <w:sz w:val="28"/>
          <w:szCs w:val="28"/>
        </w:rPr>
        <w:t xml:space="preserve">the continued </w:t>
      </w:r>
      <w:r w:rsidR="00311C0E" w:rsidRPr="0017240D">
        <w:rPr>
          <w:sz w:val="28"/>
          <w:szCs w:val="28"/>
        </w:rPr>
        <w:lastRenderedPageBreak/>
        <w:t>fascination with the Kray Twins (</w:t>
      </w:r>
      <w:r w:rsidR="006B0627" w:rsidRPr="0017240D">
        <w:rPr>
          <w:sz w:val="28"/>
          <w:szCs w:val="28"/>
        </w:rPr>
        <w:t xml:space="preserve">see Jenks and Lorentzen, 1997 </w:t>
      </w:r>
      <w:r w:rsidR="00FF6111" w:rsidRPr="0017240D">
        <w:rPr>
          <w:sz w:val="28"/>
          <w:szCs w:val="28"/>
        </w:rPr>
        <w:t xml:space="preserve">or Penfold-Mounce, 2009) or </w:t>
      </w:r>
      <w:r w:rsidR="002807FE">
        <w:rPr>
          <w:sz w:val="28"/>
          <w:szCs w:val="28"/>
        </w:rPr>
        <w:t xml:space="preserve">to </w:t>
      </w:r>
      <w:r w:rsidR="00FF6111" w:rsidRPr="0017240D">
        <w:rPr>
          <w:sz w:val="28"/>
          <w:szCs w:val="28"/>
        </w:rPr>
        <w:t xml:space="preserve">work about costume characters </w:t>
      </w:r>
      <w:r w:rsidR="004C3E19" w:rsidRPr="0017240D">
        <w:rPr>
          <w:sz w:val="28"/>
          <w:szCs w:val="28"/>
        </w:rPr>
        <w:t>who utilise handmade shirts</w:t>
      </w:r>
      <w:r w:rsidR="002807FE">
        <w:rPr>
          <w:sz w:val="28"/>
          <w:szCs w:val="28"/>
        </w:rPr>
        <w:t>,</w:t>
      </w:r>
      <w:r w:rsidR="004C3E19" w:rsidRPr="0017240D">
        <w:rPr>
          <w:sz w:val="28"/>
          <w:szCs w:val="28"/>
        </w:rPr>
        <w:t xml:space="preserve"> such as Del Boy Trotter from the BBCs successful comedy ‘</w:t>
      </w:r>
      <w:r w:rsidR="004C3E19" w:rsidRPr="0017240D">
        <w:rPr>
          <w:i/>
          <w:iCs/>
          <w:sz w:val="28"/>
          <w:szCs w:val="28"/>
        </w:rPr>
        <w:t xml:space="preserve">Only Fools and Horses’ </w:t>
      </w:r>
      <w:r w:rsidR="004C3E19" w:rsidRPr="0017240D">
        <w:rPr>
          <w:sz w:val="28"/>
          <w:szCs w:val="28"/>
        </w:rPr>
        <w:t xml:space="preserve">(Betts, </w:t>
      </w:r>
      <w:r w:rsidR="00D66CF4" w:rsidRPr="0017240D">
        <w:rPr>
          <w:sz w:val="28"/>
          <w:szCs w:val="28"/>
        </w:rPr>
        <w:t>2014)</w:t>
      </w:r>
      <w:r w:rsidR="00FD4683" w:rsidRPr="0017240D">
        <w:rPr>
          <w:sz w:val="28"/>
          <w:szCs w:val="28"/>
        </w:rPr>
        <w:t>.</w:t>
      </w:r>
    </w:p>
    <w:p w14:paraId="47CA6B61" w14:textId="2BA99C58" w:rsidR="007F60F5" w:rsidRPr="0017240D" w:rsidRDefault="007F60F5">
      <w:pPr>
        <w:rPr>
          <w:sz w:val="28"/>
          <w:szCs w:val="28"/>
        </w:rPr>
      </w:pPr>
      <w:r w:rsidRPr="0017240D">
        <w:rPr>
          <w:sz w:val="28"/>
          <w:szCs w:val="28"/>
        </w:rPr>
        <w:t xml:space="preserve">Equally there was more room to explore the implications of the research findings </w:t>
      </w:r>
      <w:r w:rsidR="00EF6ECE" w:rsidRPr="0017240D">
        <w:rPr>
          <w:sz w:val="28"/>
          <w:szCs w:val="28"/>
        </w:rPr>
        <w:t xml:space="preserve">in relation to the practice of costume ‘design’. For example, how do the relationships forged with specific tailors </w:t>
      </w:r>
      <w:r w:rsidR="00776D72" w:rsidRPr="0017240D">
        <w:rPr>
          <w:sz w:val="28"/>
          <w:szCs w:val="28"/>
        </w:rPr>
        <w:t>and the requirements of particular actors impact the notion of designing</w:t>
      </w:r>
      <w:r w:rsidR="002726F2" w:rsidRPr="0017240D">
        <w:rPr>
          <w:sz w:val="28"/>
          <w:szCs w:val="28"/>
        </w:rPr>
        <w:t>, what impact on characterisation is there if an object of clothing is hired and has been used previously in a different production for a different character</w:t>
      </w:r>
      <w:r w:rsidR="002138C0" w:rsidRPr="0017240D">
        <w:rPr>
          <w:sz w:val="28"/>
          <w:szCs w:val="28"/>
        </w:rPr>
        <w:t xml:space="preserve">? Finally, although the author claims that the book will discuss the unseen elements of the design process and the people responsible, it doesn’t </w:t>
      </w:r>
      <w:r w:rsidR="002807FE">
        <w:rPr>
          <w:sz w:val="28"/>
          <w:szCs w:val="28"/>
        </w:rPr>
        <w:t>f</w:t>
      </w:r>
      <w:r w:rsidR="002138C0" w:rsidRPr="0017240D">
        <w:rPr>
          <w:sz w:val="28"/>
          <w:szCs w:val="28"/>
        </w:rPr>
        <w:t>ully achieve this.</w:t>
      </w:r>
    </w:p>
    <w:p w14:paraId="53B4ABD7" w14:textId="24DFA088" w:rsidR="002122AC" w:rsidRPr="0017240D" w:rsidRDefault="00736AB2">
      <w:pPr>
        <w:rPr>
          <w:sz w:val="28"/>
          <w:szCs w:val="28"/>
        </w:rPr>
      </w:pPr>
      <w:r w:rsidRPr="0017240D">
        <w:rPr>
          <w:sz w:val="28"/>
          <w:szCs w:val="28"/>
        </w:rPr>
        <w:t>Overall</w:t>
      </w:r>
      <w:r w:rsidR="00C9041E" w:rsidRPr="0017240D">
        <w:rPr>
          <w:sz w:val="28"/>
          <w:szCs w:val="28"/>
        </w:rPr>
        <w:t>,</w:t>
      </w:r>
      <w:r w:rsidRPr="0017240D">
        <w:rPr>
          <w:sz w:val="28"/>
          <w:szCs w:val="28"/>
        </w:rPr>
        <w:t xml:space="preserve"> Chapmen has produced a</w:t>
      </w:r>
      <w:r w:rsidR="002807FE">
        <w:rPr>
          <w:sz w:val="28"/>
          <w:szCs w:val="28"/>
        </w:rPr>
        <w:t xml:space="preserve"> valuable,</w:t>
      </w:r>
      <w:r w:rsidRPr="0017240D">
        <w:rPr>
          <w:sz w:val="28"/>
          <w:szCs w:val="28"/>
        </w:rPr>
        <w:t xml:space="preserve"> engaging and informed piece of substantive research around costuming across the Bond franchise. The work evidences a passion for the subject and a depth of research in relation to the contextual factors which have influenced the costume </w:t>
      </w:r>
      <w:proofErr w:type="gramStart"/>
      <w:r w:rsidRPr="0017240D">
        <w:rPr>
          <w:sz w:val="28"/>
          <w:szCs w:val="28"/>
        </w:rPr>
        <w:t>selections</w:t>
      </w:r>
      <w:proofErr w:type="gramEnd"/>
      <w:r w:rsidR="00F33237" w:rsidRPr="0017240D">
        <w:rPr>
          <w:sz w:val="28"/>
          <w:szCs w:val="28"/>
        </w:rPr>
        <w:t xml:space="preserve"> and </w:t>
      </w:r>
      <w:r w:rsidR="00C9041E" w:rsidRPr="0017240D">
        <w:rPr>
          <w:sz w:val="28"/>
          <w:szCs w:val="28"/>
        </w:rPr>
        <w:t xml:space="preserve">it </w:t>
      </w:r>
      <w:r w:rsidR="00F33237" w:rsidRPr="0017240D">
        <w:rPr>
          <w:sz w:val="28"/>
          <w:szCs w:val="28"/>
        </w:rPr>
        <w:t xml:space="preserve">will offer a further dimension </w:t>
      </w:r>
      <w:r w:rsidR="00626B0A" w:rsidRPr="0017240D">
        <w:rPr>
          <w:sz w:val="28"/>
          <w:szCs w:val="28"/>
        </w:rPr>
        <w:t xml:space="preserve">to fans </w:t>
      </w:r>
      <w:r w:rsidR="0029342C" w:rsidRPr="0017240D">
        <w:rPr>
          <w:sz w:val="28"/>
          <w:szCs w:val="28"/>
        </w:rPr>
        <w:t xml:space="preserve">equally </w:t>
      </w:r>
      <w:r w:rsidR="00F33237" w:rsidRPr="0017240D">
        <w:rPr>
          <w:sz w:val="28"/>
          <w:szCs w:val="28"/>
        </w:rPr>
        <w:t xml:space="preserve">familiar </w:t>
      </w:r>
      <w:r w:rsidR="00626B0A" w:rsidRPr="0017240D">
        <w:rPr>
          <w:sz w:val="28"/>
          <w:szCs w:val="28"/>
        </w:rPr>
        <w:t xml:space="preserve">with </w:t>
      </w:r>
      <w:r w:rsidR="00F33237" w:rsidRPr="0017240D">
        <w:rPr>
          <w:sz w:val="28"/>
          <w:szCs w:val="28"/>
        </w:rPr>
        <w:t xml:space="preserve">Fleming’s </w:t>
      </w:r>
      <w:r w:rsidR="0029342C" w:rsidRPr="0017240D">
        <w:rPr>
          <w:sz w:val="28"/>
          <w:szCs w:val="28"/>
        </w:rPr>
        <w:t>celebrated creation.</w:t>
      </w:r>
    </w:p>
    <w:p w14:paraId="5BBC5F3F" w14:textId="77777777" w:rsidR="002122AC" w:rsidRPr="0017240D" w:rsidRDefault="002122AC">
      <w:pPr>
        <w:rPr>
          <w:sz w:val="28"/>
          <w:szCs w:val="28"/>
        </w:rPr>
      </w:pPr>
    </w:p>
    <w:p w14:paraId="3F719A43" w14:textId="77777777" w:rsidR="002122AC" w:rsidRPr="0017240D" w:rsidRDefault="002122AC">
      <w:pPr>
        <w:rPr>
          <w:sz w:val="28"/>
          <w:szCs w:val="28"/>
        </w:rPr>
      </w:pPr>
    </w:p>
    <w:p w14:paraId="6DE6CB75" w14:textId="77777777" w:rsidR="002122AC" w:rsidRPr="0017240D" w:rsidRDefault="002122AC">
      <w:pPr>
        <w:rPr>
          <w:sz w:val="28"/>
          <w:szCs w:val="28"/>
        </w:rPr>
      </w:pPr>
    </w:p>
    <w:p w14:paraId="1E13F8A4" w14:textId="6B0B83FD" w:rsidR="002122AC" w:rsidRPr="0017240D" w:rsidRDefault="002122AC">
      <w:pPr>
        <w:rPr>
          <w:b/>
          <w:bCs/>
          <w:sz w:val="28"/>
          <w:szCs w:val="28"/>
        </w:rPr>
      </w:pPr>
      <w:r w:rsidRPr="0017240D">
        <w:rPr>
          <w:b/>
          <w:bCs/>
          <w:sz w:val="28"/>
          <w:szCs w:val="28"/>
        </w:rPr>
        <w:t>Bibliography</w:t>
      </w:r>
    </w:p>
    <w:p w14:paraId="750D505E" w14:textId="6204EB9C" w:rsidR="002122AC" w:rsidRPr="0017240D" w:rsidRDefault="002122AC" w:rsidP="002122AC">
      <w:pPr>
        <w:pBdr>
          <w:top w:val="nil"/>
          <w:left w:val="nil"/>
          <w:bottom w:val="nil"/>
          <w:right w:val="nil"/>
          <w:between w:val="nil"/>
        </w:pBdr>
        <w:spacing w:after="0" w:line="360" w:lineRule="auto"/>
        <w:rPr>
          <w:color w:val="000000"/>
          <w:sz w:val="28"/>
          <w:szCs w:val="28"/>
        </w:rPr>
      </w:pPr>
      <w:r w:rsidRPr="0017240D">
        <w:rPr>
          <w:b/>
          <w:color w:val="000000"/>
          <w:sz w:val="28"/>
          <w:szCs w:val="28"/>
        </w:rPr>
        <w:t>Bell, D</w:t>
      </w:r>
      <w:r w:rsidRPr="0017240D">
        <w:rPr>
          <w:color w:val="000000"/>
          <w:sz w:val="28"/>
          <w:szCs w:val="28"/>
        </w:rPr>
        <w:t xml:space="preserve">. 2004. Practice makes </w:t>
      </w:r>
      <w:proofErr w:type="gramStart"/>
      <w:r w:rsidRPr="0017240D">
        <w:rPr>
          <w:color w:val="000000"/>
          <w:sz w:val="28"/>
          <w:szCs w:val="28"/>
        </w:rPr>
        <w:t>perfect?</w:t>
      </w:r>
      <w:proofErr w:type="gramEnd"/>
      <w:r w:rsidRPr="0017240D">
        <w:rPr>
          <w:color w:val="000000"/>
          <w:sz w:val="28"/>
          <w:szCs w:val="28"/>
        </w:rPr>
        <w:t xml:space="preserve"> Film and media studies and the challenge of creative practice</w:t>
      </w:r>
      <w:r w:rsidR="00FD4999" w:rsidRPr="0017240D">
        <w:rPr>
          <w:i/>
          <w:color w:val="000000"/>
          <w:sz w:val="28"/>
          <w:szCs w:val="28"/>
        </w:rPr>
        <w:t>.</w:t>
      </w:r>
      <w:r w:rsidRPr="0017240D">
        <w:rPr>
          <w:color w:val="000000"/>
          <w:sz w:val="28"/>
          <w:szCs w:val="28"/>
        </w:rPr>
        <w:t> </w:t>
      </w:r>
      <w:r w:rsidRPr="0017240D">
        <w:rPr>
          <w:i/>
          <w:color w:val="000000"/>
          <w:sz w:val="28"/>
          <w:szCs w:val="28"/>
        </w:rPr>
        <w:t>Media, Culture &amp; Society</w:t>
      </w:r>
      <w:r w:rsidRPr="0017240D">
        <w:rPr>
          <w:color w:val="000000"/>
          <w:sz w:val="28"/>
          <w:szCs w:val="28"/>
        </w:rPr>
        <w:t>, </w:t>
      </w:r>
      <w:r w:rsidRPr="0017240D">
        <w:rPr>
          <w:i/>
          <w:color w:val="000000"/>
          <w:sz w:val="28"/>
          <w:szCs w:val="28"/>
        </w:rPr>
        <w:t>26</w:t>
      </w:r>
      <w:r w:rsidRPr="0017240D">
        <w:rPr>
          <w:color w:val="000000"/>
          <w:sz w:val="28"/>
          <w:szCs w:val="28"/>
        </w:rPr>
        <w:t>(5), pp.737-749.</w:t>
      </w:r>
    </w:p>
    <w:p w14:paraId="50E603E6" w14:textId="2FFEF99A" w:rsidR="00D66CF4" w:rsidRPr="0017240D" w:rsidRDefault="00D66CF4" w:rsidP="002122AC">
      <w:pPr>
        <w:pBdr>
          <w:top w:val="nil"/>
          <w:left w:val="nil"/>
          <w:bottom w:val="nil"/>
          <w:right w:val="nil"/>
          <w:between w:val="nil"/>
        </w:pBdr>
        <w:spacing w:after="0" w:line="360" w:lineRule="auto"/>
        <w:rPr>
          <w:color w:val="000000"/>
          <w:sz w:val="28"/>
          <w:szCs w:val="28"/>
        </w:rPr>
      </w:pPr>
      <w:r w:rsidRPr="0017240D">
        <w:rPr>
          <w:b/>
          <w:bCs/>
          <w:color w:val="000000"/>
          <w:sz w:val="28"/>
          <w:szCs w:val="28"/>
        </w:rPr>
        <w:t>Betts, L.,</w:t>
      </w:r>
      <w:r w:rsidRPr="0017240D">
        <w:rPr>
          <w:color w:val="000000"/>
          <w:sz w:val="28"/>
          <w:szCs w:val="28"/>
        </w:rPr>
        <w:t xml:space="preserve"> 2014. Working-class masculinity and fashion: David Beckham, Del Boy and the representation of taste. </w:t>
      </w:r>
      <w:r w:rsidRPr="0017240D">
        <w:rPr>
          <w:i/>
          <w:iCs/>
          <w:color w:val="000000"/>
          <w:sz w:val="28"/>
          <w:szCs w:val="28"/>
        </w:rPr>
        <w:t>Film, Fashion &amp; Consumption</w:t>
      </w:r>
      <w:r w:rsidRPr="0017240D">
        <w:rPr>
          <w:color w:val="000000"/>
          <w:sz w:val="28"/>
          <w:szCs w:val="28"/>
        </w:rPr>
        <w:t>, </w:t>
      </w:r>
      <w:r w:rsidRPr="0017240D">
        <w:rPr>
          <w:i/>
          <w:iCs/>
          <w:color w:val="000000"/>
          <w:sz w:val="28"/>
          <w:szCs w:val="28"/>
        </w:rPr>
        <w:t>3</w:t>
      </w:r>
      <w:r w:rsidRPr="0017240D">
        <w:rPr>
          <w:color w:val="000000"/>
          <w:sz w:val="28"/>
          <w:szCs w:val="28"/>
        </w:rPr>
        <w:t>(3), pp.211-226.</w:t>
      </w:r>
    </w:p>
    <w:p w14:paraId="2B6B82BE" w14:textId="27CB050C" w:rsidR="00A124FF" w:rsidRPr="0017240D" w:rsidRDefault="00A124FF" w:rsidP="002122AC">
      <w:pPr>
        <w:pBdr>
          <w:top w:val="nil"/>
          <w:left w:val="nil"/>
          <w:bottom w:val="nil"/>
          <w:right w:val="nil"/>
          <w:between w:val="nil"/>
        </w:pBdr>
        <w:spacing w:after="0" w:line="360" w:lineRule="auto"/>
        <w:rPr>
          <w:color w:val="000000"/>
          <w:sz w:val="28"/>
          <w:szCs w:val="28"/>
        </w:rPr>
      </w:pPr>
      <w:r w:rsidRPr="0017240D">
        <w:rPr>
          <w:b/>
          <w:bCs/>
          <w:color w:val="000000"/>
          <w:sz w:val="28"/>
          <w:szCs w:val="28"/>
        </w:rPr>
        <w:t>Betts, L</w:t>
      </w:r>
      <w:r w:rsidRPr="0017240D">
        <w:rPr>
          <w:color w:val="000000"/>
          <w:sz w:val="28"/>
          <w:szCs w:val="28"/>
        </w:rPr>
        <w:t>., 2017. Costuming the everyday: interview with James Keast. </w:t>
      </w:r>
      <w:r w:rsidRPr="0017240D">
        <w:rPr>
          <w:i/>
          <w:iCs/>
          <w:color w:val="000000"/>
          <w:sz w:val="28"/>
          <w:szCs w:val="28"/>
        </w:rPr>
        <w:t>Film, Fashion and Consumption</w:t>
      </w:r>
      <w:r w:rsidRPr="0017240D">
        <w:rPr>
          <w:color w:val="000000"/>
          <w:sz w:val="28"/>
          <w:szCs w:val="28"/>
        </w:rPr>
        <w:t>, </w:t>
      </w:r>
      <w:r w:rsidRPr="0017240D">
        <w:rPr>
          <w:i/>
          <w:iCs/>
          <w:color w:val="000000"/>
          <w:sz w:val="28"/>
          <w:szCs w:val="28"/>
        </w:rPr>
        <w:t>6</w:t>
      </w:r>
      <w:r w:rsidRPr="0017240D">
        <w:rPr>
          <w:color w:val="000000"/>
          <w:sz w:val="28"/>
          <w:szCs w:val="28"/>
        </w:rPr>
        <w:t>(1), pp.25-48.</w:t>
      </w:r>
    </w:p>
    <w:p w14:paraId="66A591AC" w14:textId="5AB580C4" w:rsidR="00306635" w:rsidRPr="0017240D" w:rsidRDefault="00306635" w:rsidP="002122AC">
      <w:pPr>
        <w:pBdr>
          <w:top w:val="nil"/>
          <w:left w:val="nil"/>
          <w:bottom w:val="nil"/>
          <w:right w:val="nil"/>
          <w:between w:val="nil"/>
        </w:pBdr>
        <w:spacing w:after="0" w:line="360" w:lineRule="auto"/>
        <w:rPr>
          <w:color w:val="000000"/>
          <w:sz w:val="28"/>
          <w:szCs w:val="28"/>
        </w:rPr>
      </w:pPr>
      <w:r w:rsidRPr="0017240D">
        <w:rPr>
          <w:b/>
          <w:bCs/>
          <w:color w:val="000000"/>
          <w:sz w:val="28"/>
          <w:szCs w:val="28"/>
        </w:rPr>
        <w:lastRenderedPageBreak/>
        <w:t>Britton, P.D.,</w:t>
      </w:r>
      <w:r w:rsidRPr="0017240D">
        <w:rPr>
          <w:color w:val="000000"/>
          <w:sz w:val="28"/>
          <w:szCs w:val="28"/>
        </w:rPr>
        <w:t xml:space="preserve"> 1999. Dress and the fabric of the television series: the costume designer as author in Dr. Who. </w:t>
      </w:r>
      <w:r w:rsidRPr="0017240D">
        <w:rPr>
          <w:i/>
          <w:iCs/>
          <w:color w:val="000000"/>
          <w:sz w:val="28"/>
          <w:szCs w:val="28"/>
        </w:rPr>
        <w:t>Journal of Design History</w:t>
      </w:r>
      <w:r w:rsidRPr="0017240D">
        <w:rPr>
          <w:color w:val="000000"/>
          <w:sz w:val="28"/>
          <w:szCs w:val="28"/>
        </w:rPr>
        <w:t>, </w:t>
      </w:r>
      <w:r w:rsidRPr="0017240D">
        <w:rPr>
          <w:i/>
          <w:iCs/>
          <w:color w:val="000000"/>
          <w:sz w:val="28"/>
          <w:szCs w:val="28"/>
        </w:rPr>
        <w:t>12</w:t>
      </w:r>
      <w:r w:rsidRPr="0017240D">
        <w:rPr>
          <w:color w:val="000000"/>
          <w:sz w:val="28"/>
          <w:szCs w:val="28"/>
        </w:rPr>
        <w:t>(4), pp.345-356.</w:t>
      </w:r>
    </w:p>
    <w:p w14:paraId="09EEDAB1" w14:textId="49ECFB00" w:rsidR="00092183" w:rsidRPr="0017240D" w:rsidRDefault="00092183" w:rsidP="002122AC">
      <w:pPr>
        <w:pBdr>
          <w:top w:val="nil"/>
          <w:left w:val="nil"/>
          <w:bottom w:val="nil"/>
          <w:right w:val="nil"/>
          <w:between w:val="nil"/>
        </w:pBdr>
        <w:spacing w:after="0" w:line="360" w:lineRule="auto"/>
        <w:rPr>
          <w:color w:val="000000"/>
          <w:sz w:val="28"/>
          <w:szCs w:val="28"/>
        </w:rPr>
      </w:pPr>
      <w:r w:rsidRPr="0017240D">
        <w:rPr>
          <w:b/>
          <w:bCs/>
          <w:color w:val="000000"/>
          <w:sz w:val="28"/>
          <w:szCs w:val="28"/>
        </w:rPr>
        <w:t>Bruzzi, S.,</w:t>
      </w:r>
      <w:r w:rsidRPr="0017240D">
        <w:rPr>
          <w:color w:val="000000"/>
          <w:sz w:val="28"/>
          <w:szCs w:val="28"/>
        </w:rPr>
        <w:t xml:space="preserve"> 1997. </w:t>
      </w:r>
      <w:r w:rsidRPr="0017240D">
        <w:rPr>
          <w:i/>
          <w:iCs/>
          <w:color w:val="000000"/>
          <w:sz w:val="28"/>
          <w:szCs w:val="28"/>
        </w:rPr>
        <w:t>Undressing cinema: Clothing and identity in the movies</w:t>
      </w:r>
      <w:r w:rsidRPr="0017240D">
        <w:rPr>
          <w:color w:val="000000"/>
          <w:sz w:val="28"/>
          <w:szCs w:val="28"/>
        </w:rPr>
        <w:t>. Routledge.</w:t>
      </w:r>
    </w:p>
    <w:p w14:paraId="4AEB00F6" w14:textId="310E0472" w:rsidR="00306F31" w:rsidRPr="0017240D" w:rsidRDefault="00306F31" w:rsidP="002122AC">
      <w:pPr>
        <w:pBdr>
          <w:top w:val="nil"/>
          <w:left w:val="nil"/>
          <w:bottom w:val="nil"/>
          <w:right w:val="nil"/>
          <w:between w:val="nil"/>
        </w:pBdr>
        <w:spacing w:after="0" w:line="360" w:lineRule="auto"/>
        <w:rPr>
          <w:color w:val="000000"/>
          <w:sz w:val="28"/>
          <w:szCs w:val="28"/>
        </w:rPr>
      </w:pPr>
      <w:r w:rsidRPr="0017240D">
        <w:rPr>
          <w:b/>
          <w:bCs/>
          <w:color w:val="000000"/>
          <w:sz w:val="28"/>
          <w:szCs w:val="28"/>
        </w:rPr>
        <w:t>Cook, P,</w:t>
      </w:r>
      <w:r w:rsidRPr="0017240D">
        <w:rPr>
          <w:color w:val="000000"/>
          <w:sz w:val="28"/>
          <w:szCs w:val="28"/>
        </w:rPr>
        <w:t xml:space="preserve"> </w:t>
      </w:r>
      <w:r w:rsidR="00DE0F9B" w:rsidRPr="0017240D">
        <w:rPr>
          <w:color w:val="000000"/>
          <w:sz w:val="28"/>
          <w:szCs w:val="28"/>
        </w:rPr>
        <w:t>1996. Fashioning the Nation – Costume and Identity in British Cinema</w:t>
      </w:r>
      <w:r w:rsidR="00DE0F9B" w:rsidRPr="0017240D">
        <w:rPr>
          <w:i/>
          <w:iCs/>
          <w:color w:val="000000"/>
          <w:sz w:val="28"/>
          <w:szCs w:val="28"/>
        </w:rPr>
        <w:t>.</w:t>
      </w:r>
      <w:r w:rsidR="00FD4999" w:rsidRPr="0017240D">
        <w:rPr>
          <w:color w:val="000000"/>
          <w:sz w:val="28"/>
          <w:szCs w:val="28"/>
        </w:rPr>
        <w:t xml:space="preserve"> London: BFI</w:t>
      </w:r>
    </w:p>
    <w:p w14:paraId="4372BAEE" w14:textId="771E07F3" w:rsidR="000413DD" w:rsidRPr="0017240D" w:rsidRDefault="000413DD" w:rsidP="002122AC">
      <w:pPr>
        <w:pBdr>
          <w:top w:val="nil"/>
          <w:left w:val="nil"/>
          <w:bottom w:val="nil"/>
          <w:right w:val="nil"/>
          <w:between w:val="nil"/>
        </w:pBdr>
        <w:spacing w:after="0" w:line="360" w:lineRule="auto"/>
        <w:rPr>
          <w:color w:val="000000"/>
          <w:sz w:val="28"/>
          <w:szCs w:val="28"/>
        </w:rPr>
      </w:pPr>
      <w:r w:rsidRPr="0017240D">
        <w:rPr>
          <w:b/>
          <w:bCs/>
          <w:color w:val="000000"/>
          <w:sz w:val="28"/>
          <w:szCs w:val="28"/>
        </w:rPr>
        <w:t>Dierker, U.A.G.,</w:t>
      </w:r>
      <w:r w:rsidRPr="0017240D">
        <w:rPr>
          <w:color w:val="000000"/>
          <w:sz w:val="28"/>
          <w:szCs w:val="28"/>
        </w:rPr>
        <w:t xml:space="preserve"> 2019. Every stain a story: The many dirty undershirts of John McClane in Die Hard. </w:t>
      </w:r>
      <w:r w:rsidRPr="0017240D">
        <w:rPr>
          <w:i/>
          <w:iCs/>
          <w:color w:val="000000"/>
          <w:sz w:val="28"/>
          <w:szCs w:val="28"/>
        </w:rPr>
        <w:t>Studies in Costume &amp; Performance</w:t>
      </w:r>
      <w:r w:rsidRPr="0017240D">
        <w:rPr>
          <w:color w:val="000000"/>
          <w:sz w:val="28"/>
          <w:szCs w:val="28"/>
        </w:rPr>
        <w:t>, </w:t>
      </w:r>
      <w:r w:rsidRPr="0017240D">
        <w:rPr>
          <w:i/>
          <w:iCs/>
          <w:color w:val="000000"/>
          <w:sz w:val="28"/>
          <w:szCs w:val="28"/>
        </w:rPr>
        <w:t>4</w:t>
      </w:r>
      <w:r w:rsidRPr="0017240D">
        <w:rPr>
          <w:color w:val="000000"/>
          <w:sz w:val="28"/>
          <w:szCs w:val="28"/>
        </w:rPr>
        <w:t>(2), pp.193-205.</w:t>
      </w:r>
    </w:p>
    <w:p w14:paraId="21939640" w14:textId="39214449" w:rsidR="00E577F7" w:rsidRPr="0017240D" w:rsidRDefault="00E577F7" w:rsidP="002122AC">
      <w:pPr>
        <w:pBdr>
          <w:top w:val="nil"/>
          <w:left w:val="nil"/>
          <w:bottom w:val="nil"/>
          <w:right w:val="nil"/>
          <w:between w:val="nil"/>
        </w:pBdr>
        <w:spacing w:after="0" w:line="360" w:lineRule="auto"/>
        <w:rPr>
          <w:color w:val="000000"/>
          <w:sz w:val="28"/>
          <w:szCs w:val="28"/>
        </w:rPr>
      </w:pPr>
      <w:r w:rsidRPr="0017240D">
        <w:rPr>
          <w:b/>
          <w:bCs/>
          <w:color w:val="000000"/>
          <w:sz w:val="28"/>
          <w:szCs w:val="28"/>
        </w:rPr>
        <w:t>Jenks, C. and Lorentzen, J.J.,</w:t>
      </w:r>
      <w:r w:rsidRPr="0017240D">
        <w:rPr>
          <w:color w:val="000000"/>
          <w:sz w:val="28"/>
          <w:szCs w:val="28"/>
        </w:rPr>
        <w:t xml:space="preserve"> 1997. The Kray Fascination. </w:t>
      </w:r>
      <w:r w:rsidRPr="0017240D">
        <w:rPr>
          <w:i/>
          <w:iCs/>
          <w:color w:val="000000"/>
          <w:sz w:val="28"/>
          <w:szCs w:val="28"/>
        </w:rPr>
        <w:t>Theory, culture &amp; society</w:t>
      </w:r>
      <w:r w:rsidRPr="0017240D">
        <w:rPr>
          <w:color w:val="000000"/>
          <w:sz w:val="28"/>
          <w:szCs w:val="28"/>
        </w:rPr>
        <w:t>, </w:t>
      </w:r>
      <w:r w:rsidRPr="0017240D">
        <w:rPr>
          <w:i/>
          <w:iCs/>
          <w:color w:val="000000"/>
          <w:sz w:val="28"/>
          <w:szCs w:val="28"/>
        </w:rPr>
        <w:t>14</w:t>
      </w:r>
      <w:r w:rsidRPr="0017240D">
        <w:rPr>
          <w:color w:val="000000"/>
          <w:sz w:val="28"/>
          <w:szCs w:val="28"/>
        </w:rPr>
        <w:t>(3), pp.87-107.</w:t>
      </w:r>
    </w:p>
    <w:p w14:paraId="67246DB1" w14:textId="6A8561E6" w:rsidR="00E314CC" w:rsidRPr="0017240D" w:rsidRDefault="00E314CC" w:rsidP="002122AC">
      <w:pPr>
        <w:pBdr>
          <w:top w:val="nil"/>
          <w:left w:val="nil"/>
          <w:bottom w:val="nil"/>
          <w:right w:val="nil"/>
          <w:between w:val="nil"/>
        </w:pBdr>
        <w:spacing w:after="0" w:line="360" w:lineRule="auto"/>
        <w:rPr>
          <w:color w:val="000000"/>
          <w:sz w:val="28"/>
          <w:szCs w:val="28"/>
        </w:rPr>
      </w:pPr>
      <w:r w:rsidRPr="0017240D">
        <w:rPr>
          <w:b/>
          <w:bCs/>
          <w:color w:val="000000"/>
          <w:sz w:val="28"/>
          <w:szCs w:val="28"/>
        </w:rPr>
        <w:t>Nielsen, E.,</w:t>
      </w:r>
      <w:r w:rsidRPr="0017240D">
        <w:rPr>
          <w:color w:val="000000"/>
          <w:sz w:val="28"/>
          <w:szCs w:val="28"/>
        </w:rPr>
        <w:t xml:space="preserve"> 1990. 9 Handmaidens of the Glamour Culture: Costumers in the Hollywood Studio System Elizabeth </w:t>
      </w:r>
      <w:proofErr w:type="gramStart"/>
      <w:r w:rsidRPr="0017240D">
        <w:rPr>
          <w:color w:val="000000"/>
          <w:sz w:val="28"/>
          <w:szCs w:val="28"/>
        </w:rPr>
        <w:t>Nielsen .</w:t>
      </w:r>
      <w:proofErr w:type="gramEnd"/>
      <w:r w:rsidRPr="0017240D">
        <w:rPr>
          <w:color w:val="000000"/>
          <w:sz w:val="28"/>
          <w:szCs w:val="28"/>
        </w:rPr>
        <w:t> </w:t>
      </w:r>
      <w:r w:rsidRPr="0017240D">
        <w:rPr>
          <w:i/>
          <w:iCs/>
          <w:color w:val="000000"/>
          <w:sz w:val="28"/>
          <w:szCs w:val="28"/>
        </w:rPr>
        <w:t>Fabrications: Costume and the Female Body</w:t>
      </w:r>
      <w:r w:rsidRPr="0017240D">
        <w:rPr>
          <w:color w:val="000000"/>
          <w:sz w:val="28"/>
          <w:szCs w:val="28"/>
        </w:rPr>
        <w:t>, p.160.</w:t>
      </w:r>
    </w:p>
    <w:p w14:paraId="20FC2BF9" w14:textId="4814E684" w:rsidR="006B0627" w:rsidRPr="0017240D" w:rsidRDefault="006B0627" w:rsidP="002122AC">
      <w:pPr>
        <w:pBdr>
          <w:top w:val="nil"/>
          <w:left w:val="nil"/>
          <w:bottom w:val="nil"/>
          <w:right w:val="nil"/>
          <w:between w:val="nil"/>
        </w:pBdr>
        <w:spacing w:after="0" w:line="360" w:lineRule="auto"/>
        <w:rPr>
          <w:color w:val="000000"/>
          <w:sz w:val="28"/>
          <w:szCs w:val="28"/>
        </w:rPr>
      </w:pPr>
      <w:r w:rsidRPr="0017240D">
        <w:rPr>
          <w:b/>
          <w:bCs/>
          <w:color w:val="000000"/>
          <w:sz w:val="28"/>
          <w:szCs w:val="28"/>
        </w:rPr>
        <w:t>Penfold-Mounce, R. and Penfold-Mounce, R.,</w:t>
      </w:r>
      <w:r w:rsidRPr="0017240D">
        <w:rPr>
          <w:color w:val="000000"/>
          <w:sz w:val="28"/>
          <w:szCs w:val="28"/>
        </w:rPr>
        <w:t xml:space="preserve"> 2009. Celebrated Criminality and Governance. </w:t>
      </w:r>
      <w:r w:rsidRPr="0017240D">
        <w:rPr>
          <w:i/>
          <w:iCs/>
          <w:color w:val="000000"/>
          <w:sz w:val="28"/>
          <w:szCs w:val="28"/>
        </w:rPr>
        <w:t>Celebrity Culture and Crime: The Joy of Transgression</w:t>
      </w:r>
      <w:r w:rsidRPr="0017240D">
        <w:rPr>
          <w:color w:val="000000"/>
          <w:sz w:val="28"/>
          <w:szCs w:val="28"/>
        </w:rPr>
        <w:t>, pp.94-113.</w:t>
      </w:r>
    </w:p>
    <w:p w14:paraId="0400A646" w14:textId="792179A5" w:rsidR="00BA7C1E" w:rsidRPr="0017240D" w:rsidRDefault="00BA7C1E" w:rsidP="002122AC">
      <w:pPr>
        <w:pBdr>
          <w:top w:val="nil"/>
          <w:left w:val="nil"/>
          <w:bottom w:val="nil"/>
          <w:right w:val="nil"/>
          <w:between w:val="nil"/>
        </w:pBdr>
        <w:spacing w:after="0" w:line="360" w:lineRule="auto"/>
        <w:rPr>
          <w:color w:val="000000"/>
          <w:sz w:val="28"/>
          <w:szCs w:val="28"/>
        </w:rPr>
      </w:pPr>
      <w:r w:rsidRPr="0017240D">
        <w:rPr>
          <w:b/>
          <w:bCs/>
          <w:color w:val="000000"/>
          <w:sz w:val="28"/>
          <w:szCs w:val="28"/>
        </w:rPr>
        <w:t>Smith, J.,</w:t>
      </w:r>
      <w:r w:rsidRPr="0017240D">
        <w:rPr>
          <w:color w:val="000000"/>
          <w:sz w:val="28"/>
          <w:szCs w:val="28"/>
        </w:rPr>
        <w:t xml:space="preserve"> 2005. Withnail's coat: Andrea Galer's cult costumes. </w:t>
      </w:r>
      <w:r w:rsidRPr="0017240D">
        <w:rPr>
          <w:i/>
          <w:iCs/>
          <w:color w:val="000000"/>
          <w:sz w:val="28"/>
          <w:szCs w:val="28"/>
        </w:rPr>
        <w:t>Fashion Theory</w:t>
      </w:r>
      <w:r w:rsidRPr="0017240D">
        <w:rPr>
          <w:color w:val="000000"/>
          <w:sz w:val="28"/>
          <w:szCs w:val="28"/>
        </w:rPr>
        <w:t>, </w:t>
      </w:r>
      <w:r w:rsidRPr="0017240D">
        <w:rPr>
          <w:i/>
          <w:iCs/>
          <w:color w:val="000000"/>
          <w:sz w:val="28"/>
          <w:szCs w:val="28"/>
        </w:rPr>
        <w:t>9</w:t>
      </w:r>
      <w:r w:rsidRPr="0017240D">
        <w:rPr>
          <w:color w:val="000000"/>
          <w:sz w:val="28"/>
          <w:szCs w:val="28"/>
        </w:rPr>
        <w:t>(3), pp.305-322.</w:t>
      </w:r>
    </w:p>
    <w:p w14:paraId="61C49356" w14:textId="7822F145" w:rsidR="00331CF1" w:rsidRPr="0017240D" w:rsidRDefault="00331CF1" w:rsidP="002122AC">
      <w:pPr>
        <w:pBdr>
          <w:top w:val="nil"/>
          <w:left w:val="nil"/>
          <w:bottom w:val="nil"/>
          <w:right w:val="nil"/>
          <w:between w:val="nil"/>
        </w:pBdr>
        <w:spacing w:after="0" w:line="360" w:lineRule="auto"/>
        <w:rPr>
          <w:color w:val="000000"/>
          <w:sz w:val="28"/>
          <w:szCs w:val="28"/>
        </w:rPr>
      </w:pPr>
      <w:proofErr w:type="spellStart"/>
      <w:r w:rsidRPr="0017240D">
        <w:rPr>
          <w:b/>
          <w:bCs/>
          <w:color w:val="000000"/>
          <w:sz w:val="28"/>
          <w:szCs w:val="28"/>
        </w:rPr>
        <w:t>Toylan</w:t>
      </w:r>
      <w:proofErr w:type="spellEnd"/>
      <w:r w:rsidRPr="0017240D">
        <w:rPr>
          <w:b/>
          <w:bCs/>
          <w:color w:val="000000"/>
          <w:sz w:val="28"/>
          <w:szCs w:val="28"/>
        </w:rPr>
        <w:t>, G.,</w:t>
      </w:r>
      <w:r w:rsidRPr="0017240D">
        <w:rPr>
          <w:color w:val="000000"/>
          <w:sz w:val="28"/>
          <w:szCs w:val="28"/>
        </w:rPr>
        <w:t xml:space="preserve"> 2013. Behind the Scenes: Costume Design for Television: There are Many Things you Don't Know About the League of Gentlemen. </w:t>
      </w:r>
      <w:r w:rsidRPr="0017240D">
        <w:rPr>
          <w:i/>
          <w:iCs/>
          <w:color w:val="000000"/>
          <w:sz w:val="28"/>
          <w:szCs w:val="28"/>
        </w:rPr>
        <w:t>VIEW Journal of European Television History and Culture</w:t>
      </w:r>
      <w:r w:rsidRPr="0017240D">
        <w:rPr>
          <w:color w:val="000000"/>
          <w:sz w:val="28"/>
          <w:szCs w:val="28"/>
        </w:rPr>
        <w:t>, </w:t>
      </w:r>
      <w:r w:rsidRPr="0017240D">
        <w:rPr>
          <w:i/>
          <w:iCs/>
          <w:color w:val="000000"/>
          <w:sz w:val="28"/>
          <w:szCs w:val="28"/>
        </w:rPr>
        <w:t>2</w:t>
      </w:r>
      <w:r w:rsidRPr="0017240D">
        <w:rPr>
          <w:color w:val="000000"/>
          <w:sz w:val="28"/>
          <w:szCs w:val="28"/>
        </w:rPr>
        <w:t>(4), pp.15-26.</w:t>
      </w:r>
    </w:p>
    <w:p w14:paraId="5218DDC9" w14:textId="23BEA507" w:rsidR="002122AC" w:rsidRPr="0017240D" w:rsidRDefault="00E314CC">
      <w:pPr>
        <w:rPr>
          <w:sz w:val="28"/>
          <w:szCs w:val="28"/>
        </w:rPr>
      </w:pPr>
      <w:r w:rsidRPr="0017240D">
        <w:rPr>
          <w:b/>
          <w:bCs/>
          <w:sz w:val="28"/>
          <w:szCs w:val="28"/>
        </w:rPr>
        <w:t>Williams, M</w:t>
      </w:r>
      <w:r w:rsidRPr="0017240D">
        <w:rPr>
          <w:sz w:val="28"/>
          <w:szCs w:val="28"/>
        </w:rPr>
        <w:t>., 2016. The Girl You Don't See: Julie Harris and the Costume Designer in British Cinema. </w:t>
      </w:r>
      <w:r w:rsidRPr="0017240D">
        <w:rPr>
          <w:i/>
          <w:iCs/>
          <w:sz w:val="28"/>
          <w:szCs w:val="28"/>
        </w:rPr>
        <w:t>Feminist Media Histories</w:t>
      </w:r>
      <w:r w:rsidRPr="0017240D">
        <w:rPr>
          <w:sz w:val="28"/>
          <w:szCs w:val="28"/>
        </w:rPr>
        <w:t>, </w:t>
      </w:r>
      <w:r w:rsidRPr="0017240D">
        <w:rPr>
          <w:i/>
          <w:iCs/>
          <w:sz w:val="28"/>
          <w:szCs w:val="28"/>
        </w:rPr>
        <w:t>2</w:t>
      </w:r>
      <w:r w:rsidRPr="0017240D">
        <w:rPr>
          <w:sz w:val="28"/>
          <w:szCs w:val="28"/>
        </w:rPr>
        <w:t>(2), pp.71-106.</w:t>
      </w:r>
    </w:p>
    <w:p w14:paraId="67B7E1EA" w14:textId="77777777" w:rsidR="002122AC" w:rsidRPr="0017240D" w:rsidRDefault="002122AC">
      <w:pPr>
        <w:rPr>
          <w:sz w:val="28"/>
          <w:szCs w:val="28"/>
        </w:rPr>
      </w:pPr>
    </w:p>
    <w:p w14:paraId="2AB446F7" w14:textId="77777777" w:rsidR="00A060AA" w:rsidRPr="0017240D" w:rsidRDefault="00A060AA">
      <w:pPr>
        <w:rPr>
          <w:sz w:val="28"/>
          <w:szCs w:val="28"/>
        </w:rPr>
      </w:pPr>
    </w:p>
    <w:sectPr w:rsidR="00A060AA" w:rsidRPr="001724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altName w:val="Yu Gothic"/>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0AA"/>
    <w:rsid w:val="00007A66"/>
    <w:rsid w:val="00010805"/>
    <w:rsid w:val="00033AE9"/>
    <w:rsid w:val="0003576E"/>
    <w:rsid w:val="000413DD"/>
    <w:rsid w:val="00053EC4"/>
    <w:rsid w:val="00085415"/>
    <w:rsid w:val="00092183"/>
    <w:rsid w:val="000937D8"/>
    <w:rsid w:val="00093B8A"/>
    <w:rsid w:val="000B7C05"/>
    <w:rsid w:val="000C054D"/>
    <w:rsid w:val="000E718F"/>
    <w:rsid w:val="000E7BE2"/>
    <w:rsid w:val="000F1F54"/>
    <w:rsid w:val="00101DAD"/>
    <w:rsid w:val="00106DA6"/>
    <w:rsid w:val="00107717"/>
    <w:rsid w:val="00116EC0"/>
    <w:rsid w:val="00121B29"/>
    <w:rsid w:val="00124CCA"/>
    <w:rsid w:val="001308BC"/>
    <w:rsid w:val="001309D4"/>
    <w:rsid w:val="00130F4E"/>
    <w:rsid w:val="001311AF"/>
    <w:rsid w:val="00157468"/>
    <w:rsid w:val="0015793E"/>
    <w:rsid w:val="0017240D"/>
    <w:rsid w:val="001731E2"/>
    <w:rsid w:val="00190DEF"/>
    <w:rsid w:val="00191712"/>
    <w:rsid w:val="00193102"/>
    <w:rsid w:val="0019536D"/>
    <w:rsid w:val="001A6DA7"/>
    <w:rsid w:val="001B7048"/>
    <w:rsid w:val="001C4629"/>
    <w:rsid w:val="001D0396"/>
    <w:rsid w:val="001E0DE9"/>
    <w:rsid w:val="0020475D"/>
    <w:rsid w:val="002122AC"/>
    <w:rsid w:val="002138C0"/>
    <w:rsid w:val="002334D5"/>
    <w:rsid w:val="002379ED"/>
    <w:rsid w:val="00246356"/>
    <w:rsid w:val="00246C8A"/>
    <w:rsid w:val="002726F2"/>
    <w:rsid w:val="0027738E"/>
    <w:rsid w:val="002807FE"/>
    <w:rsid w:val="00287BC7"/>
    <w:rsid w:val="0029342C"/>
    <w:rsid w:val="002A12D8"/>
    <w:rsid w:val="002B7960"/>
    <w:rsid w:val="002D4026"/>
    <w:rsid w:val="002E148C"/>
    <w:rsid w:val="002F420A"/>
    <w:rsid w:val="002F4DC9"/>
    <w:rsid w:val="00300927"/>
    <w:rsid w:val="00306635"/>
    <w:rsid w:val="00306F31"/>
    <w:rsid w:val="00311C0E"/>
    <w:rsid w:val="00331CF1"/>
    <w:rsid w:val="00334FA6"/>
    <w:rsid w:val="0034419F"/>
    <w:rsid w:val="00350BE1"/>
    <w:rsid w:val="003610E1"/>
    <w:rsid w:val="0036222F"/>
    <w:rsid w:val="003638E1"/>
    <w:rsid w:val="0038350D"/>
    <w:rsid w:val="00393E12"/>
    <w:rsid w:val="0039718B"/>
    <w:rsid w:val="003A5141"/>
    <w:rsid w:val="003C4417"/>
    <w:rsid w:val="003D388A"/>
    <w:rsid w:val="003E2997"/>
    <w:rsid w:val="003E46EC"/>
    <w:rsid w:val="003F3F98"/>
    <w:rsid w:val="00402269"/>
    <w:rsid w:val="0041006A"/>
    <w:rsid w:val="0042258F"/>
    <w:rsid w:val="00443EEB"/>
    <w:rsid w:val="00445FD9"/>
    <w:rsid w:val="00461060"/>
    <w:rsid w:val="0046723F"/>
    <w:rsid w:val="004679B4"/>
    <w:rsid w:val="00470DA7"/>
    <w:rsid w:val="00474CCE"/>
    <w:rsid w:val="00484DC8"/>
    <w:rsid w:val="004856FD"/>
    <w:rsid w:val="00485D66"/>
    <w:rsid w:val="004920F0"/>
    <w:rsid w:val="0049527B"/>
    <w:rsid w:val="00496EB5"/>
    <w:rsid w:val="004C0EE3"/>
    <w:rsid w:val="004C3395"/>
    <w:rsid w:val="004C3E19"/>
    <w:rsid w:val="004C477D"/>
    <w:rsid w:val="004D1EDD"/>
    <w:rsid w:val="004D3CED"/>
    <w:rsid w:val="004F14B7"/>
    <w:rsid w:val="005116F2"/>
    <w:rsid w:val="0052317D"/>
    <w:rsid w:val="005238AB"/>
    <w:rsid w:val="00576C77"/>
    <w:rsid w:val="00582B46"/>
    <w:rsid w:val="005932C3"/>
    <w:rsid w:val="005B55B3"/>
    <w:rsid w:val="005D0C0F"/>
    <w:rsid w:val="005E09CF"/>
    <w:rsid w:val="00600ABB"/>
    <w:rsid w:val="006225BE"/>
    <w:rsid w:val="00626B0A"/>
    <w:rsid w:val="0062703D"/>
    <w:rsid w:val="00642F0E"/>
    <w:rsid w:val="00655610"/>
    <w:rsid w:val="0068321A"/>
    <w:rsid w:val="006A76C5"/>
    <w:rsid w:val="006B0627"/>
    <w:rsid w:val="006B7956"/>
    <w:rsid w:val="006C6749"/>
    <w:rsid w:val="006D488C"/>
    <w:rsid w:val="006E5AFE"/>
    <w:rsid w:val="006E7A34"/>
    <w:rsid w:val="006F5B30"/>
    <w:rsid w:val="007017C6"/>
    <w:rsid w:val="00722C69"/>
    <w:rsid w:val="00736AB2"/>
    <w:rsid w:val="00761F91"/>
    <w:rsid w:val="00776D72"/>
    <w:rsid w:val="00781072"/>
    <w:rsid w:val="007B0C9E"/>
    <w:rsid w:val="007B3835"/>
    <w:rsid w:val="007D0B4B"/>
    <w:rsid w:val="007D2C94"/>
    <w:rsid w:val="007E36F1"/>
    <w:rsid w:val="007E64CA"/>
    <w:rsid w:val="007F60F5"/>
    <w:rsid w:val="00805E5C"/>
    <w:rsid w:val="00810436"/>
    <w:rsid w:val="00813512"/>
    <w:rsid w:val="00830780"/>
    <w:rsid w:val="008335BF"/>
    <w:rsid w:val="008425F8"/>
    <w:rsid w:val="00851B50"/>
    <w:rsid w:val="008533BB"/>
    <w:rsid w:val="00875992"/>
    <w:rsid w:val="00885672"/>
    <w:rsid w:val="008A572F"/>
    <w:rsid w:val="008C14B7"/>
    <w:rsid w:val="008C4C75"/>
    <w:rsid w:val="008D4E56"/>
    <w:rsid w:val="008D54F6"/>
    <w:rsid w:val="008D569A"/>
    <w:rsid w:val="008E2601"/>
    <w:rsid w:val="008E284D"/>
    <w:rsid w:val="009071FA"/>
    <w:rsid w:val="0093431D"/>
    <w:rsid w:val="00951E40"/>
    <w:rsid w:val="00972DE0"/>
    <w:rsid w:val="00973E96"/>
    <w:rsid w:val="009748F3"/>
    <w:rsid w:val="009801BC"/>
    <w:rsid w:val="009B2DE6"/>
    <w:rsid w:val="009C2D31"/>
    <w:rsid w:val="009C3CED"/>
    <w:rsid w:val="009D2B43"/>
    <w:rsid w:val="009F26BB"/>
    <w:rsid w:val="009F2964"/>
    <w:rsid w:val="009F2C72"/>
    <w:rsid w:val="009F7209"/>
    <w:rsid w:val="009F782A"/>
    <w:rsid w:val="00A0376F"/>
    <w:rsid w:val="00A060AA"/>
    <w:rsid w:val="00A10337"/>
    <w:rsid w:val="00A124FF"/>
    <w:rsid w:val="00A454D7"/>
    <w:rsid w:val="00A67EFB"/>
    <w:rsid w:val="00A73211"/>
    <w:rsid w:val="00A74929"/>
    <w:rsid w:val="00A843A1"/>
    <w:rsid w:val="00A84C02"/>
    <w:rsid w:val="00AA2399"/>
    <w:rsid w:val="00AB228B"/>
    <w:rsid w:val="00AC091B"/>
    <w:rsid w:val="00AC0B71"/>
    <w:rsid w:val="00B143EE"/>
    <w:rsid w:val="00B233E4"/>
    <w:rsid w:val="00B30C08"/>
    <w:rsid w:val="00B47149"/>
    <w:rsid w:val="00B70AB0"/>
    <w:rsid w:val="00B80BD9"/>
    <w:rsid w:val="00B910A5"/>
    <w:rsid w:val="00B927AE"/>
    <w:rsid w:val="00BA4EE5"/>
    <w:rsid w:val="00BA5B8B"/>
    <w:rsid w:val="00BA7C1E"/>
    <w:rsid w:val="00BB07AC"/>
    <w:rsid w:val="00BB2894"/>
    <w:rsid w:val="00BB653B"/>
    <w:rsid w:val="00BC2D02"/>
    <w:rsid w:val="00BD35C6"/>
    <w:rsid w:val="00BD6665"/>
    <w:rsid w:val="00C00A5F"/>
    <w:rsid w:val="00C17AA3"/>
    <w:rsid w:val="00C25576"/>
    <w:rsid w:val="00C35E86"/>
    <w:rsid w:val="00C56CC4"/>
    <w:rsid w:val="00C63B06"/>
    <w:rsid w:val="00C70AD2"/>
    <w:rsid w:val="00C80AB8"/>
    <w:rsid w:val="00C9041E"/>
    <w:rsid w:val="00C92759"/>
    <w:rsid w:val="00CB0791"/>
    <w:rsid w:val="00CB2652"/>
    <w:rsid w:val="00CB7683"/>
    <w:rsid w:val="00CD152E"/>
    <w:rsid w:val="00CE6067"/>
    <w:rsid w:val="00CF070F"/>
    <w:rsid w:val="00CF5465"/>
    <w:rsid w:val="00CF5D2A"/>
    <w:rsid w:val="00D07762"/>
    <w:rsid w:val="00D56DCC"/>
    <w:rsid w:val="00D6024B"/>
    <w:rsid w:val="00D60607"/>
    <w:rsid w:val="00D607A9"/>
    <w:rsid w:val="00D66CF4"/>
    <w:rsid w:val="00D66FE2"/>
    <w:rsid w:val="00D85830"/>
    <w:rsid w:val="00D87C73"/>
    <w:rsid w:val="00D922A6"/>
    <w:rsid w:val="00D94139"/>
    <w:rsid w:val="00D94DF8"/>
    <w:rsid w:val="00DC542F"/>
    <w:rsid w:val="00DC7A16"/>
    <w:rsid w:val="00DE0F9B"/>
    <w:rsid w:val="00DE5868"/>
    <w:rsid w:val="00DE6A2F"/>
    <w:rsid w:val="00DE73B1"/>
    <w:rsid w:val="00DF1DAF"/>
    <w:rsid w:val="00E06B8C"/>
    <w:rsid w:val="00E110BE"/>
    <w:rsid w:val="00E314CC"/>
    <w:rsid w:val="00E577F7"/>
    <w:rsid w:val="00E7332E"/>
    <w:rsid w:val="00E912A7"/>
    <w:rsid w:val="00EA4876"/>
    <w:rsid w:val="00EA5355"/>
    <w:rsid w:val="00EB16DD"/>
    <w:rsid w:val="00EB3145"/>
    <w:rsid w:val="00EF6ECE"/>
    <w:rsid w:val="00F01327"/>
    <w:rsid w:val="00F01BA0"/>
    <w:rsid w:val="00F065EE"/>
    <w:rsid w:val="00F06840"/>
    <w:rsid w:val="00F2004C"/>
    <w:rsid w:val="00F23654"/>
    <w:rsid w:val="00F2741B"/>
    <w:rsid w:val="00F279CB"/>
    <w:rsid w:val="00F33237"/>
    <w:rsid w:val="00F37504"/>
    <w:rsid w:val="00F45841"/>
    <w:rsid w:val="00F45B5F"/>
    <w:rsid w:val="00F57413"/>
    <w:rsid w:val="00F62A05"/>
    <w:rsid w:val="00F6700A"/>
    <w:rsid w:val="00F70E7B"/>
    <w:rsid w:val="00F7661F"/>
    <w:rsid w:val="00F853C1"/>
    <w:rsid w:val="00F969EE"/>
    <w:rsid w:val="00FA4D00"/>
    <w:rsid w:val="00FD4683"/>
    <w:rsid w:val="00FD4999"/>
    <w:rsid w:val="00FD6E85"/>
    <w:rsid w:val="00FE4D56"/>
    <w:rsid w:val="00FF1196"/>
    <w:rsid w:val="00FF61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94C21"/>
  <w15:chartTrackingRefBased/>
  <w15:docId w15:val="{AB02FCE3-E7CF-4B26-A1A0-3004FD659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60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60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60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60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60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60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60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60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60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60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60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60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60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60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60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60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60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60AA"/>
    <w:rPr>
      <w:rFonts w:eastAsiaTheme="majorEastAsia" w:cstheme="majorBidi"/>
      <w:color w:val="272727" w:themeColor="text1" w:themeTint="D8"/>
    </w:rPr>
  </w:style>
  <w:style w:type="paragraph" w:styleId="Title">
    <w:name w:val="Title"/>
    <w:basedOn w:val="Normal"/>
    <w:next w:val="Normal"/>
    <w:link w:val="TitleChar"/>
    <w:uiPriority w:val="10"/>
    <w:qFormat/>
    <w:rsid w:val="00A060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0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60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60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60AA"/>
    <w:pPr>
      <w:spacing w:before="160"/>
      <w:jc w:val="center"/>
    </w:pPr>
    <w:rPr>
      <w:i/>
      <w:iCs/>
      <w:color w:val="404040" w:themeColor="text1" w:themeTint="BF"/>
    </w:rPr>
  </w:style>
  <w:style w:type="character" w:customStyle="1" w:styleId="QuoteChar">
    <w:name w:val="Quote Char"/>
    <w:basedOn w:val="DefaultParagraphFont"/>
    <w:link w:val="Quote"/>
    <w:uiPriority w:val="29"/>
    <w:rsid w:val="00A060AA"/>
    <w:rPr>
      <w:i/>
      <w:iCs/>
      <w:color w:val="404040" w:themeColor="text1" w:themeTint="BF"/>
    </w:rPr>
  </w:style>
  <w:style w:type="paragraph" w:styleId="ListParagraph">
    <w:name w:val="List Paragraph"/>
    <w:basedOn w:val="Normal"/>
    <w:uiPriority w:val="34"/>
    <w:qFormat/>
    <w:rsid w:val="00A060AA"/>
    <w:pPr>
      <w:ind w:left="720"/>
      <w:contextualSpacing/>
    </w:pPr>
  </w:style>
  <w:style w:type="character" w:styleId="IntenseEmphasis">
    <w:name w:val="Intense Emphasis"/>
    <w:basedOn w:val="DefaultParagraphFont"/>
    <w:uiPriority w:val="21"/>
    <w:qFormat/>
    <w:rsid w:val="00A060AA"/>
    <w:rPr>
      <w:i/>
      <w:iCs/>
      <w:color w:val="0F4761" w:themeColor="accent1" w:themeShade="BF"/>
    </w:rPr>
  </w:style>
  <w:style w:type="paragraph" w:styleId="IntenseQuote">
    <w:name w:val="Intense Quote"/>
    <w:basedOn w:val="Normal"/>
    <w:next w:val="Normal"/>
    <w:link w:val="IntenseQuoteChar"/>
    <w:uiPriority w:val="30"/>
    <w:qFormat/>
    <w:rsid w:val="00A060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60AA"/>
    <w:rPr>
      <w:i/>
      <w:iCs/>
      <w:color w:val="0F4761" w:themeColor="accent1" w:themeShade="BF"/>
    </w:rPr>
  </w:style>
  <w:style w:type="character" w:styleId="IntenseReference">
    <w:name w:val="Intense Reference"/>
    <w:basedOn w:val="DefaultParagraphFont"/>
    <w:uiPriority w:val="32"/>
    <w:qFormat/>
    <w:rsid w:val="00A060AA"/>
    <w:rPr>
      <w:b/>
      <w:bCs/>
      <w:smallCaps/>
      <w:color w:val="0F4761" w:themeColor="accent1" w:themeShade="BF"/>
      <w:spacing w:val="5"/>
    </w:rPr>
  </w:style>
  <w:style w:type="paragraph" w:customStyle="1" w:styleId="Body">
    <w:name w:val="Body"/>
    <w:rsid w:val="00BA4EE5"/>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lang w:val="en-US" w:eastAsia="en-GB"/>
      <w14:textOutline w14:w="0" w14:cap="flat" w14:cmpd="sng" w14:algn="ctr">
        <w14:noFill/>
        <w14:prstDash w14:val="solid"/>
        <w14:bevel/>
      </w14:textOutline>
      <w14:ligatures w14:val="none"/>
    </w:rPr>
  </w:style>
  <w:style w:type="character" w:styleId="Hyperlink">
    <w:name w:val="Hyperlink"/>
    <w:basedOn w:val="DefaultParagraphFont"/>
    <w:uiPriority w:val="99"/>
    <w:unhideWhenUsed/>
    <w:rsid w:val="00BA4EE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betts@fashion.art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2955</Words>
  <Characters>16318</Characters>
  <Application>Microsoft Office Word</Application>
  <DocSecurity>0</DocSecurity>
  <Lines>293</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 Betts</dc:creator>
  <cp:keywords/>
  <dc:description/>
  <cp:lastModifiedBy>Liza Betts</cp:lastModifiedBy>
  <cp:revision>6</cp:revision>
  <dcterms:created xsi:type="dcterms:W3CDTF">2024-08-13T10:03:00Z</dcterms:created>
  <dcterms:modified xsi:type="dcterms:W3CDTF">2025-03-31T14:12:00Z</dcterms:modified>
</cp:coreProperties>
</file>