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B9C" w:rsidRPr="002B1AD4" w:rsidRDefault="00F11931" w:rsidP="002B1AD4">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371B9C" w:rsidRPr="002B1AD4">
        <w:rPr>
          <w:rFonts w:ascii="Times New Roman" w:hAnsi="Times New Roman" w:cs="Times New Roman"/>
          <w:b/>
          <w:sz w:val="24"/>
          <w:szCs w:val="24"/>
        </w:rPr>
        <w:t>The Public Relations Oper</w:t>
      </w:r>
      <w:r w:rsidR="002F5240" w:rsidRPr="002B1AD4">
        <w:rPr>
          <w:rFonts w:ascii="Times New Roman" w:hAnsi="Times New Roman" w:cs="Times New Roman"/>
          <w:b/>
          <w:sz w:val="24"/>
          <w:szCs w:val="24"/>
        </w:rPr>
        <w:t>ations of the French Resistance: A War of Words?</w:t>
      </w:r>
    </w:p>
    <w:p w:rsidR="004A2496" w:rsidRPr="00DE6098" w:rsidRDefault="00446B98" w:rsidP="00446B98">
      <w:pPr>
        <w:spacing w:line="360" w:lineRule="auto"/>
        <w:ind w:firstLine="720"/>
        <w:jc w:val="center"/>
        <w:rPr>
          <w:rFonts w:ascii="Times New Roman" w:hAnsi="Times New Roman" w:cs="Times New Roman"/>
          <w:sz w:val="24"/>
          <w:szCs w:val="24"/>
        </w:rPr>
      </w:pPr>
      <w:r w:rsidRPr="00DE6098">
        <w:rPr>
          <w:rFonts w:ascii="Times New Roman" w:hAnsi="Times New Roman" w:cs="Times New Roman"/>
          <w:sz w:val="24"/>
          <w:szCs w:val="24"/>
        </w:rPr>
        <w:t>Gareth Thompson</w:t>
      </w:r>
      <w:r w:rsidR="00872ED1" w:rsidRPr="00DE6098">
        <w:rPr>
          <w:rFonts w:ascii="Times New Roman" w:hAnsi="Times New Roman" w:cs="Times New Roman"/>
          <w:sz w:val="24"/>
          <w:szCs w:val="24"/>
        </w:rPr>
        <w:t xml:space="preserve"> (</w:t>
      </w:r>
      <w:r w:rsidRPr="00DE6098">
        <w:rPr>
          <w:rFonts w:ascii="Times New Roman" w:hAnsi="Times New Roman" w:cs="Times New Roman"/>
          <w:sz w:val="24"/>
          <w:szCs w:val="24"/>
        </w:rPr>
        <w:t>g.a.thompson@lcc.arts.ac.uk</w:t>
      </w:r>
      <w:proofErr w:type="gramStart"/>
      <w:r w:rsidR="00872ED1" w:rsidRPr="00DE6098">
        <w:rPr>
          <w:rFonts w:ascii="Times New Roman" w:hAnsi="Times New Roman" w:cs="Times New Roman"/>
          <w:sz w:val="24"/>
          <w:szCs w:val="24"/>
        </w:rPr>
        <w:t>)</w:t>
      </w:r>
      <w:proofErr w:type="gramEnd"/>
      <w:r w:rsidRPr="00DE6098">
        <w:rPr>
          <w:rFonts w:ascii="Times New Roman" w:hAnsi="Times New Roman" w:cs="Times New Roman"/>
          <w:sz w:val="24"/>
          <w:szCs w:val="24"/>
        </w:rPr>
        <w:br/>
        <w:t>London College of Communications, University of the Arts London</w:t>
      </w:r>
    </w:p>
    <w:p w:rsidR="00FC659E" w:rsidRPr="00DE6098" w:rsidRDefault="00446B98" w:rsidP="00446B98">
      <w:pPr>
        <w:spacing w:line="360" w:lineRule="auto"/>
        <w:ind w:firstLine="720"/>
        <w:jc w:val="center"/>
        <w:rPr>
          <w:rFonts w:ascii="Times New Roman" w:hAnsi="Times New Roman" w:cs="Times New Roman"/>
          <w:sz w:val="24"/>
          <w:szCs w:val="24"/>
        </w:rPr>
      </w:pPr>
      <w:proofErr w:type="spellStart"/>
      <w:r w:rsidRPr="00DE6098">
        <w:rPr>
          <w:rFonts w:ascii="Times New Roman" w:hAnsi="Times New Roman" w:cs="Times New Roman"/>
          <w:sz w:val="24"/>
          <w:szCs w:val="24"/>
        </w:rPr>
        <w:t>Yann-Edu</w:t>
      </w:r>
      <w:r w:rsidR="00872ED1" w:rsidRPr="00DE6098">
        <w:rPr>
          <w:rFonts w:ascii="Times New Roman" w:hAnsi="Times New Roman" w:cs="Times New Roman"/>
          <w:sz w:val="24"/>
          <w:szCs w:val="24"/>
        </w:rPr>
        <w:t>o</w:t>
      </w:r>
      <w:r w:rsidRPr="00DE6098">
        <w:rPr>
          <w:rFonts w:ascii="Times New Roman" w:hAnsi="Times New Roman" w:cs="Times New Roman"/>
          <w:sz w:val="24"/>
          <w:szCs w:val="24"/>
        </w:rPr>
        <w:t>ard</w:t>
      </w:r>
      <w:proofErr w:type="spellEnd"/>
      <w:r w:rsidRPr="00DE6098">
        <w:rPr>
          <w:rFonts w:ascii="Times New Roman" w:hAnsi="Times New Roman" w:cs="Times New Roman"/>
          <w:sz w:val="24"/>
          <w:szCs w:val="24"/>
        </w:rPr>
        <w:t xml:space="preserve"> </w:t>
      </w:r>
      <w:proofErr w:type="spellStart"/>
      <w:r w:rsidRPr="00DE6098">
        <w:rPr>
          <w:rFonts w:ascii="Times New Roman" w:hAnsi="Times New Roman" w:cs="Times New Roman"/>
          <w:sz w:val="24"/>
          <w:szCs w:val="24"/>
        </w:rPr>
        <w:t>Colleu</w:t>
      </w:r>
      <w:proofErr w:type="spellEnd"/>
      <w:r w:rsidR="00872ED1" w:rsidRPr="00DE6098">
        <w:rPr>
          <w:rFonts w:ascii="Times New Roman" w:hAnsi="Times New Roman" w:cs="Times New Roman"/>
          <w:sz w:val="24"/>
          <w:szCs w:val="24"/>
        </w:rPr>
        <w:t xml:space="preserve">, </w:t>
      </w:r>
    </w:p>
    <w:p w:rsidR="00446B98" w:rsidRDefault="00446B98" w:rsidP="00446B98">
      <w:pPr>
        <w:spacing w:line="360" w:lineRule="auto"/>
        <w:ind w:firstLine="720"/>
        <w:jc w:val="center"/>
        <w:rPr>
          <w:rFonts w:ascii="Times New Roman" w:hAnsi="Times New Roman" w:cs="Times New Roman"/>
          <w:sz w:val="24"/>
          <w:szCs w:val="24"/>
        </w:rPr>
      </w:pPr>
      <w:r w:rsidRPr="00DE6098">
        <w:rPr>
          <w:rFonts w:ascii="Times New Roman" w:hAnsi="Times New Roman" w:cs="Times New Roman"/>
          <w:sz w:val="24"/>
          <w:szCs w:val="24"/>
        </w:rPr>
        <w:t>London School of Economics</w:t>
      </w:r>
      <w:r w:rsidR="00FC659E" w:rsidRPr="00DE6098">
        <w:rPr>
          <w:rFonts w:ascii="Times New Roman" w:hAnsi="Times New Roman" w:cs="Times New Roman"/>
          <w:sz w:val="24"/>
          <w:szCs w:val="24"/>
        </w:rPr>
        <w:t>, University of London</w:t>
      </w:r>
    </w:p>
    <w:p w:rsidR="00DE6098" w:rsidRPr="00DE6098" w:rsidRDefault="00DE6098" w:rsidP="00DE6098">
      <w:pPr>
        <w:pStyle w:val="ListParagraph"/>
        <w:numPr>
          <w:ilvl w:val="0"/>
          <w:numId w:val="7"/>
        </w:numPr>
        <w:spacing w:line="360" w:lineRule="auto"/>
        <w:jc w:val="center"/>
        <w:rPr>
          <w:rFonts w:ascii="Times New Roman" w:hAnsi="Times New Roman" w:cs="Times New Roman"/>
          <w:b/>
          <w:sz w:val="24"/>
          <w:szCs w:val="24"/>
        </w:rPr>
      </w:pPr>
      <w:r w:rsidRPr="00DE6098">
        <w:rPr>
          <w:rFonts w:ascii="Times New Roman" w:hAnsi="Times New Roman" w:cs="Times New Roman"/>
          <w:b/>
          <w:sz w:val="24"/>
          <w:szCs w:val="24"/>
        </w:rPr>
        <w:t>INTRODUCTION</w:t>
      </w:r>
    </w:p>
    <w:p w:rsidR="00383843" w:rsidRDefault="00B13B31"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This paper is intended as a contribution to French public relations</w:t>
      </w:r>
      <w:r w:rsidR="002120DD">
        <w:rPr>
          <w:rFonts w:ascii="Times New Roman" w:hAnsi="Times New Roman" w:cs="Times New Roman"/>
          <w:sz w:val="24"/>
          <w:szCs w:val="24"/>
        </w:rPr>
        <w:t xml:space="preserve"> (PR)</w:t>
      </w:r>
      <w:r>
        <w:rPr>
          <w:rFonts w:ascii="Times New Roman" w:hAnsi="Times New Roman" w:cs="Times New Roman"/>
          <w:sz w:val="24"/>
          <w:szCs w:val="24"/>
        </w:rPr>
        <w:t xml:space="preserve"> and media history</w:t>
      </w:r>
      <w:r w:rsidR="006A086E">
        <w:rPr>
          <w:rFonts w:ascii="Times New Roman" w:hAnsi="Times New Roman" w:cs="Times New Roman"/>
          <w:sz w:val="24"/>
          <w:szCs w:val="24"/>
        </w:rPr>
        <w:t>. It describ</w:t>
      </w:r>
      <w:r>
        <w:rPr>
          <w:rFonts w:ascii="Times New Roman" w:hAnsi="Times New Roman" w:cs="Times New Roman"/>
          <w:sz w:val="24"/>
          <w:szCs w:val="24"/>
        </w:rPr>
        <w:t>e</w:t>
      </w:r>
      <w:r w:rsidR="006A086E">
        <w:rPr>
          <w:rFonts w:ascii="Times New Roman" w:hAnsi="Times New Roman" w:cs="Times New Roman"/>
          <w:sz w:val="24"/>
          <w:szCs w:val="24"/>
        </w:rPr>
        <w:t>s</w:t>
      </w:r>
      <w:r>
        <w:rPr>
          <w:rFonts w:ascii="Times New Roman" w:hAnsi="Times New Roman" w:cs="Times New Roman"/>
          <w:sz w:val="24"/>
          <w:szCs w:val="24"/>
        </w:rPr>
        <w:t xml:space="preserve"> </w:t>
      </w:r>
      <w:r w:rsidR="00383843">
        <w:rPr>
          <w:rFonts w:ascii="Times New Roman" w:hAnsi="Times New Roman" w:cs="Times New Roman"/>
          <w:sz w:val="24"/>
          <w:szCs w:val="24"/>
        </w:rPr>
        <w:t xml:space="preserve">the media relations operations of the French Resistance in World War II as undertaken by the </w:t>
      </w:r>
      <w:r w:rsidRPr="007328C9">
        <w:rPr>
          <w:rFonts w:ascii="Times New Roman" w:hAnsi="Times New Roman" w:cs="Times New Roman"/>
          <w:sz w:val="24"/>
          <w:szCs w:val="24"/>
        </w:rPr>
        <w:t xml:space="preserve">Bureau </w:t>
      </w:r>
      <w:proofErr w:type="spellStart"/>
      <w:r w:rsidRPr="007328C9">
        <w:rPr>
          <w:rFonts w:ascii="Times New Roman" w:hAnsi="Times New Roman" w:cs="Times New Roman"/>
          <w:sz w:val="24"/>
          <w:szCs w:val="24"/>
        </w:rPr>
        <w:t>d’Information</w:t>
      </w:r>
      <w:proofErr w:type="spellEnd"/>
      <w:r w:rsidRPr="007328C9">
        <w:rPr>
          <w:rFonts w:ascii="Times New Roman" w:hAnsi="Times New Roman" w:cs="Times New Roman"/>
          <w:sz w:val="24"/>
          <w:szCs w:val="24"/>
        </w:rPr>
        <w:t xml:space="preserve"> </w:t>
      </w:r>
      <w:proofErr w:type="gramStart"/>
      <w:r w:rsidRPr="007328C9">
        <w:rPr>
          <w:rFonts w:ascii="Times New Roman" w:hAnsi="Times New Roman" w:cs="Times New Roman"/>
          <w:sz w:val="24"/>
          <w:szCs w:val="24"/>
        </w:rPr>
        <w:t>et</w:t>
      </w:r>
      <w:proofErr w:type="gramEnd"/>
      <w:r w:rsidRPr="007328C9">
        <w:rPr>
          <w:rFonts w:ascii="Times New Roman" w:hAnsi="Times New Roman" w:cs="Times New Roman"/>
          <w:sz w:val="24"/>
          <w:szCs w:val="24"/>
        </w:rPr>
        <w:t xml:space="preserve"> de </w:t>
      </w:r>
      <w:proofErr w:type="spellStart"/>
      <w:r w:rsidRPr="007328C9">
        <w:rPr>
          <w:rFonts w:ascii="Times New Roman" w:hAnsi="Times New Roman" w:cs="Times New Roman"/>
          <w:sz w:val="24"/>
          <w:szCs w:val="24"/>
        </w:rPr>
        <w:t>Presse</w:t>
      </w:r>
      <w:proofErr w:type="spellEnd"/>
      <w:r w:rsidR="005E4180" w:rsidRPr="007328C9">
        <w:rPr>
          <w:rFonts w:ascii="Times New Roman" w:hAnsi="Times New Roman" w:cs="Times New Roman"/>
          <w:sz w:val="24"/>
          <w:szCs w:val="24"/>
        </w:rPr>
        <w:t xml:space="preserve"> (BIP)</w:t>
      </w:r>
      <w:r w:rsidR="006A086E" w:rsidRPr="007328C9">
        <w:rPr>
          <w:rFonts w:ascii="Times New Roman" w:hAnsi="Times New Roman" w:cs="Times New Roman"/>
          <w:sz w:val="24"/>
          <w:szCs w:val="24"/>
        </w:rPr>
        <w:t>,</w:t>
      </w:r>
      <w:r w:rsidR="006A086E">
        <w:rPr>
          <w:rFonts w:ascii="Times New Roman" w:hAnsi="Times New Roman" w:cs="Times New Roman"/>
          <w:sz w:val="24"/>
          <w:szCs w:val="24"/>
        </w:rPr>
        <w:t xml:space="preserve"> </w:t>
      </w:r>
      <w:r w:rsidR="00383843">
        <w:rPr>
          <w:rFonts w:ascii="Times New Roman" w:hAnsi="Times New Roman" w:cs="Times New Roman"/>
          <w:sz w:val="24"/>
          <w:szCs w:val="24"/>
        </w:rPr>
        <w:t xml:space="preserve">which was established in April 1942 by the Resistance leader Jean Moulin and led by the ex-journalist Georges </w:t>
      </w:r>
      <w:proofErr w:type="spellStart"/>
      <w:r w:rsidR="00383843">
        <w:rPr>
          <w:rFonts w:ascii="Times New Roman" w:hAnsi="Times New Roman" w:cs="Times New Roman"/>
          <w:sz w:val="24"/>
          <w:szCs w:val="24"/>
        </w:rPr>
        <w:t>Bidault</w:t>
      </w:r>
      <w:proofErr w:type="spellEnd"/>
      <w:r w:rsidR="00383843">
        <w:rPr>
          <w:rFonts w:ascii="Times New Roman" w:hAnsi="Times New Roman" w:cs="Times New Roman"/>
          <w:sz w:val="24"/>
          <w:szCs w:val="24"/>
        </w:rPr>
        <w:t xml:space="preserve">. </w:t>
      </w:r>
    </w:p>
    <w:p w:rsidR="006A086E" w:rsidRDefault="00383843"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Beyond </w:t>
      </w:r>
      <w:r w:rsidR="007328C9">
        <w:rPr>
          <w:rFonts w:ascii="Times New Roman" w:hAnsi="Times New Roman" w:cs="Times New Roman"/>
          <w:sz w:val="24"/>
          <w:szCs w:val="24"/>
        </w:rPr>
        <w:t xml:space="preserve">a </w:t>
      </w:r>
      <w:r>
        <w:rPr>
          <w:rFonts w:ascii="Times New Roman" w:hAnsi="Times New Roman" w:cs="Times New Roman"/>
          <w:sz w:val="24"/>
          <w:szCs w:val="24"/>
        </w:rPr>
        <w:t>descriptive narrative of the BIP, the paper attempts an evaluation of the role of the BIP in the Resistance</w:t>
      </w:r>
      <w:r w:rsidR="00D21F7E">
        <w:rPr>
          <w:rFonts w:ascii="Times New Roman" w:hAnsi="Times New Roman" w:cs="Times New Roman"/>
          <w:sz w:val="24"/>
          <w:szCs w:val="24"/>
        </w:rPr>
        <w:t xml:space="preserve"> and </w:t>
      </w:r>
      <w:r w:rsidR="00E011D9">
        <w:rPr>
          <w:rFonts w:ascii="Times New Roman" w:hAnsi="Times New Roman" w:cs="Times New Roman"/>
          <w:sz w:val="24"/>
          <w:szCs w:val="24"/>
        </w:rPr>
        <w:t>suggests that</w:t>
      </w:r>
      <w:r w:rsidR="00D21F7E">
        <w:rPr>
          <w:rFonts w:ascii="Times New Roman" w:hAnsi="Times New Roman" w:cs="Times New Roman"/>
          <w:sz w:val="24"/>
          <w:szCs w:val="24"/>
        </w:rPr>
        <w:t xml:space="preserve"> Resistance historiography has emphasised armed action and largely overlooked the BIP’s importance. The authors </w:t>
      </w:r>
      <w:r w:rsidR="00E011D9">
        <w:rPr>
          <w:rFonts w:ascii="Times New Roman" w:hAnsi="Times New Roman" w:cs="Times New Roman"/>
          <w:sz w:val="24"/>
          <w:szCs w:val="24"/>
        </w:rPr>
        <w:t xml:space="preserve">propose </w:t>
      </w:r>
      <w:r w:rsidR="00D21F7E">
        <w:rPr>
          <w:rFonts w:ascii="Times New Roman" w:hAnsi="Times New Roman" w:cs="Times New Roman"/>
          <w:sz w:val="24"/>
          <w:szCs w:val="24"/>
        </w:rPr>
        <w:t xml:space="preserve">that </w:t>
      </w:r>
      <w:r>
        <w:rPr>
          <w:rFonts w:ascii="Times New Roman" w:hAnsi="Times New Roman" w:cs="Times New Roman"/>
          <w:sz w:val="24"/>
          <w:szCs w:val="24"/>
        </w:rPr>
        <w:t>the BIP was undertaking public relations activity in behalf of the Resistance</w:t>
      </w:r>
      <w:r w:rsidR="00D21F7E">
        <w:rPr>
          <w:rFonts w:ascii="Times New Roman" w:hAnsi="Times New Roman" w:cs="Times New Roman"/>
          <w:sz w:val="24"/>
          <w:szCs w:val="24"/>
        </w:rPr>
        <w:t xml:space="preserve"> and that the institutio</w:t>
      </w:r>
      <w:r w:rsidR="007328C9">
        <w:rPr>
          <w:rFonts w:ascii="Times New Roman" w:hAnsi="Times New Roman" w:cs="Times New Roman"/>
          <w:sz w:val="24"/>
          <w:szCs w:val="24"/>
        </w:rPr>
        <w:t>n had a significant influence on</w:t>
      </w:r>
      <w:r w:rsidR="00D21F7E">
        <w:rPr>
          <w:rFonts w:ascii="Times New Roman" w:hAnsi="Times New Roman" w:cs="Times New Roman"/>
          <w:sz w:val="24"/>
          <w:szCs w:val="24"/>
        </w:rPr>
        <w:t xml:space="preserve"> the post-war media sector in France. </w:t>
      </w:r>
      <w:r>
        <w:rPr>
          <w:rFonts w:ascii="Times New Roman" w:hAnsi="Times New Roman" w:cs="Times New Roman"/>
          <w:sz w:val="24"/>
          <w:szCs w:val="24"/>
        </w:rPr>
        <w:t xml:space="preserve"> </w:t>
      </w:r>
    </w:p>
    <w:p w:rsidR="001C1590" w:rsidRPr="00DE6098" w:rsidRDefault="00DE6098" w:rsidP="00DE6098">
      <w:pPr>
        <w:pStyle w:val="ListParagraph"/>
        <w:numPr>
          <w:ilvl w:val="0"/>
          <w:numId w:val="7"/>
        </w:numPr>
        <w:spacing w:line="360" w:lineRule="auto"/>
        <w:jc w:val="center"/>
        <w:rPr>
          <w:rFonts w:ascii="Times New Roman" w:hAnsi="Times New Roman" w:cs="Times New Roman"/>
          <w:b/>
          <w:sz w:val="24"/>
          <w:szCs w:val="24"/>
        </w:rPr>
      </w:pPr>
      <w:r w:rsidRPr="00DE6098">
        <w:rPr>
          <w:rFonts w:ascii="Times New Roman" w:hAnsi="Times New Roman" w:cs="Times New Roman"/>
          <w:b/>
          <w:sz w:val="24"/>
          <w:szCs w:val="24"/>
        </w:rPr>
        <w:t>PUBLIC RELATIONS IN FRANCE UP TO 1940</w:t>
      </w:r>
    </w:p>
    <w:p w:rsidR="00C134CF" w:rsidRDefault="00720F8A"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When compared to the comprehensive historical studies of public relations in </w:t>
      </w:r>
      <w:r w:rsidR="00A9481D">
        <w:rPr>
          <w:rFonts w:ascii="Times New Roman" w:hAnsi="Times New Roman" w:cs="Times New Roman"/>
          <w:sz w:val="24"/>
          <w:szCs w:val="24"/>
        </w:rPr>
        <w:t xml:space="preserve">the UK </w:t>
      </w:r>
      <w:proofErr w:type="gramStart"/>
      <w:r w:rsidR="00A9481D">
        <w:rPr>
          <w:rFonts w:ascii="Times New Roman" w:hAnsi="Times New Roman" w:cs="Times New Roman"/>
          <w:sz w:val="24"/>
          <w:szCs w:val="24"/>
        </w:rPr>
        <w:t>by</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L’Etang</w:t>
      </w:r>
      <w:proofErr w:type="spellEnd"/>
      <w:r>
        <w:rPr>
          <w:rFonts w:ascii="Times New Roman" w:hAnsi="Times New Roman" w:cs="Times New Roman"/>
          <w:sz w:val="24"/>
          <w:szCs w:val="24"/>
        </w:rPr>
        <w:t xml:space="preserve"> (2004) and </w:t>
      </w:r>
      <w:proofErr w:type="spellStart"/>
      <w:r>
        <w:rPr>
          <w:rFonts w:ascii="Times New Roman" w:hAnsi="Times New Roman" w:cs="Times New Roman"/>
          <w:sz w:val="24"/>
          <w:szCs w:val="24"/>
        </w:rPr>
        <w:t>Bentele’s</w:t>
      </w:r>
      <w:proofErr w:type="spellEnd"/>
      <w:r>
        <w:rPr>
          <w:rFonts w:ascii="Times New Roman" w:hAnsi="Times New Roman" w:cs="Times New Roman"/>
          <w:sz w:val="24"/>
          <w:szCs w:val="24"/>
        </w:rPr>
        <w:t xml:space="preserve"> (1997) work on Germany, French public relations history is</w:t>
      </w:r>
      <w:r w:rsidR="001C1590">
        <w:rPr>
          <w:rFonts w:ascii="Times New Roman" w:hAnsi="Times New Roman" w:cs="Times New Roman"/>
          <w:sz w:val="24"/>
          <w:szCs w:val="24"/>
        </w:rPr>
        <w:t xml:space="preserve"> </w:t>
      </w:r>
      <w:r>
        <w:rPr>
          <w:rFonts w:ascii="Times New Roman" w:hAnsi="Times New Roman" w:cs="Times New Roman"/>
          <w:sz w:val="24"/>
          <w:szCs w:val="24"/>
        </w:rPr>
        <w:t>light</w:t>
      </w:r>
      <w:r w:rsidR="003F3F9F">
        <w:rPr>
          <w:rFonts w:ascii="Times New Roman" w:hAnsi="Times New Roman" w:cs="Times New Roman"/>
          <w:sz w:val="24"/>
          <w:szCs w:val="24"/>
        </w:rPr>
        <w:t>ly covered</w:t>
      </w:r>
      <w:r>
        <w:rPr>
          <w:rFonts w:ascii="Times New Roman" w:hAnsi="Times New Roman" w:cs="Times New Roman"/>
          <w:sz w:val="24"/>
          <w:szCs w:val="24"/>
        </w:rPr>
        <w:t xml:space="preserve">. </w:t>
      </w:r>
      <w:r w:rsidR="003C6B60">
        <w:rPr>
          <w:rFonts w:ascii="Times New Roman" w:hAnsi="Times New Roman" w:cs="Times New Roman"/>
          <w:sz w:val="24"/>
          <w:szCs w:val="24"/>
        </w:rPr>
        <w:t>T</w:t>
      </w:r>
      <w:r>
        <w:rPr>
          <w:rFonts w:ascii="Times New Roman" w:hAnsi="Times New Roman" w:cs="Times New Roman"/>
          <w:sz w:val="24"/>
          <w:szCs w:val="24"/>
        </w:rPr>
        <w:t xml:space="preserve">he historical writing that does exist is </w:t>
      </w:r>
      <w:r w:rsidR="001C1590">
        <w:rPr>
          <w:rFonts w:ascii="Times New Roman" w:hAnsi="Times New Roman" w:cs="Times New Roman"/>
          <w:sz w:val="24"/>
          <w:szCs w:val="24"/>
        </w:rPr>
        <w:t xml:space="preserve">mainly </w:t>
      </w:r>
      <w:r>
        <w:rPr>
          <w:rFonts w:ascii="Times New Roman" w:hAnsi="Times New Roman" w:cs="Times New Roman"/>
          <w:sz w:val="24"/>
          <w:szCs w:val="24"/>
        </w:rPr>
        <w:t xml:space="preserve">the work of practitioners and takes the form of </w:t>
      </w:r>
      <w:r w:rsidR="00D21F7E">
        <w:rPr>
          <w:rFonts w:ascii="Times New Roman" w:hAnsi="Times New Roman" w:cs="Times New Roman"/>
          <w:sz w:val="24"/>
          <w:szCs w:val="24"/>
        </w:rPr>
        <w:t>‘</w:t>
      </w:r>
      <w:r>
        <w:rPr>
          <w:rFonts w:ascii="Times New Roman" w:hAnsi="Times New Roman" w:cs="Times New Roman"/>
          <w:sz w:val="24"/>
          <w:szCs w:val="24"/>
        </w:rPr>
        <w:t>narratives that relate the structuring and construction of the field</w:t>
      </w:r>
      <w:r w:rsidR="00D21F7E">
        <w:rPr>
          <w:rFonts w:ascii="Times New Roman" w:hAnsi="Times New Roman" w:cs="Times New Roman"/>
          <w:sz w:val="24"/>
          <w:szCs w:val="24"/>
        </w:rPr>
        <w:t>’</w:t>
      </w:r>
      <w:r w:rsidR="00584BCE">
        <w:rPr>
          <w:rFonts w:ascii="Times New Roman" w:hAnsi="Times New Roman" w:cs="Times New Roman"/>
          <w:sz w:val="24"/>
          <w:szCs w:val="24"/>
        </w:rPr>
        <w:t xml:space="preserve"> (</w:t>
      </w:r>
      <w:proofErr w:type="spellStart"/>
      <w:r w:rsidR="00584BCE">
        <w:rPr>
          <w:rFonts w:ascii="Times New Roman" w:hAnsi="Times New Roman" w:cs="Times New Roman"/>
          <w:sz w:val="24"/>
          <w:szCs w:val="24"/>
        </w:rPr>
        <w:t>Carayol</w:t>
      </w:r>
      <w:proofErr w:type="spellEnd"/>
      <w:r w:rsidR="00584BCE">
        <w:rPr>
          <w:rFonts w:ascii="Times New Roman" w:hAnsi="Times New Roman" w:cs="Times New Roman"/>
          <w:sz w:val="24"/>
          <w:szCs w:val="24"/>
        </w:rPr>
        <w:t>, 2004, p. 137)</w:t>
      </w:r>
      <w:r>
        <w:rPr>
          <w:rFonts w:ascii="Times New Roman" w:hAnsi="Times New Roman" w:cs="Times New Roman"/>
          <w:sz w:val="24"/>
          <w:szCs w:val="24"/>
        </w:rPr>
        <w:t>.</w:t>
      </w:r>
      <w:r w:rsidR="001412F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E011D9">
        <w:rPr>
          <w:rFonts w:ascii="Times New Roman" w:hAnsi="Times New Roman" w:cs="Times New Roman"/>
          <w:sz w:val="24"/>
          <w:szCs w:val="24"/>
        </w:rPr>
        <w:t>D</w:t>
      </w:r>
      <w:r w:rsidR="00584BCE">
        <w:rPr>
          <w:rFonts w:ascii="Times New Roman" w:hAnsi="Times New Roman" w:cs="Times New Roman"/>
          <w:sz w:val="24"/>
          <w:szCs w:val="24"/>
        </w:rPr>
        <w:t>iscussions at a symposium of communications research</w:t>
      </w:r>
      <w:r w:rsidR="005E4180">
        <w:rPr>
          <w:rFonts w:ascii="Times New Roman" w:hAnsi="Times New Roman" w:cs="Times New Roman"/>
          <w:sz w:val="24"/>
          <w:szCs w:val="24"/>
        </w:rPr>
        <w:t>ers in France in 2000</w:t>
      </w:r>
      <w:r w:rsidR="00584BCE">
        <w:rPr>
          <w:rFonts w:ascii="Times New Roman" w:hAnsi="Times New Roman" w:cs="Times New Roman"/>
          <w:sz w:val="24"/>
          <w:szCs w:val="24"/>
        </w:rPr>
        <w:t xml:space="preserve"> </w:t>
      </w:r>
      <w:r w:rsidR="00D21F7E">
        <w:rPr>
          <w:rFonts w:ascii="Times New Roman" w:hAnsi="Times New Roman" w:cs="Times New Roman"/>
          <w:sz w:val="24"/>
          <w:szCs w:val="24"/>
        </w:rPr>
        <w:t>‘</w:t>
      </w:r>
      <w:r w:rsidR="00584BCE">
        <w:rPr>
          <w:rFonts w:ascii="Times New Roman" w:hAnsi="Times New Roman" w:cs="Times New Roman"/>
          <w:sz w:val="24"/>
          <w:szCs w:val="24"/>
        </w:rPr>
        <w:t>demonstrated the virtual absence of historical studies of a scientific character</w:t>
      </w:r>
      <w:r w:rsidR="00D21F7E">
        <w:rPr>
          <w:rFonts w:ascii="Times New Roman" w:hAnsi="Times New Roman" w:cs="Times New Roman"/>
          <w:sz w:val="24"/>
          <w:szCs w:val="24"/>
        </w:rPr>
        <w:t>’</w:t>
      </w:r>
      <w:r w:rsidR="003F3F9F">
        <w:rPr>
          <w:rFonts w:ascii="Times New Roman" w:hAnsi="Times New Roman" w:cs="Times New Roman"/>
          <w:sz w:val="24"/>
          <w:szCs w:val="24"/>
        </w:rPr>
        <w:t xml:space="preserve"> on French public relations</w:t>
      </w:r>
      <w:r w:rsidR="00E011D9">
        <w:rPr>
          <w:rFonts w:ascii="Times New Roman" w:hAnsi="Times New Roman" w:cs="Times New Roman"/>
          <w:sz w:val="24"/>
          <w:szCs w:val="24"/>
        </w:rPr>
        <w:t>,</w:t>
      </w:r>
      <w:r w:rsidR="00584BCE">
        <w:rPr>
          <w:rFonts w:ascii="Times New Roman" w:hAnsi="Times New Roman" w:cs="Times New Roman"/>
          <w:sz w:val="24"/>
          <w:szCs w:val="24"/>
        </w:rPr>
        <w:t xml:space="preserve"> </w:t>
      </w:r>
      <w:r w:rsidR="00E011D9">
        <w:rPr>
          <w:rFonts w:ascii="Times New Roman" w:hAnsi="Times New Roman" w:cs="Times New Roman"/>
          <w:sz w:val="24"/>
          <w:szCs w:val="24"/>
        </w:rPr>
        <w:t xml:space="preserve">according to </w:t>
      </w:r>
      <w:proofErr w:type="spellStart"/>
      <w:r w:rsidR="00584BCE">
        <w:rPr>
          <w:rFonts w:ascii="Times New Roman" w:hAnsi="Times New Roman" w:cs="Times New Roman"/>
          <w:sz w:val="24"/>
          <w:szCs w:val="24"/>
        </w:rPr>
        <w:t>Carayol</w:t>
      </w:r>
      <w:proofErr w:type="spellEnd"/>
      <w:r w:rsidR="00E011D9">
        <w:rPr>
          <w:rFonts w:ascii="Times New Roman" w:hAnsi="Times New Roman" w:cs="Times New Roman"/>
          <w:sz w:val="24"/>
          <w:szCs w:val="24"/>
        </w:rPr>
        <w:t xml:space="preserve"> (</w:t>
      </w:r>
      <w:r w:rsidR="00584BCE">
        <w:rPr>
          <w:rFonts w:ascii="Times New Roman" w:hAnsi="Times New Roman" w:cs="Times New Roman"/>
          <w:sz w:val="24"/>
          <w:szCs w:val="24"/>
        </w:rPr>
        <w:t xml:space="preserve">2004, </w:t>
      </w:r>
      <w:r w:rsidR="007328C9">
        <w:rPr>
          <w:rFonts w:ascii="Times New Roman" w:hAnsi="Times New Roman" w:cs="Times New Roman"/>
          <w:sz w:val="24"/>
          <w:szCs w:val="24"/>
        </w:rPr>
        <w:t>p.</w:t>
      </w:r>
      <w:r w:rsidR="00584BCE">
        <w:rPr>
          <w:rFonts w:ascii="Times New Roman" w:hAnsi="Times New Roman" w:cs="Times New Roman"/>
          <w:sz w:val="24"/>
          <w:szCs w:val="24"/>
        </w:rPr>
        <w:t>137).</w:t>
      </w:r>
      <w:proofErr w:type="gramEnd"/>
      <w:r>
        <w:rPr>
          <w:rFonts w:ascii="Times New Roman" w:hAnsi="Times New Roman" w:cs="Times New Roman"/>
          <w:sz w:val="24"/>
          <w:szCs w:val="24"/>
        </w:rPr>
        <w:t xml:space="preserve">  </w:t>
      </w:r>
    </w:p>
    <w:p w:rsidR="00286004" w:rsidRDefault="00286004" w:rsidP="003C705C">
      <w:pPr>
        <w:spacing w:line="360" w:lineRule="auto"/>
        <w:ind w:firstLine="720"/>
        <w:rPr>
          <w:rFonts w:ascii="Times New Roman" w:hAnsi="Times New Roman" w:cs="Times New Roman"/>
          <w:sz w:val="24"/>
          <w:szCs w:val="24"/>
        </w:rPr>
      </w:pPr>
      <w:r w:rsidRPr="00286004">
        <w:rPr>
          <w:rFonts w:ascii="Times New Roman" w:hAnsi="Times New Roman" w:cs="Times New Roman"/>
          <w:sz w:val="24"/>
          <w:szCs w:val="24"/>
        </w:rPr>
        <w:t>The history of journalism in France has enjoyed more detailed academic attention (</w:t>
      </w:r>
      <w:proofErr w:type="spellStart"/>
      <w:r w:rsidRPr="00286004">
        <w:rPr>
          <w:rFonts w:ascii="Times New Roman" w:hAnsi="Times New Roman" w:cs="Times New Roman"/>
          <w:sz w:val="24"/>
          <w:szCs w:val="24"/>
        </w:rPr>
        <w:t>Delporte</w:t>
      </w:r>
      <w:proofErr w:type="spellEnd"/>
      <w:r w:rsidRPr="00286004">
        <w:rPr>
          <w:rFonts w:ascii="Times New Roman" w:hAnsi="Times New Roman" w:cs="Times New Roman"/>
          <w:sz w:val="24"/>
          <w:szCs w:val="24"/>
        </w:rPr>
        <w:t xml:space="preserve">, 1999; Le </w:t>
      </w:r>
      <w:proofErr w:type="spellStart"/>
      <w:r w:rsidRPr="00286004">
        <w:rPr>
          <w:rFonts w:ascii="Times New Roman" w:hAnsi="Times New Roman" w:cs="Times New Roman"/>
          <w:sz w:val="24"/>
          <w:szCs w:val="24"/>
        </w:rPr>
        <w:t>Bohec</w:t>
      </w:r>
      <w:proofErr w:type="spellEnd"/>
      <w:r w:rsidRPr="00286004">
        <w:rPr>
          <w:rFonts w:ascii="Times New Roman" w:hAnsi="Times New Roman" w:cs="Times New Roman"/>
          <w:sz w:val="24"/>
          <w:szCs w:val="24"/>
        </w:rPr>
        <w:t>, 2000) while studies of PR by universities have declined since 2000 (</w:t>
      </w:r>
      <w:proofErr w:type="spellStart"/>
      <w:r w:rsidRPr="00286004">
        <w:rPr>
          <w:rFonts w:ascii="Times New Roman" w:hAnsi="Times New Roman" w:cs="Times New Roman"/>
          <w:sz w:val="24"/>
          <w:szCs w:val="24"/>
        </w:rPr>
        <w:t>Carayol</w:t>
      </w:r>
      <w:proofErr w:type="spellEnd"/>
      <w:r w:rsidRPr="00286004">
        <w:rPr>
          <w:rFonts w:ascii="Times New Roman" w:hAnsi="Times New Roman" w:cs="Times New Roman"/>
          <w:sz w:val="24"/>
          <w:szCs w:val="24"/>
        </w:rPr>
        <w:t xml:space="preserve"> (2010, p. 168).  This can be explained partly by the negative attitude towards public relations in French society as a result of its perceived promotional role in driving consumption and creating a superficial society (</w:t>
      </w:r>
      <w:proofErr w:type="spellStart"/>
      <w:r w:rsidRPr="00286004">
        <w:rPr>
          <w:rFonts w:ascii="Times New Roman" w:hAnsi="Times New Roman" w:cs="Times New Roman"/>
          <w:sz w:val="24"/>
          <w:szCs w:val="24"/>
        </w:rPr>
        <w:t>Baudrillard</w:t>
      </w:r>
      <w:proofErr w:type="spellEnd"/>
      <w:r w:rsidRPr="00286004">
        <w:rPr>
          <w:rFonts w:ascii="Times New Roman" w:hAnsi="Times New Roman" w:cs="Times New Roman"/>
          <w:sz w:val="24"/>
          <w:szCs w:val="24"/>
        </w:rPr>
        <w:t>, 1972).</w:t>
      </w:r>
    </w:p>
    <w:p w:rsidR="00872ED1" w:rsidRDefault="00286004"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This </w:t>
      </w:r>
      <w:r w:rsidR="008E0F74">
        <w:rPr>
          <w:rFonts w:ascii="Times New Roman" w:hAnsi="Times New Roman" w:cs="Times New Roman"/>
          <w:sz w:val="24"/>
          <w:szCs w:val="24"/>
        </w:rPr>
        <w:t xml:space="preserve">promotional dimension – and related unease – is present in contemporary </w:t>
      </w:r>
      <w:r w:rsidR="009A124A">
        <w:rPr>
          <w:rFonts w:ascii="Times New Roman" w:hAnsi="Times New Roman" w:cs="Times New Roman"/>
          <w:sz w:val="24"/>
          <w:szCs w:val="24"/>
        </w:rPr>
        <w:t xml:space="preserve">French </w:t>
      </w:r>
      <w:r w:rsidR="008E0F74">
        <w:rPr>
          <w:rFonts w:ascii="Times New Roman" w:hAnsi="Times New Roman" w:cs="Times New Roman"/>
          <w:sz w:val="24"/>
          <w:szCs w:val="24"/>
        </w:rPr>
        <w:t>dictionary definitio</w:t>
      </w:r>
      <w:r w:rsidR="007328C9">
        <w:rPr>
          <w:rFonts w:ascii="Times New Roman" w:hAnsi="Times New Roman" w:cs="Times New Roman"/>
          <w:sz w:val="24"/>
          <w:szCs w:val="24"/>
        </w:rPr>
        <w:t>ns of public relations</w:t>
      </w:r>
      <w:r w:rsidR="008E0F74">
        <w:rPr>
          <w:rFonts w:ascii="Times New Roman" w:hAnsi="Times New Roman" w:cs="Times New Roman"/>
          <w:sz w:val="24"/>
          <w:szCs w:val="24"/>
        </w:rPr>
        <w:t xml:space="preserve"> and in a more recent book on French public relations (</w:t>
      </w:r>
      <w:proofErr w:type="spellStart"/>
      <w:r w:rsidR="008E0F74">
        <w:rPr>
          <w:rFonts w:ascii="Times New Roman" w:hAnsi="Times New Roman" w:cs="Times New Roman"/>
          <w:sz w:val="24"/>
          <w:szCs w:val="24"/>
        </w:rPr>
        <w:t>Chouchan</w:t>
      </w:r>
      <w:proofErr w:type="spellEnd"/>
      <w:r w:rsidR="008E0F74">
        <w:rPr>
          <w:rFonts w:ascii="Times New Roman" w:hAnsi="Times New Roman" w:cs="Times New Roman"/>
          <w:sz w:val="24"/>
          <w:szCs w:val="24"/>
        </w:rPr>
        <w:t xml:space="preserve"> and </w:t>
      </w:r>
      <w:proofErr w:type="spellStart"/>
      <w:r w:rsidR="008E0F74">
        <w:rPr>
          <w:rFonts w:ascii="Times New Roman" w:hAnsi="Times New Roman" w:cs="Times New Roman"/>
          <w:sz w:val="24"/>
          <w:szCs w:val="24"/>
        </w:rPr>
        <w:t>Flahault</w:t>
      </w:r>
      <w:proofErr w:type="spellEnd"/>
      <w:r w:rsidR="008E0F74">
        <w:rPr>
          <w:rFonts w:ascii="Times New Roman" w:hAnsi="Times New Roman" w:cs="Times New Roman"/>
          <w:sz w:val="24"/>
          <w:szCs w:val="24"/>
        </w:rPr>
        <w:t>, 2005, p.5)</w:t>
      </w:r>
      <w:r w:rsidR="00A9481D">
        <w:rPr>
          <w:rFonts w:ascii="Times New Roman" w:hAnsi="Times New Roman" w:cs="Times New Roman"/>
          <w:sz w:val="24"/>
          <w:szCs w:val="24"/>
        </w:rPr>
        <w:t>, where the verb</w:t>
      </w:r>
      <w:r w:rsidR="00A9481D" w:rsidRPr="00A9481D">
        <w:rPr>
          <w:rFonts w:ascii="Times New Roman" w:hAnsi="Times New Roman" w:cs="Times New Roman"/>
          <w:i/>
          <w:sz w:val="24"/>
          <w:szCs w:val="24"/>
        </w:rPr>
        <w:t xml:space="preserve"> </w:t>
      </w:r>
      <w:proofErr w:type="spellStart"/>
      <w:r w:rsidR="00A9481D" w:rsidRPr="00A9481D">
        <w:rPr>
          <w:rFonts w:ascii="Times New Roman" w:hAnsi="Times New Roman" w:cs="Times New Roman"/>
          <w:i/>
          <w:sz w:val="24"/>
          <w:szCs w:val="24"/>
        </w:rPr>
        <w:t>promouvoir</w:t>
      </w:r>
      <w:proofErr w:type="spellEnd"/>
      <w:r w:rsidR="00A9481D">
        <w:rPr>
          <w:rFonts w:ascii="Times New Roman" w:hAnsi="Times New Roman" w:cs="Times New Roman"/>
          <w:sz w:val="24"/>
          <w:szCs w:val="24"/>
        </w:rPr>
        <w:t>, or to promote is used</w:t>
      </w:r>
      <w:r w:rsidR="00903F2F">
        <w:rPr>
          <w:rFonts w:ascii="Times New Roman" w:hAnsi="Times New Roman" w:cs="Times New Roman"/>
          <w:sz w:val="24"/>
          <w:szCs w:val="24"/>
        </w:rPr>
        <w:t xml:space="preserve"> to define public relations.</w:t>
      </w:r>
    </w:p>
    <w:p w:rsidR="008E0F74" w:rsidRPr="00DE6098" w:rsidRDefault="00DE6098" w:rsidP="00DE6098">
      <w:pPr>
        <w:pStyle w:val="ListParagraph"/>
        <w:numPr>
          <w:ilvl w:val="0"/>
          <w:numId w:val="7"/>
        </w:numPr>
        <w:spacing w:line="360" w:lineRule="auto"/>
        <w:jc w:val="center"/>
        <w:rPr>
          <w:rFonts w:ascii="Times New Roman" w:hAnsi="Times New Roman" w:cs="Times New Roman"/>
          <w:b/>
          <w:sz w:val="24"/>
          <w:szCs w:val="24"/>
        </w:rPr>
      </w:pPr>
      <w:r w:rsidRPr="00DE6098">
        <w:rPr>
          <w:rFonts w:ascii="Times New Roman" w:hAnsi="Times New Roman" w:cs="Times New Roman"/>
          <w:b/>
          <w:sz w:val="24"/>
          <w:szCs w:val="24"/>
        </w:rPr>
        <w:t xml:space="preserve">HISTORIOGRAPHY OF THE FRENCH RESISTANCE </w:t>
      </w:r>
    </w:p>
    <w:p w:rsidR="008E0F74" w:rsidRDefault="00E011D9"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T</w:t>
      </w:r>
      <w:r w:rsidR="00D21F7E">
        <w:rPr>
          <w:rFonts w:ascii="Times New Roman" w:hAnsi="Times New Roman" w:cs="Times New Roman"/>
          <w:sz w:val="24"/>
          <w:szCs w:val="24"/>
        </w:rPr>
        <w:t xml:space="preserve">he history of the resistance </w:t>
      </w:r>
      <w:r w:rsidR="00A53C20">
        <w:rPr>
          <w:rFonts w:ascii="Times New Roman" w:hAnsi="Times New Roman" w:cs="Times New Roman"/>
          <w:sz w:val="24"/>
          <w:szCs w:val="24"/>
        </w:rPr>
        <w:t xml:space="preserve">has been comprehensively documented </w:t>
      </w:r>
      <w:r w:rsidR="00D21F7E">
        <w:rPr>
          <w:rFonts w:ascii="Times New Roman" w:hAnsi="Times New Roman" w:cs="Times New Roman"/>
          <w:sz w:val="24"/>
          <w:szCs w:val="24"/>
        </w:rPr>
        <w:t xml:space="preserve">with </w:t>
      </w:r>
      <w:r w:rsidR="002120DD">
        <w:rPr>
          <w:rFonts w:ascii="Times New Roman" w:hAnsi="Times New Roman" w:cs="Times New Roman"/>
          <w:sz w:val="24"/>
          <w:szCs w:val="24"/>
        </w:rPr>
        <w:t>over 3,000 books published in French alone</w:t>
      </w:r>
      <w:r w:rsidR="00A53C20">
        <w:rPr>
          <w:rFonts w:ascii="Times New Roman" w:hAnsi="Times New Roman" w:cs="Times New Roman"/>
          <w:sz w:val="24"/>
          <w:szCs w:val="24"/>
        </w:rPr>
        <w:t xml:space="preserve">, </w:t>
      </w:r>
      <w:r w:rsidR="009A124A">
        <w:rPr>
          <w:rFonts w:ascii="Times New Roman" w:hAnsi="Times New Roman" w:cs="Times New Roman"/>
          <w:sz w:val="24"/>
          <w:szCs w:val="24"/>
        </w:rPr>
        <w:t>with</w:t>
      </w:r>
      <w:r>
        <w:rPr>
          <w:rFonts w:ascii="Times New Roman" w:hAnsi="Times New Roman" w:cs="Times New Roman"/>
          <w:sz w:val="24"/>
          <w:szCs w:val="24"/>
        </w:rPr>
        <w:t xml:space="preserve"> </w:t>
      </w:r>
      <w:r w:rsidR="00A53C20">
        <w:rPr>
          <w:rFonts w:ascii="Times New Roman" w:hAnsi="Times New Roman" w:cs="Times New Roman"/>
          <w:sz w:val="24"/>
          <w:szCs w:val="24"/>
        </w:rPr>
        <w:t xml:space="preserve">numerous academic papers and </w:t>
      </w:r>
      <w:r w:rsidR="009A124A">
        <w:rPr>
          <w:rFonts w:ascii="Times New Roman" w:hAnsi="Times New Roman" w:cs="Times New Roman"/>
          <w:sz w:val="24"/>
          <w:szCs w:val="24"/>
        </w:rPr>
        <w:t xml:space="preserve">many </w:t>
      </w:r>
      <w:r w:rsidR="00A53C20">
        <w:rPr>
          <w:rFonts w:ascii="Times New Roman" w:hAnsi="Times New Roman" w:cs="Times New Roman"/>
          <w:sz w:val="24"/>
          <w:szCs w:val="24"/>
        </w:rPr>
        <w:t>museums dedicated to the subject</w:t>
      </w:r>
      <w:r w:rsidR="002120DD">
        <w:rPr>
          <w:rFonts w:ascii="Times New Roman" w:hAnsi="Times New Roman" w:cs="Times New Roman"/>
          <w:sz w:val="24"/>
          <w:szCs w:val="24"/>
        </w:rPr>
        <w:t xml:space="preserve">. </w:t>
      </w:r>
      <w:r w:rsidR="008E0F74">
        <w:rPr>
          <w:rFonts w:ascii="Times New Roman" w:hAnsi="Times New Roman" w:cs="Times New Roman"/>
          <w:sz w:val="24"/>
          <w:szCs w:val="24"/>
        </w:rPr>
        <w:t xml:space="preserve">Resistance history was being written </w:t>
      </w:r>
      <w:r w:rsidR="00A53C20">
        <w:rPr>
          <w:rFonts w:ascii="Times New Roman" w:hAnsi="Times New Roman" w:cs="Times New Roman"/>
          <w:sz w:val="24"/>
          <w:szCs w:val="24"/>
        </w:rPr>
        <w:t xml:space="preserve">even </w:t>
      </w:r>
      <w:r w:rsidR="008E0F74">
        <w:rPr>
          <w:rFonts w:ascii="Times New Roman" w:hAnsi="Times New Roman" w:cs="Times New Roman"/>
          <w:sz w:val="24"/>
          <w:szCs w:val="24"/>
        </w:rPr>
        <w:t xml:space="preserve">before all German soldiers had left France, following the decision by De Gaulle’s government to establish the </w:t>
      </w:r>
      <w:proofErr w:type="spellStart"/>
      <w:r w:rsidR="008E0F74" w:rsidRPr="00D452F3">
        <w:rPr>
          <w:rFonts w:ascii="Times New Roman" w:hAnsi="Times New Roman" w:cs="Times New Roman"/>
          <w:i/>
          <w:sz w:val="24"/>
          <w:szCs w:val="24"/>
        </w:rPr>
        <w:t>Comite</w:t>
      </w:r>
      <w:proofErr w:type="spellEnd"/>
      <w:r w:rsidR="008E0F74" w:rsidRPr="00D452F3">
        <w:rPr>
          <w:rFonts w:ascii="Times New Roman" w:hAnsi="Times New Roman" w:cs="Times New Roman"/>
          <w:i/>
          <w:sz w:val="24"/>
          <w:szCs w:val="24"/>
        </w:rPr>
        <w:t xml:space="preserve"> </w:t>
      </w:r>
      <w:proofErr w:type="spellStart"/>
      <w:r w:rsidR="008E0F74" w:rsidRPr="00D452F3">
        <w:rPr>
          <w:rFonts w:ascii="Times New Roman" w:hAnsi="Times New Roman" w:cs="Times New Roman"/>
          <w:i/>
          <w:sz w:val="24"/>
          <w:szCs w:val="24"/>
        </w:rPr>
        <w:t>d’histoire</w:t>
      </w:r>
      <w:proofErr w:type="spellEnd"/>
      <w:r w:rsidR="008E0F74" w:rsidRPr="00D452F3">
        <w:rPr>
          <w:rFonts w:ascii="Times New Roman" w:hAnsi="Times New Roman" w:cs="Times New Roman"/>
          <w:i/>
          <w:sz w:val="24"/>
          <w:szCs w:val="24"/>
        </w:rPr>
        <w:t xml:space="preserve"> de la </w:t>
      </w:r>
      <w:proofErr w:type="spellStart"/>
      <w:r w:rsidR="008E0F74" w:rsidRPr="00D452F3">
        <w:rPr>
          <w:rFonts w:ascii="Times New Roman" w:hAnsi="Times New Roman" w:cs="Times New Roman"/>
          <w:i/>
          <w:sz w:val="24"/>
          <w:szCs w:val="24"/>
        </w:rPr>
        <w:t>Deuxieme</w:t>
      </w:r>
      <w:proofErr w:type="spellEnd"/>
      <w:r w:rsidR="008E0F74" w:rsidRPr="00D452F3">
        <w:rPr>
          <w:rFonts w:ascii="Times New Roman" w:hAnsi="Times New Roman" w:cs="Times New Roman"/>
          <w:i/>
          <w:sz w:val="24"/>
          <w:szCs w:val="24"/>
        </w:rPr>
        <w:t xml:space="preserve"> Guerre </w:t>
      </w:r>
      <w:proofErr w:type="spellStart"/>
      <w:r w:rsidR="008E0F74" w:rsidRPr="00D452F3">
        <w:rPr>
          <w:rFonts w:ascii="Times New Roman" w:hAnsi="Times New Roman" w:cs="Times New Roman"/>
          <w:i/>
          <w:sz w:val="24"/>
          <w:szCs w:val="24"/>
        </w:rPr>
        <w:t>mondiale</w:t>
      </w:r>
      <w:proofErr w:type="spellEnd"/>
      <w:r w:rsidR="008E0F74" w:rsidRPr="00D452F3">
        <w:rPr>
          <w:rFonts w:ascii="Times New Roman" w:hAnsi="Times New Roman" w:cs="Times New Roman"/>
          <w:i/>
          <w:sz w:val="24"/>
          <w:szCs w:val="24"/>
        </w:rPr>
        <w:t>,</w:t>
      </w:r>
      <w:r w:rsidR="008E0F74">
        <w:rPr>
          <w:rFonts w:ascii="Times New Roman" w:hAnsi="Times New Roman" w:cs="Times New Roman"/>
          <w:sz w:val="24"/>
          <w:szCs w:val="24"/>
        </w:rPr>
        <w:t xml:space="preserve"> headed by the historian, Henri Michel (Michel, 1981, p.2).  </w:t>
      </w:r>
      <w:proofErr w:type="gramStart"/>
      <w:r>
        <w:rPr>
          <w:rFonts w:ascii="Times New Roman" w:hAnsi="Times New Roman" w:cs="Times New Roman"/>
          <w:sz w:val="24"/>
          <w:szCs w:val="24"/>
        </w:rPr>
        <w:t xml:space="preserve">Michel’s </w:t>
      </w:r>
      <w:r w:rsidR="008E0F74">
        <w:rPr>
          <w:rFonts w:ascii="Times New Roman" w:hAnsi="Times New Roman" w:cs="Times New Roman"/>
          <w:sz w:val="24"/>
          <w:szCs w:val="24"/>
        </w:rPr>
        <w:t>committee co-ordinated regional correspondents who collected information on the Resistance in their area, drawing on more than 2,000 interviews with activists.</w:t>
      </w:r>
      <w:proofErr w:type="gramEnd"/>
      <w:r w:rsidR="008E0F74">
        <w:rPr>
          <w:rFonts w:ascii="Times New Roman" w:hAnsi="Times New Roman" w:cs="Times New Roman"/>
          <w:sz w:val="24"/>
          <w:szCs w:val="24"/>
        </w:rPr>
        <w:t xml:space="preserve"> </w:t>
      </w:r>
    </w:p>
    <w:p w:rsidR="008E0F74" w:rsidRDefault="008E0F74"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political dimension to </w:t>
      </w:r>
      <w:r w:rsidR="000A73C1">
        <w:rPr>
          <w:rFonts w:ascii="Times New Roman" w:hAnsi="Times New Roman" w:cs="Times New Roman"/>
          <w:sz w:val="24"/>
          <w:szCs w:val="24"/>
        </w:rPr>
        <w:t xml:space="preserve">resistance </w:t>
      </w:r>
      <w:r>
        <w:rPr>
          <w:rFonts w:ascii="Times New Roman" w:hAnsi="Times New Roman" w:cs="Times New Roman"/>
          <w:sz w:val="24"/>
          <w:szCs w:val="24"/>
        </w:rPr>
        <w:t>history emerg</w:t>
      </w:r>
      <w:r w:rsidR="00972188">
        <w:rPr>
          <w:rFonts w:ascii="Times New Roman" w:hAnsi="Times New Roman" w:cs="Times New Roman"/>
          <w:sz w:val="24"/>
          <w:szCs w:val="24"/>
        </w:rPr>
        <w:t xml:space="preserve">ed </w:t>
      </w:r>
      <w:r w:rsidR="00E011D9">
        <w:rPr>
          <w:rFonts w:ascii="Times New Roman" w:hAnsi="Times New Roman" w:cs="Times New Roman"/>
          <w:sz w:val="24"/>
          <w:szCs w:val="24"/>
        </w:rPr>
        <w:t>in</w:t>
      </w:r>
      <w:r>
        <w:rPr>
          <w:rFonts w:ascii="Times New Roman" w:hAnsi="Times New Roman" w:cs="Times New Roman"/>
          <w:sz w:val="24"/>
          <w:szCs w:val="24"/>
        </w:rPr>
        <w:t xml:space="preserve"> memoirs by leaders who presented differing pictures depending on whether they had been based in London or France. The head of the Free French intelligence services</w:t>
      </w:r>
      <w:r w:rsidR="000A73C1">
        <w:rPr>
          <w:rFonts w:ascii="Times New Roman" w:hAnsi="Times New Roman" w:cs="Times New Roman"/>
          <w:sz w:val="24"/>
          <w:szCs w:val="24"/>
        </w:rPr>
        <w:t xml:space="preserve"> in London</w:t>
      </w:r>
      <w:r>
        <w:rPr>
          <w:rFonts w:ascii="Times New Roman" w:hAnsi="Times New Roman" w:cs="Times New Roman"/>
          <w:sz w:val="24"/>
          <w:szCs w:val="24"/>
        </w:rPr>
        <w:t>,</w:t>
      </w:r>
      <w:r w:rsidR="00E011D9">
        <w:rPr>
          <w:rFonts w:ascii="Times New Roman" w:hAnsi="Times New Roman" w:cs="Times New Roman"/>
          <w:sz w:val="24"/>
          <w:szCs w:val="24"/>
        </w:rPr>
        <w:t xml:space="preserve"> </w:t>
      </w:r>
      <w:r>
        <w:rPr>
          <w:rFonts w:ascii="Times New Roman" w:hAnsi="Times New Roman" w:cs="Times New Roman"/>
          <w:sz w:val="24"/>
          <w:szCs w:val="24"/>
        </w:rPr>
        <w:t xml:space="preserve">A. </w:t>
      </w:r>
      <w:proofErr w:type="spellStart"/>
      <w:r>
        <w:rPr>
          <w:rFonts w:ascii="Times New Roman" w:hAnsi="Times New Roman" w:cs="Times New Roman"/>
          <w:sz w:val="24"/>
          <w:szCs w:val="24"/>
        </w:rPr>
        <w:t>Dewavrin</w:t>
      </w:r>
      <w:proofErr w:type="spellEnd"/>
      <w:r w:rsidR="00E011D9">
        <w:rPr>
          <w:rFonts w:ascii="Times New Roman" w:hAnsi="Times New Roman" w:cs="Times New Roman"/>
          <w:sz w:val="24"/>
          <w:szCs w:val="24"/>
        </w:rPr>
        <w:t xml:space="preserve"> (codenamed Passy</w:t>
      </w:r>
      <w:r>
        <w:rPr>
          <w:rFonts w:ascii="Times New Roman" w:hAnsi="Times New Roman" w:cs="Times New Roman"/>
          <w:sz w:val="24"/>
          <w:szCs w:val="24"/>
        </w:rPr>
        <w:t xml:space="preserve">), who worked with </w:t>
      </w:r>
      <w:proofErr w:type="spellStart"/>
      <w:r>
        <w:rPr>
          <w:rFonts w:ascii="Times New Roman" w:hAnsi="Times New Roman" w:cs="Times New Roman"/>
          <w:sz w:val="24"/>
          <w:szCs w:val="24"/>
        </w:rPr>
        <w:t>Bidault</w:t>
      </w:r>
      <w:proofErr w:type="spellEnd"/>
      <w:r>
        <w:rPr>
          <w:rFonts w:ascii="Times New Roman" w:hAnsi="Times New Roman" w:cs="Times New Roman"/>
          <w:sz w:val="24"/>
          <w:szCs w:val="24"/>
        </w:rPr>
        <w:t xml:space="preserve"> and Moulin, records </w:t>
      </w:r>
      <w:r w:rsidR="00972188">
        <w:rPr>
          <w:rFonts w:ascii="Times New Roman" w:hAnsi="Times New Roman" w:cs="Times New Roman"/>
          <w:sz w:val="24"/>
          <w:szCs w:val="24"/>
        </w:rPr>
        <w:t xml:space="preserve">with some detachment </w:t>
      </w:r>
      <w:r>
        <w:rPr>
          <w:rFonts w:ascii="Times New Roman" w:hAnsi="Times New Roman" w:cs="Times New Roman"/>
          <w:sz w:val="24"/>
          <w:szCs w:val="24"/>
        </w:rPr>
        <w:t>that the French Resistance had  ‘brave thoughts and exalted imaginations which translated into disorganised actions without real effectiveness’ (</w:t>
      </w:r>
      <w:proofErr w:type="spellStart"/>
      <w:r>
        <w:rPr>
          <w:rFonts w:ascii="Times New Roman" w:hAnsi="Times New Roman" w:cs="Times New Roman"/>
          <w:sz w:val="24"/>
          <w:szCs w:val="24"/>
        </w:rPr>
        <w:t>Dewavrin</w:t>
      </w:r>
      <w:proofErr w:type="spellEnd"/>
      <w:r>
        <w:rPr>
          <w:rFonts w:ascii="Times New Roman" w:hAnsi="Times New Roman" w:cs="Times New Roman"/>
          <w:sz w:val="24"/>
          <w:szCs w:val="24"/>
        </w:rPr>
        <w:t xml:space="preserve">, 1948, p 105). </w:t>
      </w:r>
    </w:p>
    <w:p w:rsidR="000A73C1" w:rsidRDefault="008E0F74"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Some elements of </w:t>
      </w:r>
      <w:r w:rsidR="00E26116">
        <w:rPr>
          <w:rFonts w:ascii="Times New Roman" w:hAnsi="Times New Roman" w:cs="Times New Roman"/>
          <w:sz w:val="24"/>
          <w:szCs w:val="24"/>
        </w:rPr>
        <w:t xml:space="preserve">the role of media in the resistance </w:t>
      </w:r>
      <w:r>
        <w:rPr>
          <w:rFonts w:ascii="Times New Roman" w:hAnsi="Times New Roman" w:cs="Times New Roman"/>
          <w:sz w:val="24"/>
          <w:szCs w:val="24"/>
        </w:rPr>
        <w:t xml:space="preserve">have been addressed by </w:t>
      </w:r>
      <w:proofErr w:type="spellStart"/>
      <w:r>
        <w:rPr>
          <w:rFonts w:ascii="Times New Roman" w:hAnsi="Times New Roman" w:cs="Times New Roman"/>
          <w:sz w:val="24"/>
          <w:szCs w:val="24"/>
        </w:rPr>
        <w:t>Bellanger</w:t>
      </w:r>
      <w:proofErr w:type="spellEnd"/>
      <w:r>
        <w:rPr>
          <w:rFonts w:ascii="Times New Roman" w:hAnsi="Times New Roman" w:cs="Times New Roman"/>
          <w:sz w:val="24"/>
          <w:szCs w:val="24"/>
        </w:rPr>
        <w:t xml:space="preserve"> (1961) and </w:t>
      </w:r>
      <w:proofErr w:type="spellStart"/>
      <w:r w:rsidRPr="00B018BD">
        <w:rPr>
          <w:rFonts w:ascii="Times New Roman" w:hAnsi="Times New Roman" w:cs="Times New Roman"/>
          <w:sz w:val="24"/>
          <w:szCs w:val="24"/>
        </w:rPr>
        <w:t>Wieviorka</w:t>
      </w:r>
      <w:proofErr w:type="spellEnd"/>
      <w:r w:rsidRPr="00B018BD">
        <w:rPr>
          <w:rFonts w:ascii="Times New Roman" w:hAnsi="Times New Roman" w:cs="Times New Roman"/>
          <w:sz w:val="24"/>
          <w:szCs w:val="24"/>
        </w:rPr>
        <w:t xml:space="preserve"> </w:t>
      </w:r>
      <w:r>
        <w:rPr>
          <w:rFonts w:ascii="Times New Roman" w:hAnsi="Times New Roman" w:cs="Times New Roman"/>
          <w:sz w:val="24"/>
          <w:szCs w:val="24"/>
        </w:rPr>
        <w:t xml:space="preserve">(1996) </w:t>
      </w:r>
      <w:r w:rsidR="000A73C1">
        <w:rPr>
          <w:rFonts w:ascii="Times New Roman" w:hAnsi="Times New Roman" w:cs="Times New Roman"/>
          <w:sz w:val="24"/>
          <w:szCs w:val="24"/>
        </w:rPr>
        <w:t>with their work on the clandestine press</w:t>
      </w:r>
      <w:r w:rsidR="00BC2FFF">
        <w:rPr>
          <w:rFonts w:ascii="Times New Roman" w:hAnsi="Times New Roman" w:cs="Times New Roman"/>
          <w:sz w:val="24"/>
          <w:szCs w:val="24"/>
        </w:rPr>
        <w:t>, which mentions but does not focus on the BIP</w:t>
      </w:r>
      <w:r w:rsidR="00E26116">
        <w:rPr>
          <w:rFonts w:ascii="Times New Roman" w:hAnsi="Times New Roman" w:cs="Times New Roman"/>
          <w:sz w:val="24"/>
          <w:szCs w:val="24"/>
        </w:rPr>
        <w:t>. The</w:t>
      </w:r>
      <w:r w:rsidR="00F67C34">
        <w:rPr>
          <w:rFonts w:ascii="Times New Roman" w:hAnsi="Times New Roman" w:cs="Times New Roman"/>
          <w:sz w:val="24"/>
          <w:szCs w:val="24"/>
        </w:rPr>
        <w:t xml:space="preserve"> social history </w:t>
      </w:r>
      <w:r w:rsidR="00F921B5">
        <w:rPr>
          <w:rFonts w:ascii="Times New Roman" w:hAnsi="Times New Roman" w:cs="Times New Roman"/>
          <w:sz w:val="24"/>
          <w:szCs w:val="24"/>
        </w:rPr>
        <w:t>and role of groups of workers</w:t>
      </w:r>
      <w:r w:rsidR="00E26116">
        <w:rPr>
          <w:rFonts w:ascii="Times New Roman" w:hAnsi="Times New Roman" w:cs="Times New Roman"/>
          <w:sz w:val="24"/>
          <w:szCs w:val="24"/>
        </w:rPr>
        <w:t xml:space="preserve"> – such as journalists who wrote for the BIP and the railway workers who distributed their material and the clandestine newspapers - </w:t>
      </w:r>
      <w:r w:rsidR="00F921B5">
        <w:rPr>
          <w:rFonts w:ascii="Times New Roman" w:hAnsi="Times New Roman" w:cs="Times New Roman"/>
          <w:sz w:val="24"/>
          <w:szCs w:val="24"/>
        </w:rPr>
        <w:t xml:space="preserve">has been largely overlooked while the armed resistance has been eulogised. </w:t>
      </w:r>
    </w:p>
    <w:p w:rsidR="008E0F74" w:rsidRDefault="00407587"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Beyond France, </w:t>
      </w:r>
      <w:r w:rsidR="008E0F74">
        <w:rPr>
          <w:rFonts w:ascii="Times New Roman" w:hAnsi="Times New Roman" w:cs="Times New Roman"/>
          <w:sz w:val="24"/>
          <w:szCs w:val="24"/>
        </w:rPr>
        <w:t xml:space="preserve">military historians (including Roberts, 2009 and </w:t>
      </w:r>
      <w:proofErr w:type="spellStart"/>
      <w:r w:rsidR="008E0F74">
        <w:rPr>
          <w:rFonts w:ascii="Times New Roman" w:hAnsi="Times New Roman" w:cs="Times New Roman"/>
          <w:sz w:val="24"/>
          <w:szCs w:val="24"/>
        </w:rPr>
        <w:t>Beevor</w:t>
      </w:r>
      <w:proofErr w:type="spellEnd"/>
      <w:r w:rsidR="008E0F74">
        <w:rPr>
          <w:rFonts w:ascii="Times New Roman" w:hAnsi="Times New Roman" w:cs="Times New Roman"/>
          <w:sz w:val="24"/>
          <w:szCs w:val="24"/>
        </w:rPr>
        <w:t>, 2009) have assess</w:t>
      </w:r>
      <w:r w:rsidR="00A7136B">
        <w:rPr>
          <w:rFonts w:ascii="Times New Roman" w:hAnsi="Times New Roman" w:cs="Times New Roman"/>
          <w:sz w:val="24"/>
          <w:szCs w:val="24"/>
        </w:rPr>
        <w:t>ed</w:t>
      </w:r>
      <w:r w:rsidR="008E0F74">
        <w:rPr>
          <w:rFonts w:ascii="Times New Roman" w:hAnsi="Times New Roman" w:cs="Times New Roman"/>
          <w:sz w:val="24"/>
          <w:szCs w:val="24"/>
        </w:rPr>
        <w:t xml:space="preserve"> the impact of the resistance in purely military terms. In a 700-page history of World War II, Roberts devotes only nine pages to the French resistance, pointing out that during the first eighteen months of the Occupation, no Germans were deliberately killed by the French in Paris and only one demonstration was held (2009, p.79).  According to </w:t>
      </w:r>
      <w:proofErr w:type="spellStart"/>
      <w:r w:rsidR="008E0F74">
        <w:rPr>
          <w:rFonts w:ascii="Times New Roman" w:hAnsi="Times New Roman" w:cs="Times New Roman"/>
          <w:sz w:val="24"/>
          <w:szCs w:val="24"/>
        </w:rPr>
        <w:t>Beevor</w:t>
      </w:r>
      <w:proofErr w:type="spellEnd"/>
      <w:r w:rsidR="008E0F74">
        <w:rPr>
          <w:rFonts w:ascii="Times New Roman" w:hAnsi="Times New Roman" w:cs="Times New Roman"/>
          <w:sz w:val="24"/>
          <w:szCs w:val="24"/>
        </w:rPr>
        <w:t xml:space="preserve"> (2009, </w:t>
      </w:r>
      <w:r w:rsidR="008E0F74">
        <w:rPr>
          <w:rFonts w:ascii="Times New Roman" w:hAnsi="Times New Roman" w:cs="Times New Roman"/>
          <w:sz w:val="24"/>
          <w:szCs w:val="24"/>
        </w:rPr>
        <w:lastRenderedPageBreak/>
        <w:t>p.45) the main contribution of the resistance</w:t>
      </w:r>
      <w:r w:rsidR="00A7136B">
        <w:rPr>
          <w:rFonts w:ascii="Times New Roman" w:hAnsi="Times New Roman" w:cs="Times New Roman"/>
          <w:sz w:val="24"/>
          <w:szCs w:val="24"/>
        </w:rPr>
        <w:t xml:space="preserve"> to the 1944 allied invasion of France</w:t>
      </w:r>
      <w:r w:rsidR="008E0F74">
        <w:rPr>
          <w:rFonts w:ascii="Times New Roman" w:hAnsi="Times New Roman" w:cs="Times New Roman"/>
          <w:sz w:val="24"/>
          <w:szCs w:val="24"/>
        </w:rPr>
        <w:t xml:space="preserve"> ‘lay not in guerrilla action but in intelligence and sabotage.’   </w:t>
      </w:r>
    </w:p>
    <w:p w:rsidR="009E2669" w:rsidRDefault="00DE6098" w:rsidP="003C705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 MEDIA CONTEXT</w:t>
      </w:r>
    </w:p>
    <w:p w:rsidR="002551D4" w:rsidRPr="009E2669" w:rsidRDefault="00DE6098" w:rsidP="009E2669">
      <w:pPr>
        <w:spacing w:line="360" w:lineRule="auto"/>
        <w:rPr>
          <w:rFonts w:ascii="Times New Roman" w:hAnsi="Times New Roman" w:cs="Times New Roman"/>
          <w:b/>
          <w:i/>
          <w:sz w:val="24"/>
          <w:szCs w:val="24"/>
        </w:rPr>
      </w:pPr>
      <w:r>
        <w:rPr>
          <w:rFonts w:ascii="Times New Roman" w:hAnsi="Times New Roman" w:cs="Times New Roman"/>
          <w:b/>
          <w:i/>
          <w:sz w:val="24"/>
          <w:szCs w:val="24"/>
        </w:rPr>
        <w:t>4.</w:t>
      </w:r>
      <w:r w:rsidR="00EE2173" w:rsidRPr="009E2669">
        <w:rPr>
          <w:rFonts w:ascii="Times New Roman" w:hAnsi="Times New Roman" w:cs="Times New Roman"/>
          <w:b/>
          <w:i/>
          <w:sz w:val="24"/>
          <w:szCs w:val="24"/>
        </w:rPr>
        <w:t xml:space="preserve">1. </w:t>
      </w:r>
      <w:r w:rsidR="00F67C34" w:rsidRPr="009E2669">
        <w:rPr>
          <w:rFonts w:ascii="Times New Roman" w:hAnsi="Times New Roman" w:cs="Times New Roman"/>
          <w:b/>
          <w:i/>
          <w:sz w:val="24"/>
          <w:szCs w:val="24"/>
        </w:rPr>
        <w:t>The Clandestine Press</w:t>
      </w:r>
    </w:p>
    <w:p w:rsidR="00806E5F" w:rsidRDefault="00806E5F"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Despite a lack of arms, the se</w:t>
      </w:r>
      <w:r w:rsidRPr="00E1147A">
        <w:rPr>
          <w:rFonts w:ascii="Times New Roman" w:hAnsi="Times New Roman" w:cs="Times New Roman"/>
          <w:sz w:val="24"/>
          <w:szCs w:val="24"/>
        </w:rPr>
        <w:t>nse of a need to do something was common</w:t>
      </w:r>
      <w:r>
        <w:rPr>
          <w:rFonts w:ascii="Times New Roman" w:hAnsi="Times New Roman" w:cs="Times New Roman"/>
          <w:sz w:val="24"/>
          <w:szCs w:val="24"/>
        </w:rPr>
        <w:t xml:space="preserve"> among early resisters. The </w:t>
      </w:r>
      <w:r w:rsidRPr="00E1147A">
        <w:rPr>
          <w:rFonts w:ascii="Times New Roman" w:hAnsi="Times New Roman" w:cs="Times New Roman"/>
          <w:sz w:val="24"/>
          <w:szCs w:val="24"/>
        </w:rPr>
        <w:t xml:space="preserve">Combat resistant, Jacques Poirier, </w:t>
      </w:r>
      <w:r>
        <w:rPr>
          <w:rFonts w:ascii="Times New Roman" w:hAnsi="Times New Roman" w:cs="Times New Roman"/>
          <w:sz w:val="24"/>
          <w:szCs w:val="24"/>
        </w:rPr>
        <w:t xml:space="preserve">recalls in an interview </w:t>
      </w:r>
      <w:r w:rsidR="009A124A">
        <w:rPr>
          <w:rFonts w:ascii="Times New Roman" w:hAnsi="Times New Roman" w:cs="Times New Roman"/>
          <w:sz w:val="24"/>
          <w:szCs w:val="24"/>
        </w:rPr>
        <w:t xml:space="preserve">(Poirier, 1988) </w:t>
      </w:r>
      <w:r>
        <w:rPr>
          <w:rFonts w:ascii="Times New Roman" w:hAnsi="Times New Roman" w:cs="Times New Roman"/>
          <w:sz w:val="24"/>
          <w:szCs w:val="24"/>
        </w:rPr>
        <w:t>that</w:t>
      </w:r>
      <w:r w:rsidRPr="00E1147A">
        <w:rPr>
          <w:rFonts w:ascii="Times New Roman" w:hAnsi="Times New Roman" w:cs="Times New Roman"/>
          <w:sz w:val="24"/>
          <w:szCs w:val="24"/>
        </w:rPr>
        <w:t xml:space="preserve"> </w:t>
      </w:r>
      <w:r>
        <w:rPr>
          <w:rFonts w:ascii="Times New Roman" w:hAnsi="Times New Roman" w:cs="Times New Roman"/>
          <w:sz w:val="24"/>
          <w:szCs w:val="24"/>
        </w:rPr>
        <w:t>‘</w:t>
      </w:r>
      <w:r w:rsidRPr="00E1147A">
        <w:rPr>
          <w:rFonts w:ascii="Times New Roman" w:hAnsi="Times New Roman" w:cs="Times New Roman"/>
          <w:sz w:val="24"/>
          <w:szCs w:val="24"/>
        </w:rPr>
        <w:t>I felt strongly that young people like me should do something but it was hard to know what to do.</w:t>
      </w:r>
      <w:r>
        <w:rPr>
          <w:rFonts w:ascii="Times New Roman" w:hAnsi="Times New Roman" w:cs="Times New Roman"/>
          <w:sz w:val="24"/>
          <w:szCs w:val="24"/>
        </w:rPr>
        <w:t>’</w:t>
      </w:r>
    </w:p>
    <w:p w:rsidR="0086794B" w:rsidRDefault="0086794B"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Instead of guerrilla operations, the media and the printed word played a crucial role in the early stages: ‘Resistance chose to make the first battle it fought a battle of language. Most of the names of the movements…were also the names of underground journals and rather than being simply organs of those movements, the journals were at the start, and in a very real sense, the movements themselves,’ </w:t>
      </w:r>
      <w:r w:rsidR="004D38FC">
        <w:rPr>
          <w:rFonts w:ascii="Times New Roman" w:hAnsi="Times New Roman" w:cs="Times New Roman"/>
          <w:sz w:val="24"/>
          <w:szCs w:val="24"/>
        </w:rPr>
        <w:t>(</w:t>
      </w:r>
      <w:proofErr w:type="spellStart"/>
      <w:r>
        <w:rPr>
          <w:rFonts w:ascii="Times New Roman" w:hAnsi="Times New Roman" w:cs="Times New Roman"/>
          <w:sz w:val="24"/>
          <w:szCs w:val="24"/>
        </w:rPr>
        <w:t>Ousby</w:t>
      </w:r>
      <w:proofErr w:type="spellEnd"/>
      <w:r>
        <w:rPr>
          <w:rFonts w:ascii="Times New Roman" w:hAnsi="Times New Roman" w:cs="Times New Roman"/>
          <w:sz w:val="24"/>
          <w:szCs w:val="24"/>
        </w:rPr>
        <w:t xml:space="preserve"> p.219)</w:t>
      </w:r>
    </w:p>
    <w:p w:rsidR="0086794B" w:rsidRDefault="0086794B"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P</w:t>
      </w:r>
      <w:r w:rsidRPr="00F4190F">
        <w:rPr>
          <w:rFonts w:ascii="Times New Roman" w:hAnsi="Times New Roman" w:cs="Times New Roman"/>
          <w:sz w:val="24"/>
          <w:szCs w:val="24"/>
        </w:rPr>
        <w:t>arsimonious assessment</w:t>
      </w:r>
      <w:r>
        <w:rPr>
          <w:rFonts w:ascii="Times New Roman" w:hAnsi="Times New Roman" w:cs="Times New Roman"/>
          <w:sz w:val="24"/>
          <w:szCs w:val="24"/>
        </w:rPr>
        <w:t>s</w:t>
      </w:r>
      <w:r w:rsidRPr="00F4190F">
        <w:rPr>
          <w:rFonts w:ascii="Times New Roman" w:hAnsi="Times New Roman" w:cs="Times New Roman"/>
          <w:sz w:val="24"/>
          <w:szCs w:val="24"/>
        </w:rPr>
        <w:t xml:space="preserve"> of the value of</w:t>
      </w:r>
      <w:r>
        <w:rPr>
          <w:rFonts w:ascii="Times New Roman" w:hAnsi="Times New Roman" w:cs="Times New Roman"/>
          <w:sz w:val="24"/>
          <w:szCs w:val="24"/>
        </w:rPr>
        <w:t xml:space="preserve"> armed </w:t>
      </w:r>
      <w:r w:rsidRPr="00F4190F">
        <w:rPr>
          <w:rFonts w:ascii="Times New Roman" w:hAnsi="Times New Roman" w:cs="Times New Roman"/>
          <w:sz w:val="24"/>
          <w:szCs w:val="24"/>
        </w:rPr>
        <w:t xml:space="preserve">resistance </w:t>
      </w:r>
      <w:r>
        <w:rPr>
          <w:rFonts w:ascii="Times New Roman" w:hAnsi="Times New Roman" w:cs="Times New Roman"/>
          <w:sz w:val="24"/>
          <w:szCs w:val="24"/>
        </w:rPr>
        <w:t xml:space="preserve">in military history while at the same time ignoring media operations represent ‘a </w:t>
      </w:r>
      <w:r w:rsidRPr="00F4190F">
        <w:rPr>
          <w:rFonts w:ascii="Times New Roman" w:hAnsi="Times New Roman" w:cs="Times New Roman"/>
          <w:sz w:val="24"/>
          <w:szCs w:val="24"/>
        </w:rPr>
        <w:t>fundamental misrecognition of the value to be accorded to the ideological and the discursive at this time….it is difficult to see how, without public expression, there could have been a resistance</w:t>
      </w:r>
      <w:r>
        <w:rPr>
          <w:rFonts w:ascii="Times New Roman" w:hAnsi="Times New Roman" w:cs="Times New Roman"/>
          <w:sz w:val="24"/>
          <w:szCs w:val="24"/>
        </w:rPr>
        <w:t>’</w:t>
      </w:r>
      <w:r w:rsidRPr="00F4190F">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F4190F">
        <w:rPr>
          <w:rFonts w:ascii="Times New Roman" w:hAnsi="Times New Roman" w:cs="Times New Roman"/>
          <w:sz w:val="24"/>
          <w:szCs w:val="24"/>
        </w:rPr>
        <w:t>Atack</w:t>
      </w:r>
      <w:proofErr w:type="spellEnd"/>
      <w:r w:rsidRPr="00F4190F">
        <w:rPr>
          <w:rFonts w:ascii="Times New Roman" w:hAnsi="Times New Roman" w:cs="Times New Roman"/>
          <w:sz w:val="24"/>
          <w:szCs w:val="24"/>
        </w:rPr>
        <w:t xml:space="preserve"> 1989 p. 18)</w:t>
      </w:r>
    </w:p>
    <w:p w:rsidR="00806E5F" w:rsidRDefault="00806E5F" w:rsidP="003C705C">
      <w:pPr>
        <w:spacing w:line="360" w:lineRule="auto"/>
        <w:ind w:firstLine="720"/>
        <w:rPr>
          <w:rFonts w:ascii="Times New Roman" w:hAnsi="Times New Roman" w:cs="Times New Roman"/>
          <w:sz w:val="24"/>
          <w:szCs w:val="24"/>
        </w:rPr>
      </w:pPr>
      <w:r w:rsidRPr="00660E51">
        <w:rPr>
          <w:rFonts w:ascii="Times New Roman" w:hAnsi="Times New Roman" w:cs="Times New Roman"/>
          <w:sz w:val="24"/>
          <w:szCs w:val="24"/>
        </w:rPr>
        <w:t xml:space="preserve">The operational scope and the social composition of the resistance </w:t>
      </w:r>
      <w:r w:rsidR="000C7263">
        <w:rPr>
          <w:rFonts w:ascii="Times New Roman" w:hAnsi="Times New Roman" w:cs="Times New Roman"/>
          <w:sz w:val="24"/>
          <w:szCs w:val="24"/>
        </w:rPr>
        <w:t xml:space="preserve">also </w:t>
      </w:r>
      <w:r w:rsidRPr="00660E51">
        <w:rPr>
          <w:rFonts w:ascii="Times New Roman" w:hAnsi="Times New Roman" w:cs="Times New Roman"/>
          <w:sz w:val="24"/>
          <w:szCs w:val="24"/>
        </w:rPr>
        <w:t>changed over time as new tasks arose but</w:t>
      </w:r>
      <w:r>
        <w:rPr>
          <w:rFonts w:ascii="Times New Roman" w:hAnsi="Times New Roman" w:cs="Times New Roman"/>
          <w:sz w:val="24"/>
          <w:szCs w:val="24"/>
        </w:rPr>
        <w:t xml:space="preserve"> in 1940-1942,</w:t>
      </w:r>
      <w:r w:rsidRPr="00660E51">
        <w:rPr>
          <w:rFonts w:ascii="Times New Roman" w:hAnsi="Times New Roman" w:cs="Times New Roman"/>
          <w:sz w:val="24"/>
          <w:szCs w:val="24"/>
        </w:rPr>
        <w:t xml:space="preserve"> it required people ‘to write for newspapers and produce them.’ </w:t>
      </w:r>
      <w:proofErr w:type="gramStart"/>
      <w:r w:rsidRPr="00660E51">
        <w:rPr>
          <w:rFonts w:ascii="Times New Roman" w:hAnsi="Times New Roman" w:cs="Times New Roman"/>
          <w:sz w:val="24"/>
          <w:szCs w:val="24"/>
        </w:rPr>
        <w:t>(Jackson, 2001, p.478).</w:t>
      </w:r>
      <w:proofErr w:type="gramEnd"/>
      <w:r w:rsidRPr="00660E51">
        <w:rPr>
          <w:rFonts w:ascii="Times New Roman" w:hAnsi="Times New Roman" w:cs="Times New Roman"/>
          <w:sz w:val="24"/>
          <w:szCs w:val="24"/>
        </w:rPr>
        <w:t xml:space="preserve"> </w:t>
      </w:r>
      <w:r>
        <w:rPr>
          <w:rFonts w:ascii="Times New Roman" w:hAnsi="Times New Roman" w:cs="Times New Roman"/>
          <w:sz w:val="24"/>
          <w:szCs w:val="24"/>
        </w:rPr>
        <w:t xml:space="preserve">  The </w:t>
      </w:r>
      <w:r w:rsidR="0033207D">
        <w:rPr>
          <w:rFonts w:ascii="Times New Roman" w:hAnsi="Times New Roman" w:cs="Times New Roman"/>
          <w:sz w:val="24"/>
          <w:szCs w:val="24"/>
        </w:rPr>
        <w:t xml:space="preserve">lack of training and arms </w:t>
      </w:r>
      <w:r>
        <w:rPr>
          <w:rFonts w:ascii="Times New Roman" w:hAnsi="Times New Roman" w:cs="Times New Roman"/>
          <w:sz w:val="24"/>
          <w:szCs w:val="24"/>
        </w:rPr>
        <w:t>‘made early resistance concentrate on publishing journals’ (Ousby</w:t>
      </w:r>
      <w:proofErr w:type="gramStart"/>
      <w:r>
        <w:rPr>
          <w:rFonts w:ascii="Times New Roman" w:hAnsi="Times New Roman" w:cs="Times New Roman"/>
          <w:sz w:val="24"/>
          <w:szCs w:val="24"/>
        </w:rPr>
        <w:t>,1999</w:t>
      </w:r>
      <w:proofErr w:type="gramEnd"/>
      <w:r>
        <w:rPr>
          <w:rFonts w:ascii="Times New Roman" w:hAnsi="Times New Roman" w:cs="Times New Roman"/>
          <w:sz w:val="24"/>
          <w:szCs w:val="24"/>
        </w:rPr>
        <w:t>, p.241).</w:t>
      </w:r>
    </w:p>
    <w:p w:rsidR="0081706A" w:rsidRDefault="00F67C34"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pattern of resistance movements focussing on media and communications </w:t>
      </w:r>
      <w:r w:rsidRPr="00E1147A">
        <w:rPr>
          <w:rFonts w:ascii="Times New Roman" w:hAnsi="Times New Roman" w:cs="Times New Roman"/>
          <w:sz w:val="24"/>
          <w:szCs w:val="24"/>
        </w:rPr>
        <w:t xml:space="preserve">followed the same pattern </w:t>
      </w:r>
      <w:r>
        <w:rPr>
          <w:rFonts w:ascii="Times New Roman" w:hAnsi="Times New Roman" w:cs="Times New Roman"/>
          <w:sz w:val="24"/>
          <w:szCs w:val="24"/>
        </w:rPr>
        <w:t>throughout France</w:t>
      </w:r>
      <w:r w:rsidR="0033207D">
        <w:rPr>
          <w:rFonts w:ascii="Times New Roman" w:hAnsi="Times New Roman" w:cs="Times New Roman"/>
          <w:sz w:val="24"/>
          <w:szCs w:val="24"/>
        </w:rPr>
        <w:t>.</w:t>
      </w:r>
      <w:r>
        <w:rPr>
          <w:rFonts w:ascii="Times New Roman" w:hAnsi="Times New Roman" w:cs="Times New Roman"/>
          <w:sz w:val="24"/>
          <w:szCs w:val="24"/>
        </w:rPr>
        <w:t xml:space="preserve"> </w:t>
      </w:r>
      <w:r w:rsidR="0081706A">
        <w:rPr>
          <w:rFonts w:ascii="Times New Roman" w:hAnsi="Times New Roman" w:cs="Times New Roman"/>
          <w:sz w:val="24"/>
          <w:szCs w:val="24"/>
        </w:rPr>
        <w:t>‘</w:t>
      </w:r>
      <w:r>
        <w:rPr>
          <w:rFonts w:ascii="Times New Roman" w:hAnsi="Times New Roman" w:cs="Times New Roman"/>
          <w:sz w:val="24"/>
          <w:szCs w:val="24"/>
        </w:rPr>
        <w:t>A</w:t>
      </w:r>
      <w:r w:rsidRPr="00E1147A">
        <w:rPr>
          <w:rFonts w:ascii="Times New Roman" w:hAnsi="Times New Roman" w:cs="Times New Roman"/>
          <w:sz w:val="24"/>
          <w:szCs w:val="24"/>
        </w:rPr>
        <w:t xml:space="preserve"> handful of friends got together, decided they had to </w:t>
      </w:r>
      <w:r w:rsidR="0081706A">
        <w:rPr>
          <w:rFonts w:ascii="Times New Roman" w:hAnsi="Times New Roman" w:cs="Times New Roman"/>
          <w:sz w:val="24"/>
          <w:szCs w:val="24"/>
        </w:rPr>
        <w:t>“</w:t>
      </w:r>
      <w:r w:rsidRPr="00E1147A">
        <w:rPr>
          <w:rFonts w:ascii="Times New Roman" w:hAnsi="Times New Roman" w:cs="Times New Roman"/>
          <w:sz w:val="24"/>
          <w:szCs w:val="24"/>
        </w:rPr>
        <w:t>do something</w:t>
      </w:r>
      <w:r w:rsidR="0033207D">
        <w:rPr>
          <w:rFonts w:ascii="Times New Roman" w:hAnsi="Times New Roman" w:cs="Times New Roman"/>
          <w:sz w:val="24"/>
          <w:szCs w:val="24"/>
        </w:rPr>
        <w:t>”</w:t>
      </w:r>
      <w:r w:rsidRPr="00E1147A">
        <w:rPr>
          <w:rFonts w:ascii="Times New Roman" w:hAnsi="Times New Roman" w:cs="Times New Roman"/>
          <w:sz w:val="24"/>
          <w:szCs w:val="24"/>
        </w:rPr>
        <w:t xml:space="preserve"> and then eventually found a way of producing stickers, leaflets or a newspaper,</w:t>
      </w:r>
      <w:r>
        <w:rPr>
          <w:rFonts w:ascii="Times New Roman" w:hAnsi="Times New Roman" w:cs="Times New Roman"/>
          <w:sz w:val="24"/>
          <w:szCs w:val="24"/>
        </w:rPr>
        <w:t>’</w:t>
      </w:r>
      <w:r w:rsidRPr="00E1147A">
        <w:rPr>
          <w:rFonts w:ascii="Times New Roman" w:hAnsi="Times New Roman" w:cs="Times New Roman"/>
          <w:sz w:val="24"/>
          <w:szCs w:val="24"/>
        </w:rPr>
        <w:t xml:space="preserve"> (Cobb, 2009, p.61</w:t>
      </w:r>
      <w:r w:rsidR="0081706A">
        <w:rPr>
          <w:rFonts w:ascii="Times New Roman" w:hAnsi="Times New Roman" w:cs="Times New Roman"/>
          <w:sz w:val="24"/>
          <w:szCs w:val="24"/>
        </w:rPr>
        <w:t xml:space="preserve"> In a chapter of his resistance history describing the different types of struggle (</w:t>
      </w:r>
      <w:r w:rsidR="0081706A">
        <w:rPr>
          <w:rFonts w:ascii="Times New Roman" w:hAnsi="Times New Roman" w:cs="Times New Roman"/>
          <w:i/>
          <w:sz w:val="24"/>
          <w:szCs w:val="24"/>
        </w:rPr>
        <w:t>Le</w:t>
      </w:r>
      <w:r w:rsidR="0081706A" w:rsidRPr="005C55F2">
        <w:rPr>
          <w:rFonts w:ascii="Times New Roman" w:hAnsi="Times New Roman" w:cs="Times New Roman"/>
          <w:i/>
          <w:sz w:val="24"/>
          <w:szCs w:val="24"/>
        </w:rPr>
        <w:t xml:space="preserve">s </w:t>
      </w:r>
      <w:proofErr w:type="spellStart"/>
      <w:r w:rsidR="0081706A" w:rsidRPr="005C55F2">
        <w:rPr>
          <w:rFonts w:ascii="Times New Roman" w:hAnsi="Times New Roman" w:cs="Times New Roman"/>
          <w:i/>
          <w:sz w:val="24"/>
          <w:szCs w:val="24"/>
        </w:rPr>
        <w:t>Formes</w:t>
      </w:r>
      <w:proofErr w:type="spellEnd"/>
      <w:r w:rsidR="0081706A" w:rsidRPr="005C55F2">
        <w:rPr>
          <w:rFonts w:ascii="Times New Roman" w:hAnsi="Times New Roman" w:cs="Times New Roman"/>
          <w:i/>
          <w:sz w:val="24"/>
          <w:szCs w:val="24"/>
        </w:rPr>
        <w:t xml:space="preserve"> de</w:t>
      </w:r>
      <w:r w:rsidR="0081706A">
        <w:rPr>
          <w:rFonts w:ascii="Times New Roman" w:hAnsi="Times New Roman" w:cs="Times New Roman"/>
          <w:i/>
          <w:sz w:val="24"/>
          <w:szCs w:val="24"/>
        </w:rPr>
        <w:t xml:space="preserve"> </w:t>
      </w:r>
      <w:proofErr w:type="spellStart"/>
      <w:r w:rsidR="0081706A">
        <w:rPr>
          <w:rFonts w:ascii="Times New Roman" w:hAnsi="Times New Roman" w:cs="Times New Roman"/>
          <w:i/>
          <w:sz w:val="24"/>
          <w:szCs w:val="24"/>
        </w:rPr>
        <w:t>Lutte</w:t>
      </w:r>
      <w:proofErr w:type="spellEnd"/>
      <w:r w:rsidR="0081706A">
        <w:rPr>
          <w:rFonts w:ascii="Times New Roman" w:hAnsi="Times New Roman" w:cs="Times New Roman"/>
          <w:i/>
          <w:sz w:val="24"/>
          <w:szCs w:val="24"/>
        </w:rPr>
        <w:t>)</w:t>
      </w:r>
      <w:r w:rsidR="0081706A">
        <w:rPr>
          <w:rFonts w:ascii="Times New Roman" w:hAnsi="Times New Roman" w:cs="Times New Roman"/>
          <w:sz w:val="24"/>
          <w:szCs w:val="24"/>
        </w:rPr>
        <w:t xml:space="preserve"> </w:t>
      </w:r>
      <w:proofErr w:type="spellStart"/>
      <w:r w:rsidR="0081706A">
        <w:rPr>
          <w:rFonts w:ascii="Times New Roman" w:hAnsi="Times New Roman" w:cs="Times New Roman"/>
          <w:sz w:val="24"/>
          <w:szCs w:val="24"/>
        </w:rPr>
        <w:t>Muracciolle</w:t>
      </w:r>
      <w:proofErr w:type="spellEnd"/>
      <w:r w:rsidR="0081706A">
        <w:rPr>
          <w:rFonts w:ascii="Times New Roman" w:hAnsi="Times New Roman" w:cs="Times New Roman"/>
          <w:sz w:val="24"/>
          <w:szCs w:val="24"/>
        </w:rPr>
        <w:t xml:space="preserve"> writes that the clandestine press and propaganda were for a long time the main </w:t>
      </w:r>
      <w:r w:rsidR="0081706A" w:rsidRPr="00E1147A">
        <w:rPr>
          <w:rFonts w:ascii="Times New Roman" w:hAnsi="Times New Roman" w:cs="Times New Roman"/>
          <w:sz w:val="24"/>
          <w:szCs w:val="24"/>
        </w:rPr>
        <w:t>force or arm of the resistance (1993, p.75).</w:t>
      </w:r>
    </w:p>
    <w:p w:rsidR="0033207D" w:rsidRDefault="00EE2173"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growth of the clandestine press was entwined with resistance from its inception</w:t>
      </w:r>
      <w:r w:rsidR="0033207D" w:rsidRPr="00E1147A">
        <w:rPr>
          <w:rFonts w:ascii="Times New Roman" w:hAnsi="Times New Roman" w:cs="Times New Roman"/>
          <w:sz w:val="24"/>
          <w:szCs w:val="24"/>
        </w:rPr>
        <w:t xml:space="preserve">.  </w:t>
      </w:r>
      <w:r w:rsidR="0033207D" w:rsidRPr="00E379C2">
        <w:rPr>
          <w:rFonts w:ascii="Times New Roman" w:hAnsi="Times New Roman" w:cs="Times New Roman"/>
          <w:sz w:val="24"/>
          <w:szCs w:val="24"/>
        </w:rPr>
        <w:t xml:space="preserve">There were </w:t>
      </w:r>
      <w:r w:rsidR="0033207D">
        <w:rPr>
          <w:rFonts w:ascii="Times New Roman" w:hAnsi="Times New Roman" w:cs="Times New Roman"/>
          <w:sz w:val="24"/>
          <w:szCs w:val="24"/>
        </w:rPr>
        <w:t xml:space="preserve">clandestine </w:t>
      </w:r>
      <w:r w:rsidR="0033207D" w:rsidRPr="00E379C2">
        <w:rPr>
          <w:rFonts w:ascii="Times New Roman" w:hAnsi="Times New Roman" w:cs="Times New Roman"/>
          <w:sz w:val="24"/>
          <w:szCs w:val="24"/>
        </w:rPr>
        <w:t>papers without movements</w:t>
      </w:r>
      <w:r w:rsidR="0033207D">
        <w:rPr>
          <w:rFonts w:ascii="Times New Roman" w:hAnsi="Times New Roman" w:cs="Times New Roman"/>
          <w:sz w:val="24"/>
          <w:szCs w:val="24"/>
        </w:rPr>
        <w:t xml:space="preserve"> and </w:t>
      </w:r>
      <w:r w:rsidR="0033207D" w:rsidRPr="00E379C2">
        <w:rPr>
          <w:rFonts w:ascii="Times New Roman" w:hAnsi="Times New Roman" w:cs="Times New Roman"/>
          <w:sz w:val="24"/>
          <w:szCs w:val="24"/>
        </w:rPr>
        <w:t>movements without papers but movements wi</w:t>
      </w:r>
      <w:r w:rsidR="0033207D">
        <w:rPr>
          <w:rFonts w:ascii="Times New Roman" w:hAnsi="Times New Roman" w:cs="Times New Roman"/>
          <w:sz w:val="24"/>
          <w:szCs w:val="24"/>
        </w:rPr>
        <w:t>thout papers were rare.</w:t>
      </w:r>
      <w:r w:rsidR="0033207D" w:rsidRPr="0033207D">
        <w:rPr>
          <w:rFonts w:ascii="Times New Roman" w:hAnsi="Times New Roman" w:cs="Times New Roman"/>
          <w:sz w:val="24"/>
          <w:szCs w:val="24"/>
        </w:rPr>
        <w:t xml:space="preserve"> </w:t>
      </w:r>
      <w:r w:rsidR="0033207D">
        <w:rPr>
          <w:rFonts w:ascii="Times New Roman" w:hAnsi="Times New Roman" w:cs="Times New Roman"/>
          <w:sz w:val="24"/>
          <w:szCs w:val="24"/>
        </w:rPr>
        <w:t xml:space="preserve">Most resistance movements were known by the name </w:t>
      </w:r>
      <w:r w:rsidR="0033207D">
        <w:rPr>
          <w:rFonts w:ascii="Times New Roman" w:hAnsi="Times New Roman" w:cs="Times New Roman"/>
          <w:sz w:val="24"/>
          <w:szCs w:val="24"/>
        </w:rPr>
        <w:lastRenderedPageBreak/>
        <w:t xml:space="preserve">of the publications they produced and according to Kuhn (1995, p.23) it is no coincidence that the main resistance movements in the southern zone were known by the name of their successful newspapers; </w:t>
      </w:r>
      <w:r w:rsidR="0033207D" w:rsidRPr="002E3ADE">
        <w:rPr>
          <w:rFonts w:ascii="Times New Roman" w:hAnsi="Times New Roman" w:cs="Times New Roman"/>
          <w:i/>
          <w:sz w:val="24"/>
          <w:szCs w:val="24"/>
        </w:rPr>
        <w:t>Combat, Franc-</w:t>
      </w:r>
      <w:proofErr w:type="spellStart"/>
      <w:r w:rsidR="0033207D" w:rsidRPr="002E3ADE">
        <w:rPr>
          <w:rFonts w:ascii="Times New Roman" w:hAnsi="Times New Roman" w:cs="Times New Roman"/>
          <w:i/>
          <w:sz w:val="24"/>
          <w:szCs w:val="24"/>
        </w:rPr>
        <w:t>Tireur</w:t>
      </w:r>
      <w:proofErr w:type="spellEnd"/>
      <w:r w:rsidR="0033207D">
        <w:rPr>
          <w:rFonts w:ascii="Times New Roman" w:hAnsi="Times New Roman" w:cs="Times New Roman"/>
          <w:sz w:val="24"/>
          <w:szCs w:val="24"/>
        </w:rPr>
        <w:t xml:space="preserve"> and </w:t>
      </w:r>
      <w:r w:rsidR="0033207D" w:rsidRPr="002E3ADE">
        <w:rPr>
          <w:rFonts w:ascii="Times New Roman" w:hAnsi="Times New Roman" w:cs="Times New Roman"/>
          <w:i/>
          <w:sz w:val="24"/>
          <w:szCs w:val="24"/>
        </w:rPr>
        <w:t>Liberation (</w:t>
      </w:r>
      <w:proofErr w:type="spellStart"/>
      <w:r w:rsidR="0033207D" w:rsidRPr="002E3ADE">
        <w:rPr>
          <w:rFonts w:ascii="Times New Roman" w:hAnsi="Times New Roman" w:cs="Times New Roman"/>
          <w:i/>
          <w:sz w:val="24"/>
          <w:szCs w:val="24"/>
        </w:rPr>
        <w:t>sud</w:t>
      </w:r>
      <w:proofErr w:type="spellEnd"/>
      <w:r w:rsidR="0033207D" w:rsidRPr="002E3ADE">
        <w:rPr>
          <w:rFonts w:ascii="Times New Roman" w:hAnsi="Times New Roman" w:cs="Times New Roman"/>
          <w:i/>
          <w:sz w:val="24"/>
          <w:szCs w:val="24"/>
        </w:rPr>
        <w:t>),</w:t>
      </w:r>
      <w:r w:rsidR="0033207D">
        <w:rPr>
          <w:rFonts w:ascii="Times New Roman" w:hAnsi="Times New Roman" w:cs="Times New Roman"/>
          <w:sz w:val="24"/>
          <w:szCs w:val="24"/>
        </w:rPr>
        <w:t xml:space="preserve"> while in the occupied zone the same was true of the Paris-based movements, </w:t>
      </w:r>
      <w:r w:rsidR="0033207D" w:rsidRPr="002E3ADE">
        <w:rPr>
          <w:rFonts w:ascii="Times New Roman" w:hAnsi="Times New Roman" w:cs="Times New Roman"/>
          <w:i/>
          <w:sz w:val="24"/>
          <w:szCs w:val="24"/>
        </w:rPr>
        <w:t>Liberation (</w:t>
      </w:r>
      <w:proofErr w:type="spellStart"/>
      <w:r w:rsidR="0033207D" w:rsidRPr="002E3ADE">
        <w:rPr>
          <w:rFonts w:ascii="Times New Roman" w:hAnsi="Times New Roman" w:cs="Times New Roman"/>
          <w:i/>
          <w:sz w:val="24"/>
          <w:szCs w:val="24"/>
        </w:rPr>
        <w:t>nord</w:t>
      </w:r>
      <w:proofErr w:type="spellEnd"/>
      <w:r w:rsidR="0033207D" w:rsidRPr="002E3ADE">
        <w:rPr>
          <w:rFonts w:ascii="Times New Roman" w:hAnsi="Times New Roman" w:cs="Times New Roman"/>
          <w:i/>
          <w:sz w:val="24"/>
          <w:szCs w:val="24"/>
        </w:rPr>
        <w:t>)</w:t>
      </w:r>
      <w:r w:rsidR="0033207D">
        <w:rPr>
          <w:rFonts w:ascii="Times New Roman" w:hAnsi="Times New Roman" w:cs="Times New Roman"/>
          <w:sz w:val="24"/>
          <w:szCs w:val="24"/>
        </w:rPr>
        <w:t xml:space="preserve"> and </w:t>
      </w:r>
      <w:proofErr w:type="spellStart"/>
      <w:r w:rsidR="0033207D" w:rsidRPr="002E3ADE">
        <w:rPr>
          <w:rFonts w:ascii="Times New Roman" w:hAnsi="Times New Roman" w:cs="Times New Roman"/>
          <w:i/>
          <w:sz w:val="24"/>
          <w:szCs w:val="24"/>
        </w:rPr>
        <w:t>Defense</w:t>
      </w:r>
      <w:proofErr w:type="spellEnd"/>
      <w:r w:rsidR="0033207D" w:rsidRPr="002E3ADE">
        <w:rPr>
          <w:rFonts w:ascii="Times New Roman" w:hAnsi="Times New Roman" w:cs="Times New Roman"/>
          <w:i/>
          <w:sz w:val="24"/>
          <w:szCs w:val="24"/>
        </w:rPr>
        <w:t xml:space="preserve"> de la France</w:t>
      </w:r>
      <w:r w:rsidR="0033207D">
        <w:rPr>
          <w:rFonts w:ascii="Times New Roman" w:hAnsi="Times New Roman" w:cs="Times New Roman"/>
          <w:sz w:val="24"/>
          <w:szCs w:val="24"/>
        </w:rPr>
        <w:t>.</w:t>
      </w:r>
    </w:p>
    <w:p w:rsidR="00F67C34" w:rsidRDefault="00EE2173"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movements developed, so did the diversity and distribution of the clandestine press. </w:t>
      </w:r>
      <w:r w:rsidR="00F67C34">
        <w:rPr>
          <w:rFonts w:ascii="Times New Roman" w:hAnsi="Times New Roman" w:cs="Times New Roman"/>
          <w:sz w:val="24"/>
          <w:szCs w:val="24"/>
        </w:rPr>
        <w:t xml:space="preserve">Media </w:t>
      </w:r>
      <w:r w:rsidR="005C20BF">
        <w:rPr>
          <w:rFonts w:ascii="Times New Roman" w:hAnsi="Times New Roman" w:cs="Times New Roman"/>
          <w:sz w:val="24"/>
          <w:szCs w:val="24"/>
        </w:rPr>
        <w:t>was</w:t>
      </w:r>
      <w:r w:rsidR="00F67C34">
        <w:rPr>
          <w:rFonts w:ascii="Times New Roman" w:hAnsi="Times New Roman" w:cs="Times New Roman"/>
          <w:sz w:val="24"/>
          <w:szCs w:val="24"/>
        </w:rPr>
        <w:t xml:space="preserve"> s</w:t>
      </w:r>
      <w:r w:rsidR="00083354">
        <w:rPr>
          <w:rFonts w:ascii="Times New Roman" w:hAnsi="Times New Roman" w:cs="Times New Roman"/>
          <w:sz w:val="24"/>
          <w:szCs w:val="24"/>
        </w:rPr>
        <w:t>uch a crucial component of resistance in the years after the 1940 occupation that</w:t>
      </w:r>
      <w:r w:rsidR="005C20BF">
        <w:rPr>
          <w:rFonts w:ascii="Times New Roman" w:hAnsi="Times New Roman" w:cs="Times New Roman"/>
          <w:sz w:val="24"/>
          <w:szCs w:val="24"/>
        </w:rPr>
        <w:t xml:space="preserve"> some</w:t>
      </w:r>
      <w:r w:rsidR="00083354">
        <w:rPr>
          <w:rFonts w:ascii="Times New Roman" w:hAnsi="Times New Roman" w:cs="Times New Roman"/>
          <w:sz w:val="24"/>
          <w:szCs w:val="24"/>
        </w:rPr>
        <w:t xml:space="preserve"> </w:t>
      </w:r>
      <w:r w:rsidR="00F67C34">
        <w:rPr>
          <w:rFonts w:ascii="Times New Roman" w:hAnsi="Times New Roman" w:cs="Times New Roman"/>
          <w:sz w:val="24"/>
          <w:szCs w:val="24"/>
        </w:rPr>
        <w:t>historians</w:t>
      </w:r>
      <w:r w:rsidR="00083354">
        <w:rPr>
          <w:rFonts w:ascii="Times New Roman" w:hAnsi="Times New Roman" w:cs="Times New Roman"/>
          <w:sz w:val="24"/>
          <w:szCs w:val="24"/>
        </w:rPr>
        <w:t xml:space="preserve"> used</w:t>
      </w:r>
      <w:r w:rsidR="00F67C34">
        <w:rPr>
          <w:rFonts w:ascii="Times New Roman" w:hAnsi="Times New Roman" w:cs="Times New Roman"/>
          <w:sz w:val="24"/>
          <w:szCs w:val="24"/>
        </w:rPr>
        <w:t xml:space="preserve"> the number of publications and extent of their distribution as a proxy measure for </w:t>
      </w:r>
      <w:r w:rsidR="00083354">
        <w:rPr>
          <w:rFonts w:ascii="Times New Roman" w:hAnsi="Times New Roman" w:cs="Times New Roman"/>
          <w:sz w:val="24"/>
          <w:szCs w:val="24"/>
        </w:rPr>
        <w:t>the</w:t>
      </w:r>
      <w:r w:rsidR="00F67C34">
        <w:rPr>
          <w:rFonts w:ascii="Times New Roman" w:hAnsi="Times New Roman" w:cs="Times New Roman"/>
          <w:sz w:val="24"/>
          <w:szCs w:val="24"/>
        </w:rPr>
        <w:t xml:space="preserve"> impact</w:t>
      </w:r>
      <w:r w:rsidR="00083354">
        <w:rPr>
          <w:rFonts w:ascii="Times New Roman" w:hAnsi="Times New Roman" w:cs="Times New Roman"/>
          <w:sz w:val="24"/>
          <w:szCs w:val="24"/>
        </w:rPr>
        <w:t xml:space="preserve"> of the resistance overall</w:t>
      </w:r>
      <w:r w:rsidR="005C20BF">
        <w:rPr>
          <w:rFonts w:ascii="Times New Roman" w:hAnsi="Times New Roman" w:cs="Times New Roman"/>
          <w:sz w:val="24"/>
          <w:szCs w:val="24"/>
        </w:rPr>
        <w:t>.</w:t>
      </w:r>
      <w:r w:rsidR="00F67C34">
        <w:rPr>
          <w:rFonts w:ascii="Times New Roman" w:hAnsi="Times New Roman" w:cs="Times New Roman"/>
          <w:sz w:val="24"/>
          <w:szCs w:val="24"/>
        </w:rPr>
        <w:t xml:space="preserve"> ‘If it is difficult to estimate the size of the Resistance at the end of 1942, it is even harder to estimate its impact on the population. One measure of visibility is the underground press,</w:t>
      </w:r>
      <w:r w:rsidR="00660E51">
        <w:rPr>
          <w:rFonts w:ascii="Times New Roman" w:hAnsi="Times New Roman" w:cs="Times New Roman"/>
          <w:sz w:val="24"/>
          <w:szCs w:val="24"/>
        </w:rPr>
        <w:t>’</w:t>
      </w:r>
      <w:r w:rsidR="00F67C34">
        <w:rPr>
          <w:rFonts w:ascii="Times New Roman" w:hAnsi="Times New Roman" w:cs="Times New Roman"/>
          <w:sz w:val="24"/>
          <w:szCs w:val="24"/>
        </w:rPr>
        <w:t xml:space="preserve"> (Jackson, 2001, p.438)</w:t>
      </w:r>
      <w:r w:rsidR="00083354">
        <w:rPr>
          <w:rFonts w:ascii="Times New Roman" w:hAnsi="Times New Roman" w:cs="Times New Roman"/>
          <w:sz w:val="24"/>
          <w:szCs w:val="24"/>
        </w:rPr>
        <w:t xml:space="preserve">. </w:t>
      </w:r>
      <w:r w:rsidR="00F67C34" w:rsidRPr="00281D81">
        <w:rPr>
          <w:rFonts w:ascii="Times New Roman" w:hAnsi="Times New Roman" w:cs="Times New Roman"/>
          <w:sz w:val="24"/>
          <w:szCs w:val="24"/>
        </w:rPr>
        <w:t xml:space="preserve"> </w:t>
      </w:r>
    </w:p>
    <w:p w:rsidR="00F67C34" w:rsidRDefault="00C924DC"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R</w:t>
      </w:r>
      <w:r w:rsidR="00660E51">
        <w:rPr>
          <w:rFonts w:ascii="Times New Roman" w:hAnsi="Times New Roman" w:cs="Times New Roman"/>
          <w:sz w:val="24"/>
          <w:szCs w:val="24"/>
        </w:rPr>
        <w:t xml:space="preserve">esistance by media </w:t>
      </w:r>
      <w:r w:rsidR="00F67C34">
        <w:rPr>
          <w:rFonts w:ascii="Times New Roman" w:hAnsi="Times New Roman" w:cs="Times New Roman"/>
          <w:sz w:val="24"/>
          <w:szCs w:val="24"/>
        </w:rPr>
        <w:t xml:space="preserve">was important to movements beyond mainland France. In the densely policed Channel Islands on Jersey, a left-wing resistance movement formed by Norman Le </w:t>
      </w:r>
      <w:proofErr w:type="spellStart"/>
      <w:r w:rsidR="00F67C34">
        <w:rPr>
          <w:rFonts w:ascii="Times New Roman" w:hAnsi="Times New Roman" w:cs="Times New Roman"/>
          <w:sz w:val="24"/>
          <w:szCs w:val="24"/>
        </w:rPr>
        <w:t>Brocq</w:t>
      </w:r>
      <w:proofErr w:type="spellEnd"/>
      <w:r w:rsidR="00F67C34">
        <w:rPr>
          <w:rFonts w:ascii="Times New Roman" w:hAnsi="Times New Roman" w:cs="Times New Roman"/>
          <w:sz w:val="24"/>
          <w:szCs w:val="24"/>
        </w:rPr>
        <w:t xml:space="preserve"> put much of its energy into political meetings and the publication of leaflets (Le </w:t>
      </w:r>
      <w:proofErr w:type="spellStart"/>
      <w:r w:rsidR="00F67C34">
        <w:rPr>
          <w:rFonts w:ascii="Times New Roman" w:hAnsi="Times New Roman" w:cs="Times New Roman"/>
          <w:sz w:val="24"/>
          <w:szCs w:val="24"/>
        </w:rPr>
        <w:t>Brocq</w:t>
      </w:r>
      <w:proofErr w:type="spellEnd"/>
      <w:r w:rsidR="00F67C34">
        <w:rPr>
          <w:rFonts w:ascii="Times New Roman" w:hAnsi="Times New Roman" w:cs="Times New Roman"/>
          <w:sz w:val="24"/>
          <w:szCs w:val="24"/>
        </w:rPr>
        <w:t xml:space="preserve">, 1997).  Some of </w:t>
      </w:r>
      <w:r w:rsidR="00660E51">
        <w:rPr>
          <w:rFonts w:ascii="Times New Roman" w:hAnsi="Times New Roman" w:cs="Times New Roman"/>
          <w:sz w:val="24"/>
          <w:szCs w:val="24"/>
        </w:rPr>
        <w:t>the</w:t>
      </w:r>
      <w:r w:rsidR="00F67C34">
        <w:rPr>
          <w:rFonts w:ascii="Times New Roman" w:hAnsi="Times New Roman" w:cs="Times New Roman"/>
          <w:sz w:val="24"/>
          <w:szCs w:val="24"/>
        </w:rPr>
        <w:t xml:space="preserve"> publications were distributed in the Organisation </w:t>
      </w:r>
      <w:proofErr w:type="spellStart"/>
      <w:r w:rsidR="00F67C34">
        <w:rPr>
          <w:rFonts w:ascii="Times New Roman" w:hAnsi="Times New Roman" w:cs="Times New Roman"/>
          <w:sz w:val="24"/>
          <w:szCs w:val="24"/>
        </w:rPr>
        <w:t>Todt</w:t>
      </w:r>
      <w:proofErr w:type="spellEnd"/>
      <w:r w:rsidR="00F67C34">
        <w:rPr>
          <w:rFonts w:ascii="Times New Roman" w:hAnsi="Times New Roman" w:cs="Times New Roman"/>
          <w:sz w:val="24"/>
          <w:szCs w:val="24"/>
        </w:rPr>
        <w:t xml:space="preserve"> camps (for forced workers) and this publishing of resistance messages was seen by Le </w:t>
      </w:r>
      <w:proofErr w:type="spellStart"/>
      <w:r w:rsidR="00F67C34">
        <w:rPr>
          <w:rFonts w:ascii="Times New Roman" w:hAnsi="Times New Roman" w:cs="Times New Roman"/>
          <w:sz w:val="24"/>
          <w:szCs w:val="24"/>
        </w:rPr>
        <w:t>Brocq</w:t>
      </w:r>
      <w:proofErr w:type="spellEnd"/>
      <w:r w:rsidR="00F67C34">
        <w:rPr>
          <w:rFonts w:ascii="Times New Roman" w:hAnsi="Times New Roman" w:cs="Times New Roman"/>
          <w:sz w:val="24"/>
          <w:szCs w:val="24"/>
        </w:rPr>
        <w:t xml:space="preserve"> (IWM interview) as critical in channelling dissent on Jersey where the ratio of islanders to Germans (there were more Germans per square mile in Jersey than in Germany) led many to conclude </w:t>
      </w:r>
      <w:proofErr w:type="gramStart"/>
      <w:r w:rsidR="00F67C34">
        <w:rPr>
          <w:rFonts w:ascii="Times New Roman" w:hAnsi="Times New Roman" w:cs="Times New Roman"/>
          <w:sz w:val="24"/>
          <w:szCs w:val="24"/>
        </w:rPr>
        <w:t xml:space="preserve">that </w:t>
      </w:r>
      <w:r w:rsidR="003631F5">
        <w:rPr>
          <w:rFonts w:ascii="Times New Roman" w:hAnsi="Times New Roman" w:cs="Times New Roman"/>
          <w:sz w:val="24"/>
          <w:szCs w:val="24"/>
        </w:rPr>
        <w:t xml:space="preserve"> ‘</w:t>
      </w:r>
      <w:r w:rsidR="00F67C34">
        <w:rPr>
          <w:rFonts w:ascii="Times New Roman" w:hAnsi="Times New Roman" w:cs="Times New Roman"/>
          <w:sz w:val="24"/>
          <w:szCs w:val="24"/>
        </w:rPr>
        <w:t>the</w:t>
      </w:r>
      <w:proofErr w:type="gramEnd"/>
      <w:r w:rsidR="00F67C34">
        <w:rPr>
          <w:rFonts w:ascii="Times New Roman" w:hAnsi="Times New Roman" w:cs="Times New Roman"/>
          <w:sz w:val="24"/>
          <w:szCs w:val="24"/>
        </w:rPr>
        <w:t xml:space="preserve"> futility of resistance under these conditions was obvious</w:t>
      </w:r>
      <w:r w:rsidR="003631F5">
        <w:rPr>
          <w:rFonts w:ascii="Times New Roman" w:hAnsi="Times New Roman" w:cs="Times New Roman"/>
          <w:sz w:val="24"/>
          <w:szCs w:val="24"/>
        </w:rPr>
        <w:t>’</w:t>
      </w:r>
      <w:r w:rsidR="00F67C34">
        <w:rPr>
          <w:rFonts w:ascii="Times New Roman" w:hAnsi="Times New Roman" w:cs="Times New Roman"/>
          <w:sz w:val="24"/>
          <w:szCs w:val="24"/>
        </w:rPr>
        <w:t xml:space="preserve"> (Sanders, 2005, p.104).</w:t>
      </w:r>
    </w:p>
    <w:p w:rsidR="00F67C34" w:rsidRDefault="008F7FA3"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F67C34">
        <w:rPr>
          <w:rFonts w:ascii="Times New Roman" w:hAnsi="Times New Roman" w:cs="Times New Roman"/>
          <w:sz w:val="24"/>
          <w:szCs w:val="24"/>
        </w:rPr>
        <w:t xml:space="preserve">The smaller island of Guernsey also had an active clandestine press.  The elderly World War One invalid, L.E. Bertrand listened illegally to BBC news broadcasts and then wrote up stories in order to spread the news (Bertrand, 1945) in the Guernsey Active Secret Press.  The journalist Frank </w:t>
      </w:r>
      <w:proofErr w:type="spellStart"/>
      <w:r w:rsidR="00F67C34">
        <w:rPr>
          <w:rFonts w:ascii="Times New Roman" w:hAnsi="Times New Roman" w:cs="Times New Roman"/>
          <w:sz w:val="24"/>
          <w:szCs w:val="24"/>
        </w:rPr>
        <w:t>Falla</w:t>
      </w:r>
      <w:proofErr w:type="spellEnd"/>
      <w:r w:rsidR="00F67C34">
        <w:rPr>
          <w:rFonts w:ascii="Times New Roman" w:hAnsi="Times New Roman" w:cs="Times New Roman"/>
          <w:sz w:val="24"/>
          <w:szCs w:val="24"/>
        </w:rPr>
        <w:t xml:space="preserve"> produced the Guernsey Underground News Service until he was denounced and jailed in Germany in 1944 (Falla</w:t>
      </w:r>
      <w:proofErr w:type="gramStart"/>
      <w:r w:rsidR="00F67C34">
        <w:rPr>
          <w:rFonts w:ascii="Times New Roman" w:hAnsi="Times New Roman" w:cs="Times New Roman"/>
          <w:sz w:val="24"/>
          <w:szCs w:val="24"/>
        </w:rPr>
        <w:t>,1994</w:t>
      </w:r>
      <w:proofErr w:type="gramEnd"/>
      <w:r w:rsidR="00F67C34">
        <w:rPr>
          <w:rFonts w:ascii="Times New Roman" w:hAnsi="Times New Roman" w:cs="Times New Roman"/>
          <w:sz w:val="24"/>
          <w:szCs w:val="24"/>
        </w:rPr>
        <w:t xml:space="preserve">).  </w:t>
      </w:r>
    </w:p>
    <w:p w:rsidR="002551D4" w:rsidRPr="009E2669" w:rsidRDefault="00DE6098" w:rsidP="009E2669">
      <w:pPr>
        <w:spacing w:line="360" w:lineRule="auto"/>
        <w:rPr>
          <w:rFonts w:ascii="Times New Roman" w:hAnsi="Times New Roman" w:cs="Times New Roman"/>
          <w:b/>
          <w:i/>
          <w:sz w:val="24"/>
          <w:szCs w:val="24"/>
        </w:rPr>
      </w:pPr>
      <w:r>
        <w:rPr>
          <w:rFonts w:ascii="Times New Roman" w:hAnsi="Times New Roman" w:cs="Times New Roman"/>
          <w:b/>
          <w:i/>
          <w:sz w:val="24"/>
          <w:szCs w:val="24"/>
        </w:rPr>
        <w:t>4.</w:t>
      </w:r>
      <w:r w:rsidR="00EE2173" w:rsidRPr="009E2669">
        <w:rPr>
          <w:rFonts w:ascii="Times New Roman" w:hAnsi="Times New Roman" w:cs="Times New Roman"/>
          <w:b/>
          <w:i/>
          <w:sz w:val="24"/>
          <w:szCs w:val="24"/>
        </w:rPr>
        <w:t xml:space="preserve">2. </w:t>
      </w:r>
      <w:r w:rsidR="008F7FA3" w:rsidRPr="009E2669">
        <w:rPr>
          <w:rFonts w:ascii="Times New Roman" w:hAnsi="Times New Roman" w:cs="Times New Roman"/>
          <w:b/>
          <w:i/>
          <w:sz w:val="24"/>
          <w:szCs w:val="24"/>
        </w:rPr>
        <w:t>P</w:t>
      </w:r>
      <w:r w:rsidR="00F67C34" w:rsidRPr="009E2669">
        <w:rPr>
          <w:rFonts w:ascii="Times New Roman" w:hAnsi="Times New Roman" w:cs="Times New Roman"/>
          <w:b/>
          <w:i/>
          <w:sz w:val="24"/>
          <w:szCs w:val="24"/>
        </w:rPr>
        <w:t>ress agencies</w:t>
      </w:r>
      <w:r w:rsidR="008F7FA3" w:rsidRPr="009E2669">
        <w:rPr>
          <w:rFonts w:ascii="Times New Roman" w:hAnsi="Times New Roman" w:cs="Times New Roman"/>
          <w:b/>
          <w:i/>
          <w:sz w:val="24"/>
          <w:szCs w:val="24"/>
        </w:rPr>
        <w:t>, radio and the rhetoric of resistance</w:t>
      </w:r>
    </w:p>
    <w:p w:rsidR="00667F0A" w:rsidRDefault="00C924DC"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1939, the print media</w:t>
      </w:r>
      <w:r w:rsidR="00F67C34">
        <w:rPr>
          <w:rFonts w:ascii="Times New Roman" w:hAnsi="Times New Roman" w:cs="Times New Roman"/>
          <w:sz w:val="24"/>
          <w:szCs w:val="24"/>
        </w:rPr>
        <w:t xml:space="preserve"> in France was vibrant, with 31 daily newspapers published in Paris and 175 in the regions (Albert, 1990, p.32).  </w:t>
      </w:r>
      <w:r w:rsidR="00667F0A">
        <w:rPr>
          <w:rFonts w:ascii="Times New Roman" w:hAnsi="Times New Roman" w:cs="Times New Roman"/>
          <w:sz w:val="24"/>
          <w:szCs w:val="24"/>
        </w:rPr>
        <w:t xml:space="preserve">This widespread coverage of the French population made the media an important channel for public relations activity. </w:t>
      </w:r>
    </w:p>
    <w:p w:rsidR="00667F0A" w:rsidRDefault="008F7FA3"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For some </w:t>
      </w:r>
      <w:r w:rsidR="0033207D">
        <w:rPr>
          <w:rFonts w:ascii="Times New Roman" w:hAnsi="Times New Roman" w:cs="Times New Roman"/>
          <w:sz w:val="24"/>
          <w:szCs w:val="24"/>
        </w:rPr>
        <w:t>of their content at least,</w:t>
      </w:r>
      <w:r>
        <w:rPr>
          <w:rFonts w:ascii="Times New Roman" w:hAnsi="Times New Roman" w:cs="Times New Roman"/>
          <w:sz w:val="24"/>
          <w:szCs w:val="24"/>
        </w:rPr>
        <w:t xml:space="preserve"> papers relied on the </w:t>
      </w:r>
      <w:proofErr w:type="spellStart"/>
      <w:r w:rsidRPr="00667F0A">
        <w:rPr>
          <w:rFonts w:ascii="Times New Roman" w:hAnsi="Times New Roman" w:cs="Times New Roman"/>
          <w:i/>
          <w:sz w:val="24"/>
          <w:szCs w:val="24"/>
        </w:rPr>
        <w:t>Agence</w:t>
      </w:r>
      <w:proofErr w:type="spellEnd"/>
      <w:r w:rsidRPr="00667F0A">
        <w:rPr>
          <w:rFonts w:ascii="Times New Roman" w:hAnsi="Times New Roman" w:cs="Times New Roman"/>
          <w:i/>
          <w:sz w:val="24"/>
          <w:szCs w:val="24"/>
        </w:rPr>
        <w:t xml:space="preserve"> </w:t>
      </w:r>
      <w:proofErr w:type="spellStart"/>
      <w:r w:rsidRPr="00667F0A">
        <w:rPr>
          <w:rFonts w:ascii="Times New Roman" w:hAnsi="Times New Roman" w:cs="Times New Roman"/>
          <w:i/>
          <w:sz w:val="24"/>
          <w:szCs w:val="24"/>
        </w:rPr>
        <w:t>Havas</w:t>
      </w:r>
      <w:proofErr w:type="spellEnd"/>
      <w:r>
        <w:rPr>
          <w:rFonts w:ascii="Times New Roman" w:hAnsi="Times New Roman" w:cs="Times New Roman"/>
          <w:sz w:val="24"/>
          <w:szCs w:val="24"/>
        </w:rPr>
        <w:t xml:space="preserve"> news agency.  At the time, </w:t>
      </w:r>
      <w:r w:rsidR="00667F0A">
        <w:rPr>
          <w:rFonts w:ascii="Times New Roman" w:hAnsi="Times New Roman" w:cs="Times New Roman"/>
          <w:sz w:val="24"/>
          <w:szCs w:val="24"/>
        </w:rPr>
        <w:t xml:space="preserve">the </w:t>
      </w:r>
      <w:proofErr w:type="spellStart"/>
      <w:r w:rsidR="00667F0A">
        <w:rPr>
          <w:rFonts w:ascii="Times New Roman" w:hAnsi="Times New Roman" w:cs="Times New Roman"/>
          <w:sz w:val="24"/>
          <w:szCs w:val="24"/>
        </w:rPr>
        <w:t>H</w:t>
      </w:r>
      <w:r>
        <w:rPr>
          <w:rFonts w:ascii="Times New Roman" w:hAnsi="Times New Roman" w:cs="Times New Roman"/>
          <w:sz w:val="24"/>
          <w:szCs w:val="24"/>
        </w:rPr>
        <w:t>avas</w:t>
      </w:r>
      <w:proofErr w:type="spellEnd"/>
      <w:r w:rsidR="00667F0A">
        <w:rPr>
          <w:rFonts w:ascii="Times New Roman" w:hAnsi="Times New Roman" w:cs="Times New Roman"/>
          <w:sz w:val="24"/>
          <w:szCs w:val="24"/>
        </w:rPr>
        <w:t xml:space="preserve"> group</w:t>
      </w:r>
      <w:r>
        <w:rPr>
          <w:rFonts w:ascii="Times New Roman" w:hAnsi="Times New Roman" w:cs="Times New Roman"/>
          <w:sz w:val="24"/>
          <w:szCs w:val="24"/>
        </w:rPr>
        <w:t xml:space="preserve"> combined an advertising business, </w:t>
      </w:r>
      <w:proofErr w:type="spellStart"/>
      <w:r w:rsidRPr="008F7FA3">
        <w:rPr>
          <w:rFonts w:ascii="Times New Roman" w:hAnsi="Times New Roman" w:cs="Times New Roman"/>
          <w:i/>
          <w:sz w:val="24"/>
          <w:szCs w:val="24"/>
        </w:rPr>
        <w:t>Havas</w:t>
      </w:r>
      <w:proofErr w:type="spellEnd"/>
      <w:r w:rsidRPr="008F7FA3">
        <w:rPr>
          <w:rFonts w:ascii="Times New Roman" w:hAnsi="Times New Roman" w:cs="Times New Roman"/>
          <w:i/>
          <w:sz w:val="24"/>
          <w:szCs w:val="24"/>
        </w:rPr>
        <w:t xml:space="preserve"> </w:t>
      </w:r>
      <w:proofErr w:type="spellStart"/>
      <w:r w:rsidRPr="008F7FA3">
        <w:rPr>
          <w:rFonts w:ascii="Times New Roman" w:hAnsi="Times New Roman" w:cs="Times New Roman"/>
          <w:i/>
          <w:sz w:val="24"/>
          <w:szCs w:val="24"/>
        </w:rPr>
        <w:t>Publicite</w:t>
      </w:r>
      <w:proofErr w:type="spellEnd"/>
      <w:r w:rsidRPr="008F7FA3">
        <w:rPr>
          <w:rFonts w:ascii="Times New Roman" w:hAnsi="Times New Roman" w:cs="Times New Roman"/>
          <w:i/>
          <w:sz w:val="24"/>
          <w:szCs w:val="24"/>
        </w:rPr>
        <w:t>,</w:t>
      </w:r>
      <w:r>
        <w:rPr>
          <w:rFonts w:ascii="Times New Roman" w:hAnsi="Times New Roman" w:cs="Times New Roman"/>
          <w:sz w:val="24"/>
          <w:szCs w:val="24"/>
        </w:rPr>
        <w:t xml:space="preserve"> with the country’s largest news agency</w:t>
      </w:r>
      <w:r w:rsidR="00667F0A">
        <w:rPr>
          <w:rFonts w:ascii="Times New Roman" w:hAnsi="Times New Roman" w:cs="Times New Roman"/>
          <w:sz w:val="24"/>
          <w:szCs w:val="24"/>
        </w:rPr>
        <w:t>.  This co-mingling of advertising with a news agency in France was unusual compared to the USA and UK, for example, which both had not-fo</w:t>
      </w:r>
      <w:r w:rsidR="009A124A">
        <w:rPr>
          <w:rFonts w:ascii="Times New Roman" w:hAnsi="Times New Roman" w:cs="Times New Roman"/>
          <w:sz w:val="24"/>
          <w:szCs w:val="24"/>
        </w:rPr>
        <w:t>r-profit agencies</w:t>
      </w:r>
      <w:r w:rsidR="00667F0A">
        <w:rPr>
          <w:rFonts w:ascii="Times New Roman" w:hAnsi="Times New Roman" w:cs="Times New Roman"/>
          <w:sz w:val="24"/>
          <w:szCs w:val="24"/>
        </w:rPr>
        <w:t xml:space="preserve"> founded in the 19</w:t>
      </w:r>
      <w:r w:rsidR="00667F0A" w:rsidRPr="00B3628A">
        <w:rPr>
          <w:rFonts w:ascii="Times New Roman" w:hAnsi="Times New Roman" w:cs="Times New Roman"/>
          <w:sz w:val="24"/>
          <w:szCs w:val="24"/>
          <w:vertAlign w:val="superscript"/>
        </w:rPr>
        <w:t>th</w:t>
      </w:r>
      <w:r w:rsidR="00667F0A">
        <w:rPr>
          <w:rFonts w:ascii="Times New Roman" w:hAnsi="Times New Roman" w:cs="Times New Roman"/>
          <w:sz w:val="24"/>
          <w:szCs w:val="24"/>
        </w:rPr>
        <w:t xml:space="preserve"> century and were co-operatively owned by newspaper owners (Associated Press in the USA and Press Association in the UK) as well as privately operated news agencies (United Press International and Dow Jones in USA and Reuters in the UK).     </w:t>
      </w:r>
    </w:p>
    <w:p w:rsidR="00667F0A" w:rsidRDefault="00F67C34"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the fall of France in June 1940, the </w:t>
      </w:r>
      <w:proofErr w:type="spellStart"/>
      <w:r w:rsidRPr="00F76652">
        <w:rPr>
          <w:rFonts w:ascii="Times New Roman" w:hAnsi="Times New Roman" w:cs="Times New Roman"/>
          <w:i/>
          <w:sz w:val="24"/>
          <w:szCs w:val="24"/>
        </w:rPr>
        <w:t>Agence</w:t>
      </w:r>
      <w:proofErr w:type="spellEnd"/>
      <w:r w:rsidRPr="00F76652">
        <w:rPr>
          <w:rFonts w:ascii="Times New Roman" w:hAnsi="Times New Roman" w:cs="Times New Roman"/>
          <w:i/>
          <w:sz w:val="24"/>
          <w:szCs w:val="24"/>
        </w:rPr>
        <w:t xml:space="preserve"> </w:t>
      </w:r>
      <w:proofErr w:type="spellStart"/>
      <w:r w:rsidRPr="00F76652">
        <w:rPr>
          <w:rFonts w:ascii="Times New Roman" w:hAnsi="Times New Roman" w:cs="Times New Roman"/>
          <w:i/>
          <w:sz w:val="24"/>
          <w:szCs w:val="24"/>
        </w:rPr>
        <w:t>Havas</w:t>
      </w:r>
      <w:proofErr w:type="spellEnd"/>
      <w:r w:rsidRPr="00F76652">
        <w:rPr>
          <w:rFonts w:ascii="Times New Roman" w:hAnsi="Times New Roman" w:cs="Times New Roman"/>
          <w:i/>
          <w:sz w:val="24"/>
          <w:szCs w:val="24"/>
        </w:rPr>
        <w:t xml:space="preserve"> </w:t>
      </w:r>
      <w:r>
        <w:rPr>
          <w:rFonts w:ascii="Times New Roman" w:hAnsi="Times New Roman" w:cs="Times New Roman"/>
          <w:sz w:val="24"/>
          <w:szCs w:val="24"/>
        </w:rPr>
        <w:t xml:space="preserve">news agency was taken over and renamed </w:t>
      </w:r>
      <w:proofErr w:type="spellStart"/>
      <w:r w:rsidR="0033207D">
        <w:rPr>
          <w:rFonts w:ascii="Times New Roman" w:hAnsi="Times New Roman" w:cs="Times New Roman"/>
          <w:i/>
          <w:sz w:val="24"/>
          <w:szCs w:val="24"/>
        </w:rPr>
        <w:t>L’Office</w:t>
      </w:r>
      <w:proofErr w:type="spellEnd"/>
      <w:r w:rsidR="0033207D">
        <w:rPr>
          <w:rFonts w:ascii="Times New Roman" w:hAnsi="Times New Roman" w:cs="Times New Roman"/>
          <w:i/>
          <w:sz w:val="24"/>
          <w:szCs w:val="24"/>
        </w:rPr>
        <w:t xml:space="preserve"> </w:t>
      </w:r>
      <w:proofErr w:type="spellStart"/>
      <w:r w:rsidR="0033207D">
        <w:rPr>
          <w:rFonts w:ascii="Times New Roman" w:hAnsi="Times New Roman" w:cs="Times New Roman"/>
          <w:i/>
          <w:sz w:val="24"/>
          <w:szCs w:val="24"/>
        </w:rPr>
        <w:t>Francais</w:t>
      </w:r>
      <w:proofErr w:type="spellEnd"/>
      <w:r w:rsidR="0033207D">
        <w:rPr>
          <w:rFonts w:ascii="Times New Roman" w:hAnsi="Times New Roman" w:cs="Times New Roman"/>
          <w:i/>
          <w:sz w:val="24"/>
          <w:szCs w:val="24"/>
        </w:rPr>
        <w:t xml:space="preserve"> </w:t>
      </w:r>
      <w:proofErr w:type="spellStart"/>
      <w:r w:rsidR="0033207D">
        <w:rPr>
          <w:rFonts w:ascii="Times New Roman" w:hAnsi="Times New Roman" w:cs="Times New Roman"/>
          <w:i/>
          <w:sz w:val="24"/>
          <w:szCs w:val="24"/>
        </w:rPr>
        <w:t>d’Information</w:t>
      </w:r>
      <w:proofErr w:type="spellEnd"/>
      <w:r w:rsidR="0033207D">
        <w:rPr>
          <w:rFonts w:ascii="Times New Roman" w:hAnsi="Times New Roman" w:cs="Times New Roman"/>
          <w:i/>
          <w:sz w:val="24"/>
          <w:szCs w:val="24"/>
        </w:rPr>
        <w:t xml:space="preserve"> </w:t>
      </w:r>
      <w:r w:rsidR="0033207D">
        <w:rPr>
          <w:rFonts w:ascii="Times New Roman" w:hAnsi="Times New Roman" w:cs="Times New Roman"/>
          <w:sz w:val="24"/>
          <w:szCs w:val="24"/>
        </w:rPr>
        <w:t>(F</w:t>
      </w:r>
      <w:r>
        <w:rPr>
          <w:rFonts w:ascii="Times New Roman" w:hAnsi="Times New Roman" w:cs="Times New Roman"/>
          <w:sz w:val="24"/>
          <w:szCs w:val="24"/>
        </w:rPr>
        <w:t>rench Information Office</w:t>
      </w:r>
      <w:r w:rsidR="0033207D">
        <w:rPr>
          <w:rFonts w:ascii="Times New Roman" w:hAnsi="Times New Roman" w:cs="Times New Roman"/>
          <w:sz w:val="24"/>
          <w:szCs w:val="24"/>
        </w:rPr>
        <w:t>)</w:t>
      </w:r>
      <w:r>
        <w:rPr>
          <w:rFonts w:ascii="Times New Roman" w:hAnsi="Times New Roman" w:cs="Times New Roman"/>
          <w:sz w:val="24"/>
          <w:szCs w:val="24"/>
        </w:rPr>
        <w:t xml:space="preserve"> or OFI.  The </w:t>
      </w:r>
      <w:proofErr w:type="spellStart"/>
      <w:r>
        <w:rPr>
          <w:rFonts w:ascii="Times New Roman" w:hAnsi="Times New Roman" w:cs="Times New Roman"/>
          <w:sz w:val="24"/>
          <w:szCs w:val="24"/>
        </w:rPr>
        <w:t>Havas</w:t>
      </w:r>
      <w:proofErr w:type="spellEnd"/>
      <w:r>
        <w:rPr>
          <w:rFonts w:ascii="Times New Roman" w:hAnsi="Times New Roman" w:cs="Times New Roman"/>
          <w:sz w:val="24"/>
          <w:szCs w:val="24"/>
        </w:rPr>
        <w:t xml:space="preserve"> advertising business retained the </w:t>
      </w:r>
      <w:proofErr w:type="spellStart"/>
      <w:r>
        <w:rPr>
          <w:rFonts w:ascii="Times New Roman" w:hAnsi="Times New Roman" w:cs="Times New Roman"/>
          <w:sz w:val="24"/>
          <w:szCs w:val="24"/>
        </w:rPr>
        <w:t>Havas</w:t>
      </w:r>
      <w:proofErr w:type="spellEnd"/>
      <w:r>
        <w:rPr>
          <w:rFonts w:ascii="Times New Roman" w:hAnsi="Times New Roman" w:cs="Times New Roman"/>
          <w:sz w:val="24"/>
          <w:szCs w:val="24"/>
        </w:rPr>
        <w:t xml:space="preserve"> name, operated separately during the war and still </w:t>
      </w:r>
      <w:r w:rsidR="00667F0A">
        <w:rPr>
          <w:rFonts w:ascii="Times New Roman" w:hAnsi="Times New Roman" w:cs="Times New Roman"/>
          <w:sz w:val="24"/>
          <w:szCs w:val="24"/>
        </w:rPr>
        <w:t xml:space="preserve">exists </w:t>
      </w:r>
      <w:r w:rsidR="00F506E7">
        <w:rPr>
          <w:rFonts w:ascii="Times New Roman" w:hAnsi="Times New Roman" w:cs="Times New Roman"/>
          <w:sz w:val="24"/>
          <w:szCs w:val="24"/>
        </w:rPr>
        <w:t>today as an owner of both advertising and public relations businesses.</w:t>
      </w:r>
    </w:p>
    <w:p w:rsidR="00F67C34" w:rsidRDefault="00F67C34"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break-up was achieved by a partial nationalisation which led to the information branch coming under control of the occupying forces</w:t>
      </w:r>
      <w:r w:rsidR="00C924DC" w:rsidRPr="00C924DC">
        <w:rPr>
          <w:rFonts w:ascii="Times New Roman" w:hAnsi="Times New Roman" w:cs="Times New Roman"/>
          <w:sz w:val="24"/>
          <w:szCs w:val="24"/>
        </w:rPr>
        <w:t xml:space="preserve"> </w:t>
      </w:r>
      <w:r w:rsidR="00C924DC">
        <w:rPr>
          <w:rFonts w:ascii="Times New Roman" w:hAnsi="Times New Roman" w:cs="Times New Roman"/>
          <w:sz w:val="24"/>
          <w:szCs w:val="24"/>
        </w:rPr>
        <w:t>(Palmer, 1976, p.19)</w:t>
      </w:r>
      <w:r>
        <w:rPr>
          <w:rFonts w:ascii="Times New Roman" w:hAnsi="Times New Roman" w:cs="Times New Roman"/>
          <w:sz w:val="24"/>
          <w:szCs w:val="24"/>
        </w:rPr>
        <w:t xml:space="preserve">. According to the memoir of a director of the </w:t>
      </w:r>
      <w:proofErr w:type="spellStart"/>
      <w:r>
        <w:rPr>
          <w:rFonts w:ascii="Times New Roman" w:hAnsi="Times New Roman" w:cs="Times New Roman"/>
          <w:sz w:val="24"/>
          <w:szCs w:val="24"/>
        </w:rPr>
        <w:t>Havas</w:t>
      </w:r>
      <w:proofErr w:type="spellEnd"/>
      <w:r>
        <w:rPr>
          <w:rFonts w:ascii="Times New Roman" w:hAnsi="Times New Roman" w:cs="Times New Roman"/>
          <w:sz w:val="24"/>
          <w:szCs w:val="24"/>
        </w:rPr>
        <w:t xml:space="preserve"> News agency, </w:t>
      </w:r>
      <w:r w:rsidR="00C924DC">
        <w:rPr>
          <w:rFonts w:ascii="Times New Roman" w:hAnsi="Times New Roman" w:cs="Times New Roman"/>
          <w:sz w:val="24"/>
          <w:szCs w:val="24"/>
        </w:rPr>
        <w:t>(</w:t>
      </w:r>
      <w:r>
        <w:rPr>
          <w:rFonts w:ascii="Times New Roman" w:hAnsi="Times New Roman" w:cs="Times New Roman"/>
          <w:sz w:val="24"/>
          <w:szCs w:val="24"/>
        </w:rPr>
        <w:t>Polonski</w:t>
      </w:r>
      <w:proofErr w:type="gramStart"/>
      <w:r w:rsidR="00C924DC">
        <w:rPr>
          <w:rFonts w:ascii="Times New Roman" w:hAnsi="Times New Roman" w:cs="Times New Roman"/>
          <w:sz w:val="24"/>
          <w:szCs w:val="24"/>
        </w:rPr>
        <w:t>,</w:t>
      </w:r>
      <w:r>
        <w:rPr>
          <w:rFonts w:ascii="Times New Roman" w:hAnsi="Times New Roman" w:cs="Times New Roman"/>
          <w:sz w:val="24"/>
          <w:szCs w:val="24"/>
        </w:rPr>
        <w:t>1946</w:t>
      </w:r>
      <w:proofErr w:type="gramEnd"/>
      <w:r>
        <w:rPr>
          <w:rFonts w:ascii="Times New Roman" w:hAnsi="Times New Roman" w:cs="Times New Roman"/>
          <w:sz w:val="24"/>
          <w:szCs w:val="24"/>
        </w:rPr>
        <w:t xml:space="preserve">, p.57-58) the Vichy government made it clear that the previously private agency could not remain independent and </w:t>
      </w:r>
      <w:r w:rsidR="00C924DC">
        <w:rPr>
          <w:rFonts w:ascii="Times New Roman" w:hAnsi="Times New Roman" w:cs="Times New Roman"/>
          <w:sz w:val="24"/>
          <w:szCs w:val="24"/>
        </w:rPr>
        <w:t>m</w:t>
      </w:r>
      <w:r>
        <w:rPr>
          <w:rFonts w:ascii="Times New Roman" w:hAnsi="Times New Roman" w:cs="Times New Roman"/>
          <w:sz w:val="24"/>
          <w:szCs w:val="24"/>
        </w:rPr>
        <w:t xml:space="preserve">ust be integrated, along with radio, into a State-operated media </w:t>
      </w:r>
      <w:r w:rsidR="00C924DC">
        <w:rPr>
          <w:rFonts w:ascii="Times New Roman" w:hAnsi="Times New Roman" w:cs="Times New Roman"/>
          <w:sz w:val="24"/>
          <w:szCs w:val="24"/>
        </w:rPr>
        <w:t xml:space="preserve">organisation </w:t>
      </w:r>
      <w:r>
        <w:rPr>
          <w:rFonts w:ascii="Times New Roman" w:hAnsi="Times New Roman" w:cs="Times New Roman"/>
          <w:sz w:val="24"/>
          <w:szCs w:val="24"/>
        </w:rPr>
        <w:t xml:space="preserve">charged with directing opinion under the control of the authorities.  </w:t>
      </w:r>
    </w:p>
    <w:p w:rsidR="00C924DC" w:rsidRDefault="00F67C34"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OFI proactively issued media guidance notes </w:t>
      </w:r>
      <w:r w:rsidR="00F506E7">
        <w:rPr>
          <w:rFonts w:ascii="Times New Roman" w:hAnsi="Times New Roman" w:cs="Times New Roman"/>
          <w:sz w:val="24"/>
          <w:szCs w:val="24"/>
        </w:rPr>
        <w:t>(</w:t>
      </w:r>
      <w:r w:rsidRPr="00177F60">
        <w:rPr>
          <w:rFonts w:ascii="Times New Roman" w:hAnsi="Times New Roman" w:cs="Times New Roman"/>
          <w:i/>
          <w:sz w:val="24"/>
          <w:szCs w:val="24"/>
        </w:rPr>
        <w:t xml:space="preserve">notes </w:t>
      </w:r>
      <w:proofErr w:type="spellStart"/>
      <w:r w:rsidRPr="00177F60">
        <w:rPr>
          <w:rFonts w:ascii="Times New Roman" w:hAnsi="Times New Roman" w:cs="Times New Roman"/>
          <w:i/>
          <w:sz w:val="24"/>
          <w:szCs w:val="24"/>
        </w:rPr>
        <w:t>d’orientation</w:t>
      </w:r>
      <w:proofErr w:type="spellEnd"/>
      <w:r w:rsidR="00F506E7">
        <w:rPr>
          <w:rFonts w:ascii="Times New Roman" w:hAnsi="Times New Roman" w:cs="Times New Roman"/>
          <w:sz w:val="24"/>
          <w:szCs w:val="24"/>
        </w:rPr>
        <w:t xml:space="preserve">) </w:t>
      </w:r>
      <w:r>
        <w:rPr>
          <w:rFonts w:ascii="Times New Roman" w:hAnsi="Times New Roman" w:cs="Times New Roman"/>
          <w:sz w:val="24"/>
          <w:szCs w:val="24"/>
        </w:rPr>
        <w:t>on how to report events (Palmer, 1976, p19)</w:t>
      </w:r>
      <w:r w:rsidR="00667F0A">
        <w:rPr>
          <w:rFonts w:ascii="Times New Roman" w:hAnsi="Times New Roman" w:cs="Times New Roman"/>
          <w:sz w:val="24"/>
          <w:szCs w:val="24"/>
        </w:rPr>
        <w:t xml:space="preserve"> in order </w:t>
      </w:r>
      <w:r>
        <w:rPr>
          <w:rFonts w:ascii="Times New Roman" w:hAnsi="Times New Roman" w:cs="Times New Roman"/>
          <w:sz w:val="24"/>
          <w:szCs w:val="24"/>
        </w:rPr>
        <w:t>to control the news agenda</w:t>
      </w:r>
      <w:r w:rsidR="00C924DC">
        <w:rPr>
          <w:rFonts w:ascii="Times New Roman" w:hAnsi="Times New Roman" w:cs="Times New Roman"/>
          <w:sz w:val="24"/>
          <w:szCs w:val="24"/>
        </w:rPr>
        <w:t>.</w:t>
      </w:r>
      <w:r w:rsidR="00C924DC" w:rsidRPr="00C924DC">
        <w:rPr>
          <w:rFonts w:ascii="Times New Roman" w:hAnsi="Times New Roman" w:cs="Times New Roman"/>
          <w:sz w:val="24"/>
          <w:szCs w:val="24"/>
        </w:rPr>
        <w:t xml:space="preserve"> </w:t>
      </w:r>
      <w:r w:rsidR="00F506E7">
        <w:rPr>
          <w:rFonts w:ascii="Times New Roman" w:hAnsi="Times New Roman" w:cs="Times New Roman"/>
          <w:sz w:val="24"/>
          <w:szCs w:val="24"/>
        </w:rPr>
        <w:t xml:space="preserve"> </w:t>
      </w:r>
      <w:r w:rsidR="00C924DC">
        <w:rPr>
          <w:rFonts w:ascii="Times New Roman" w:hAnsi="Times New Roman" w:cs="Times New Roman"/>
          <w:sz w:val="24"/>
          <w:szCs w:val="24"/>
        </w:rPr>
        <w:t xml:space="preserve">In the southern zone, the Vichy government of Marshall Petain combined its </w:t>
      </w:r>
      <w:r w:rsidR="00667F0A">
        <w:rPr>
          <w:rFonts w:ascii="Times New Roman" w:hAnsi="Times New Roman" w:cs="Times New Roman"/>
          <w:sz w:val="24"/>
          <w:szCs w:val="24"/>
        </w:rPr>
        <w:t xml:space="preserve">media work </w:t>
      </w:r>
      <w:r w:rsidR="00C924DC">
        <w:rPr>
          <w:rFonts w:ascii="Times New Roman" w:hAnsi="Times New Roman" w:cs="Times New Roman"/>
          <w:sz w:val="24"/>
          <w:szCs w:val="24"/>
        </w:rPr>
        <w:t xml:space="preserve">with that of the Germans, resulting in </w:t>
      </w:r>
      <w:r w:rsidR="00F506E7">
        <w:rPr>
          <w:rFonts w:ascii="Times New Roman" w:hAnsi="Times New Roman" w:cs="Times New Roman"/>
          <w:sz w:val="24"/>
          <w:szCs w:val="24"/>
        </w:rPr>
        <w:t xml:space="preserve">a vast </w:t>
      </w:r>
      <w:r w:rsidR="00C924DC">
        <w:rPr>
          <w:rFonts w:ascii="Times New Roman" w:hAnsi="Times New Roman" w:cs="Times New Roman"/>
          <w:sz w:val="24"/>
          <w:szCs w:val="24"/>
        </w:rPr>
        <w:t>scale</w:t>
      </w:r>
      <w:r w:rsidR="00F506E7">
        <w:rPr>
          <w:rFonts w:ascii="Times New Roman" w:hAnsi="Times New Roman" w:cs="Times New Roman"/>
          <w:sz w:val="24"/>
          <w:szCs w:val="24"/>
        </w:rPr>
        <w:t xml:space="preserve"> of propaganda</w:t>
      </w:r>
      <w:r w:rsidR="00C924DC">
        <w:rPr>
          <w:rFonts w:ascii="Times New Roman" w:hAnsi="Times New Roman" w:cs="Times New Roman"/>
          <w:sz w:val="24"/>
          <w:szCs w:val="24"/>
        </w:rPr>
        <w:t>.  The Germans alone published 17 million brochures, 100 million leaflets and 400,000 copies of 23 different posters in the Southern Zone alone over a two year period from 1941 (</w:t>
      </w:r>
      <w:proofErr w:type="spellStart"/>
      <w:r w:rsidR="00C924DC">
        <w:rPr>
          <w:rFonts w:ascii="Times New Roman" w:hAnsi="Times New Roman" w:cs="Times New Roman"/>
          <w:sz w:val="24"/>
          <w:szCs w:val="24"/>
        </w:rPr>
        <w:t>Burrin</w:t>
      </w:r>
      <w:proofErr w:type="spellEnd"/>
      <w:r w:rsidR="00C924DC">
        <w:rPr>
          <w:rFonts w:ascii="Times New Roman" w:hAnsi="Times New Roman" w:cs="Times New Roman"/>
          <w:sz w:val="24"/>
          <w:szCs w:val="24"/>
        </w:rPr>
        <w:t xml:space="preserve">, 1997,  p187). </w:t>
      </w:r>
    </w:p>
    <w:p w:rsidR="00F67C34" w:rsidRDefault="00F506E7"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While acknowledging that </w:t>
      </w:r>
      <w:r w:rsidR="00F67C34">
        <w:rPr>
          <w:rFonts w:ascii="Times New Roman" w:hAnsi="Times New Roman" w:cs="Times New Roman"/>
          <w:sz w:val="24"/>
          <w:szCs w:val="24"/>
        </w:rPr>
        <w:t xml:space="preserve"> any media relations effort on behalf of Resistance views was practically impossible to undertake</w:t>
      </w:r>
      <w:r>
        <w:rPr>
          <w:rFonts w:ascii="Times New Roman" w:hAnsi="Times New Roman" w:cs="Times New Roman"/>
          <w:sz w:val="24"/>
          <w:szCs w:val="24"/>
        </w:rPr>
        <w:t xml:space="preserve">, </w:t>
      </w:r>
      <w:r w:rsidR="00F67C34" w:rsidRPr="003B5255">
        <w:rPr>
          <w:rFonts w:ascii="Times New Roman" w:hAnsi="Times New Roman" w:cs="Times New Roman"/>
          <w:sz w:val="24"/>
          <w:szCs w:val="24"/>
        </w:rPr>
        <w:t xml:space="preserve">the disparate body that made up the </w:t>
      </w:r>
      <w:r w:rsidR="00F67C34">
        <w:rPr>
          <w:rFonts w:ascii="Times New Roman" w:hAnsi="Times New Roman" w:cs="Times New Roman"/>
          <w:sz w:val="24"/>
          <w:szCs w:val="24"/>
        </w:rPr>
        <w:t xml:space="preserve">early </w:t>
      </w:r>
      <w:r w:rsidR="00F67C34" w:rsidRPr="003B5255">
        <w:rPr>
          <w:rFonts w:ascii="Times New Roman" w:hAnsi="Times New Roman" w:cs="Times New Roman"/>
          <w:sz w:val="24"/>
          <w:szCs w:val="24"/>
        </w:rPr>
        <w:t>Resistance recog</w:t>
      </w:r>
      <w:r w:rsidR="00F67C34">
        <w:rPr>
          <w:rFonts w:ascii="Times New Roman" w:hAnsi="Times New Roman" w:cs="Times New Roman"/>
          <w:sz w:val="24"/>
          <w:szCs w:val="24"/>
        </w:rPr>
        <w:t>nised t</w:t>
      </w:r>
      <w:r w:rsidR="00F67C34" w:rsidRPr="003B5255">
        <w:rPr>
          <w:rFonts w:ascii="Times New Roman" w:hAnsi="Times New Roman" w:cs="Times New Roman"/>
          <w:sz w:val="24"/>
          <w:szCs w:val="24"/>
        </w:rPr>
        <w:t>he importance of ‘winning the battle for public opinion</w:t>
      </w:r>
      <w:r w:rsidR="00F67C34">
        <w:rPr>
          <w:rFonts w:ascii="Times New Roman" w:hAnsi="Times New Roman" w:cs="Times New Roman"/>
          <w:sz w:val="24"/>
          <w:szCs w:val="24"/>
        </w:rPr>
        <w:t>…..</w:t>
      </w:r>
      <w:r w:rsidR="00F67C34" w:rsidRPr="003B5255">
        <w:rPr>
          <w:rFonts w:ascii="Times New Roman" w:hAnsi="Times New Roman" w:cs="Times New Roman"/>
          <w:sz w:val="24"/>
          <w:szCs w:val="24"/>
        </w:rPr>
        <w:t>the Occupation was and remained a war of words and images long before armed conflict restarted’ (</w:t>
      </w:r>
      <w:proofErr w:type="spellStart"/>
      <w:r w:rsidR="00F67C34" w:rsidRPr="003B5255">
        <w:rPr>
          <w:rFonts w:ascii="Times New Roman" w:hAnsi="Times New Roman" w:cs="Times New Roman"/>
          <w:sz w:val="24"/>
          <w:szCs w:val="24"/>
        </w:rPr>
        <w:t>Atack</w:t>
      </w:r>
      <w:proofErr w:type="spellEnd"/>
      <w:r w:rsidR="00F67C34" w:rsidRPr="003B5255">
        <w:rPr>
          <w:rFonts w:ascii="Times New Roman" w:hAnsi="Times New Roman" w:cs="Times New Roman"/>
          <w:sz w:val="24"/>
          <w:szCs w:val="24"/>
        </w:rPr>
        <w:t>, 1989 p</w:t>
      </w:r>
      <w:r w:rsidR="00F67C34">
        <w:rPr>
          <w:rFonts w:ascii="Times New Roman" w:hAnsi="Times New Roman" w:cs="Times New Roman"/>
          <w:sz w:val="24"/>
          <w:szCs w:val="24"/>
        </w:rPr>
        <w:t>.3</w:t>
      </w:r>
      <w:r w:rsidR="00F67C34" w:rsidRPr="003B5255">
        <w:rPr>
          <w:rFonts w:ascii="Times New Roman" w:hAnsi="Times New Roman" w:cs="Times New Roman"/>
          <w:sz w:val="24"/>
          <w:szCs w:val="24"/>
        </w:rPr>
        <w:t>).</w:t>
      </w:r>
      <w:r w:rsidR="00F67C34">
        <w:rPr>
          <w:rFonts w:ascii="Times New Roman" w:hAnsi="Times New Roman" w:cs="Times New Roman"/>
          <w:sz w:val="24"/>
          <w:szCs w:val="24"/>
        </w:rPr>
        <w:t xml:space="preserve">  For </w:t>
      </w:r>
      <w:proofErr w:type="spellStart"/>
      <w:r w:rsidR="00F67C34">
        <w:rPr>
          <w:rFonts w:ascii="Times New Roman" w:hAnsi="Times New Roman" w:cs="Times New Roman"/>
          <w:sz w:val="24"/>
          <w:szCs w:val="24"/>
        </w:rPr>
        <w:t>Ousby</w:t>
      </w:r>
      <w:proofErr w:type="spellEnd"/>
      <w:r w:rsidR="00F67C34">
        <w:rPr>
          <w:rFonts w:ascii="Times New Roman" w:hAnsi="Times New Roman" w:cs="Times New Roman"/>
          <w:sz w:val="24"/>
          <w:szCs w:val="24"/>
        </w:rPr>
        <w:t xml:space="preserve"> (1999, p.218) the strict control of the press by the occupying forces was a manifestation of ‘the importance of the terrain being contested, of words themselves……in its concern with language the underground press created a rhetoric of resistance to counter the rhetoric of the Reich and Vichy.’  </w:t>
      </w:r>
    </w:p>
    <w:p w:rsidR="00F67C34" w:rsidRDefault="00667F0A"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use of media relations techniques</w:t>
      </w:r>
      <w:r w:rsidR="00042AF3">
        <w:rPr>
          <w:rFonts w:ascii="Times New Roman" w:hAnsi="Times New Roman" w:cs="Times New Roman"/>
          <w:sz w:val="24"/>
          <w:szCs w:val="24"/>
        </w:rPr>
        <w:t xml:space="preserve"> </w:t>
      </w:r>
      <w:r>
        <w:rPr>
          <w:rFonts w:ascii="Times New Roman" w:hAnsi="Times New Roman" w:cs="Times New Roman"/>
          <w:sz w:val="24"/>
          <w:szCs w:val="24"/>
        </w:rPr>
        <w:t>was at the heart of communicating this rhetoric of resistance</w:t>
      </w:r>
      <w:r w:rsidR="00042AF3">
        <w:rPr>
          <w:rFonts w:ascii="Times New Roman" w:hAnsi="Times New Roman" w:cs="Times New Roman"/>
          <w:sz w:val="24"/>
          <w:szCs w:val="24"/>
        </w:rPr>
        <w:t xml:space="preserve">: </w:t>
      </w:r>
      <w:r w:rsidR="00F67C34">
        <w:rPr>
          <w:rFonts w:ascii="Times New Roman" w:hAnsi="Times New Roman" w:cs="Times New Roman"/>
          <w:sz w:val="24"/>
          <w:szCs w:val="24"/>
        </w:rPr>
        <w:t>‘It became clear that resistance would not develop its full potential strength until it became the expression of the will of the majority of the subject peoples To convince them, a vast propaganda campaign was instituted……They used two main weapons: radio broadcasts outside occupied Europe and the clandestine press inside,’ (Michel, 1972, p.86-87)</w:t>
      </w:r>
    </w:p>
    <w:p w:rsidR="00F67C34" w:rsidRPr="002D517D" w:rsidRDefault="00F67C34"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Vladimir </w:t>
      </w:r>
      <w:proofErr w:type="spellStart"/>
      <w:r>
        <w:rPr>
          <w:rFonts w:ascii="Times New Roman" w:hAnsi="Times New Roman" w:cs="Times New Roman"/>
          <w:sz w:val="24"/>
          <w:szCs w:val="24"/>
        </w:rPr>
        <w:t>Trouplin</w:t>
      </w:r>
      <w:proofErr w:type="spellEnd"/>
      <w:r>
        <w:rPr>
          <w:rFonts w:ascii="Times New Roman" w:hAnsi="Times New Roman" w:cs="Times New Roman"/>
          <w:sz w:val="24"/>
          <w:szCs w:val="24"/>
        </w:rPr>
        <w:t xml:space="preserve">, director of the </w:t>
      </w:r>
      <w:proofErr w:type="spellStart"/>
      <w:r>
        <w:rPr>
          <w:rFonts w:ascii="Times New Roman" w:hAnsi="Times New Roman" w:cs="Times New Roman"/>
          <w:sz w:val="24"/>
          <w:szCs w:val="24"/>
        </w:rPr>
        <w:t>Musee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L’Ordre</w:t>
      </w:r>
      <w:proofErr w:type="spellEnd"/>
      <w:r>
        <w:rPr>
          <w:rFonts w:ascii="Times New Roman" w:hAnsi="Times New Roman" w:cs="Times New Roman"/>
          <w:sz w:val="24"/>
          <w:szCs w:val="24"/>
        </w:rPr>
        <w:t xml:space="preserve"> de la Liberation in Pari</w:t>
      </w:r>
      <w:r w:rsidR="00F506E7">
        <w:rPr>
          <w:rFonts w:ascii="Times New Roman" w:hAnsi="Times New Roman" w:cs="Times New Roman"/>
          <w:sz w:val="24"/>
          <w:szCs w:val="24"/>
        </w:rPr>
        <w:t xml:space="preserve">s suggests </w:t>
      </w:r>
      <w:r>
        <w:rPr>
          <w:rFonts w:ascii="Times New Roman" w:hAnsi="Times New Roman" w:cs="Times New Roman"/>
          <w:sz w:val="24"/>
          <w:szCs w:val="24"/>
        </w:rPr>
        <w:t>that around 300,000 people listened to De Gaulle’s first broadcast from London in 1941</w:t>
      </w:r>
      <w:r w:rsidR="00F506E7">
        <w:rPr>
          <w:rFonts w:ascii="Times New Roman" w:hAnsi="Times New Roman" w:cs="Times New Roman"/>
          <w:sz w:val="24"/>
          <w:szCs w:val="24"/>
        </w:rPr>
        <w:t xml:space="preserve"> (Eagle Media, 2003)</w:t>
      </w:r>
      <w:r>
        <w:rPr>
          <w:rFonts w:ascii="Times New Roman" w:hAnsi="Times New Roman" w:cs="Times New Roman"/>
          <w:sz w:val="24"/>
          <w:szCs w:val="24"/>
        </w:rPr>
        <w:t xml:space="preserve">. Due partly to the promotion of the broadcasts in the clandestine press, by 1942, Vichy estimates suggested ten times that figure were tuning </w:t>
      </w:r>
      <w:r w:rsidRPr="002D517D">
        <w:rPr>
          <w:rFonts w:ascii="Times New Roman" w:hAnsi="Times New Roman" w:cs="Times New Roman"/>
          <w:sz w:val="24"/>
          <w:szCs w:val="24"/>
        </w:rPr>
        <w:t>in</w:t>
      </w:r>
      <w:r w:rsidR="00F63846">
        <w:rPr>
          <w:rFonts w:ascii="Times New Roman" w:hAnsi="Times New Roman" w:cs="Times New Roman"/>
          <w:sz w:val="24"/>
          <w:szCs w:val="24"/>
        </w:rPr>
        <w:t>.</w:t>
      </w:r>
      <w:r w:rsidRPr="002D517D">
        <w:rPr>
          <w:rFonts w:ascii="Times New Roman" w:hAnsi="Times New Roman" w:cs="Times New Roman"/>
          <w:sz w:val="24"/>
          <w:szCs w:val="24"/>
        </w:rPr>
        <w:t xml:space="preserve">  </w:t>
      </w:r>
    </w:p>
    <w:p w:rsidR="00DE6098" w:rsidRDefault="00F67C34" w:rsidP="00DE6098">
      <w:pPr>
        <w:spacing w:line="360" w:lineRule="auto"/>
        <w:ind w:firstLine="720"/>
        <w:rPr>
          <w:rFonts w:ascii="Times New Roman" w:hAnsi="Times New Roman" w:cs="Times New Roman"/>
          <w:sz w:val="24"/>
          <w:szCs w:val="24"/>
        </w:rPr>
      </w:pPr>
      <w:r w:rsidRPr="002D517D">
        <w:rPr>
          <w:rFonts w:ascii="Times New Roman" w:hAnsi="Times New Roman" w:cs="Times New Roman"/>
          <w:sz w:val="24"/>
          <w:szCs w:val="24"/>
        </w:rPr>
        <w:t>Radio was favoured by De Gaulle because it offered ‘a unity of control’ compared to the diverse underground press (</w:t>
      </w:r>
      <w:proofErr w:type="spellStart"/>
      <w:r w:rsidRPr="002D517D">
        <w:rPr>
          <w:rFonts w:ascii="Times New Roman" w:hAnsi="Times New Roman" w:cs="Times New Roman"/>
          <w:sz w:val="24"/>
          <w:szCs w:val="24"/>
        </w:rPr>
        <w:t>Wievorka</w:t>
      </w:r>
      <w:proofErr w:type="spellEnd"/>
      <w:r w:rsidRPr="002D517D">
        <w:rPr>
          <w:rFonts w:ascii="Times New Roman" w:hAnsi="Times New Roman" w:cs="Times New Roman"/>
          <w:sz w:val="24"/>
          <w:szCs w:val="24"/>
        </w:rPr>
        <w:t>, 1996, p.</w:t>
      </w:r>
      <w:r w:rsidR="003631F5">
        <w:rPr>
          <w:rFonts w:ascii="Times New Roman" w:hAnsi="Times New Roman" w:cs="Times New Roman"/>
          <w:sz w:val="24"/>
          <w:szCs w:val="24"/>
        </w:rPr>
        <w:t>128</w:t>
      </w:r>
      <w:r w:rsidRPr="002D517D">
        <w:rPr>
          <w:rFonts w:ascii="Times New Roman" w:hAnsi="Times New Roman" w:cs="Times New Roman"/>
          <w:sz w:val="24"/>
          <w:szCs w:val="24"/>
        </w:rPr>
        <w:t>)</w:t>
      </w:r>
      <w:r w:rsidR="00042AF3">
        <w:rPr>
          <w:rFonts w:ascii="Times New Roman" w:hAnsi="Times New Roman" w:cs="Times New Roman"/>
          <w:sz w:val="24"/>
          <w:szCs w:val="24"/>
        </w:rPr>
        <w:t>.</w:t>
      </w:r>
      <w:r w:rsidR="003631F5">
        <w:rPr>
          <w:rFonts w:ascii="Times New Roman" w:hAnsi="Times New Roman" w:cs="Times New Roman"/>
          <w:sz w:val="24"/>
          <w:szCs w:val="24"/>
        </w:rPr>
        <w:t xml:space="preserve">  </w:t>
      </w:r>
      <w:proofErr w:type="spellStart"/>
      <w:r>
        <w:rPr>
          <w:rFonts w:ascii="Times New Roman" w:hAnsi="Times New Roman" w:cs="Times New Roman"/>
          <w:sz w:val="24"/>
          <w:szCs w:val="24"/>
        </w:rPr>
        <w:t>Bidault</w:t>
      </w:r>
      <w:proofErr w:type="spellEnd"/>
      <w:r>
        <w:rPr>
          <w:rFonts w:ascii="Times New Roman" w:hAnsi="Times New Roman" w:cs="Times New Roman"/>
          <w:sz w:val="24"/>
          <w:szCs w:val="24"/>
        </w:rPr>
        <w:t xml:space="preserve"> </w:t>
      </w:r>
      <w:r w:rsidR="00F506E7">
        <w:rPr>
          <w:rFonts w:ascii="Times New Roman" w:hAnsi="Times New Roman" w:cs="Times New Roman"/>
          <w:sz w:val="24"/>
          <w:szCs w:val="24"/>
        </w:rPr>
        <w:t xml:space="preserve">(1967, p.21) </w:t>
      </w:r>
      <w:r>
        <w:rPr>
          <w:rFonts w:ascii="Times New Roman" w:hAnsi="Times New Roman" w:cs="Times New Roman"/>
          <w:sz w:val="24"/>
          <w:szCs w:val="24"/>
        </w:rPr>
        <w:t xml:space="preserve">took the view that </w:t>
      </w:r>
      <w:r w:rsidR="003631F5">
        <w:rPr>
          <w:rFonts w:ascii="Times New Roman" w:hAnsi="Times New Roman" w:cs="Times New Roman"/>
          <w:sz w:val="24"/>
          <w:szCs w:val="24"/>
        </w:rPr>
        <w:t>‘</w:t>
      </w:r>
      <w:r>
        <w:rPr>
          <w:rFonts w:ascii="Times New Roman" w:hAnsi="Times New Roman" w:cs="Times New Roman"/>
          <w:sz w:val="24"/>
          <w:szCs w:val="24"/>
        </w:rPr>
        <w:t>British radio, more than anything else, helped to establish de Gaulle’s name. The BBC literally made de Gaulle.</w:t>
      </w:r>
      <w:r w:rsidR="00F506E7">
        <w:rPr>
          <w:rFonts w:ascii="Times New Roman" w:hAnsi="Times New Roman" w:cs="Times New Roman"/>
          <w:sz w:val="24"/>
          <w:szCs w:val="24"/>
        </w:rPr>
        <w:t>’</w:t>
      </w:r>
      <w:r>
        <w:rPr>
          <w:rFonts w:ascii="Times New Roman" w:hAnsi="Times New Roman" w:cs="Times New Roman"/>
          <w:sz w:val="24"/>
          <w:szCs w:val="24"/>
        </w:rPr>
        <w:t xml:space="preserve">  Some bitterness comes through in his memoir, when he observes that </w:t>
      </w:r>
      <w:r w:rsidR="0024169E">
        <w:rPr>
          <w:rFonts w:ascii="Times New Roman" w:hAnsi="Times New Roman" w:cs="Times New Roman"/>
          <w:sz w:val="24"/>
          <w:szCs w:val="24"/>
        </w:rPr>
        <w:t>once</w:t>
      </w:r>
      <w:r>
        <w:rPr>
          <w:rFonts w:ascii="Times New Roman" w:hAnsi="Times New Roman" w:cs="Times New Roman"/>
          <w:sz w:val="24"/>
          <w:szCs w:val="24"/>
        </w:rPr>
        <w:t xml:space="preserve"> the English discovered how inflexible he was, they probably regretted all the publicity they had given </w:t>
      </w:r>
      <w:r w:rsidR="0024169E">
        <w:rPr>
          <w:rFonts w:ascii="Times New Roman" w:hAnsi="Times New Roman" w:cs="Times New Roman"/>
          <w:sz w:val="24"/>
          <w:szCs w:val="24"/>
        </w:rPr>
        <w:t>to the Free French leader</w:t>
      </w:r>
      <w:r>
        <w:rPr>
          <w:rFonts w:ascii="Times New Roman" w:hAnsi="Times New Roman" w:cs="Times New Roman"/>
          <w:sz w:val="24"/>
          <w:szCs w:val="24"/>
        </w:rPr>
        <w:t xml:space="preserve">. </w:t>
      </w:r>
    </w:p>
    <w:p w:rsidR="004325FE" w:rsidRPr="00286004" w:rsidRDefault="00DE6098" w:rsidP="00286004">
      <w:pPr>
        <w:pStyle w:val="ListParagraph"/>
        <w:numPr>
          <w:ilvl w:val="0"/>
          <w:numId w:val="10"/>
        </w:numPr>
        <w:spacing w:line="360" w:lineRule="auto"/>
        <w:rPr>
          <w:rFonts w:ascii="Times New Roman" w:hAnsi="Times New Roman" w:cs="Times New Roman"/>
          <w:b/>
          <w:sz w:val="24"/>
          <w:szCs w:val="24"/>
        </w:rPr>
      </w:pPr>
      <w:r w:rsidRPr="00286004">
        <w:rPr>
          <w:rFonts w:ascii="Times New Roman" w:hAnsi="Times New Roman" w:cs="Times New Roman"/>
          <w:b/>
          <w:sz w:val="24"/>
          <w:szCs w:val="24"/>
        </w:rPr>
        <w:t>ESTABLISHMENT OF THE BIP:</w:t>
      </w:r>
      <w:r w:rsidR="00286004">
        <w:rPr>
          <w:rFonts w:ascii="Times New Roman" w:hAnsi="Times New Roman" w:cs="Times New Roman"/>
          <w:b/>
          <w:sz w:val="24"/>
          <w:szCs w:val="24"/>
        </w:rPr>
        <w:t xml:space="preserve"> </w:t>
      </w:r>
      <w:r w:rsidRPr="00286004">
        <w:rPr>
          <w:rFonts w:ascii="Times New Roman" w:hAnsi="Times New Roman" w:cs="Times New Roman"/>
          <w:b/>
          <w:sz w:val="24"/>
          <w:szCs w:val="24"/>
        </w:rPr>
        <w:t>THE VOICE OF THE RESISTANCE</w:t>
      </w:r>
    </w:p>
    <w:p w:rsidR="0074693D" w:rsidRDefault="009076B6" w:rsidP="003C705C">
      <w:pPr>
        <w:spacing w:line="360" w:lineRule="auto"/>
        <w:ind w:firstLine="720"/>
        <w:rPr>
          <w:rFonts w:ascii="Times New Roman" w:hAnsi="Times New Roman" w:cs="Times New Roman"/>
          <w:sz w:val="24"/>
          <w:szCs w:val="24"/>
        </w:rPr>
      </w:pPr>
      <w:r w:rsidRPr="009076B6">
        <w:rPr>
          <w:rFonts w:ascii="Times New Roman" w:hAnsi="Times New Roman" w:cs="Times New Roman"/>
          <w:sz w:val="24"/>
          <w:szCs w:val="24"/>
        </w:rPr>
        <w:t>Jean Moulin</w:t>
      </w:r>
      <w:r>
        <w:rPr>
          <w:rFonts w:ascii="Times New Roman" w:hAnsi="Times New Roman" w:cs="Times New Roman"/>
          <w:sz w:val="24"/>
          <w:szCs w:val="24"/>
        </w:rPr>
        <w:t>, prefect of Chartres in 1940, resisted the Nazi invasion</w:t>
      </w:r>
      <w:r w:rsidR="002551D4">
        <w:rPr>
          <w:rFonts w:ascii="Times New Roman" w:hAnsi="Times New Roman" w:cs="Times New Roman"/>
          <w:sz w:val="24"/>
          <w:szCs w:val="24"/>
        </w:rPr>
        <w:t xml:space="preserve"> and attempted suicide rather than sign a false document by his German captors</w:t>
      </w:r>
      <w:r>
        <w:rPr>
          <w:rFonts w:ascii="Times New Roman" w:hAnsi="Times New Roman" w:cs="Times New Roman"/>
          <w:sz w:val="24"/>
          <w:szCs w:val="24"/>
        </w:rPr>
        <w:t xml:space="preserve">. </w:t>
      </w:r>
      <w:r w:rsidR="002551D4">
        <w:rPr>
          <w:rFonts w:ascii="Times New Roman" w:hAnsi="Times New Roman" w:cs="Times New Roman"/>
          <w:sz w:val="24"/>
          <w:szCs w:val="24"/>
        </w:rPr>
        <w:t>He escaped to begin life as a resistance leader and i</w:t>
      </w:r>
      <w:r>
        <w:rPr>
          <w:rFonts w:ascii="Times New Roman" w:hAnsi="Times New Roman" w:cs="Times New Roman"/>
          <w:sz w:val="24"/>
          <w:szCs w:val="24"/>
        </w:rPr>
        <w:t xml:space="preserve">n October 1941, he </w:t>
      </w:r>
      <w:r w:rsidR="00042AF3">
        <w:rPr>
          <w:rFonts w:ascii="Times New Roman" w:hAnsi="Times New Roman" w:cs="Times New Roman"/>
          <w:sz w:val="24"/>
          <w:szCs w:val="24"/>
        </w:rPr>
        <w:t xml:space="preserve">flew from Portugal </w:t>
      </w:r>
      <w:r w:rsidR="002551D4">
        <w:rPr>
          <w:rFonts w:ascii="Times New Roman" w:hAnsi="Times New Roman" w:cs="Times New Roman"/>
          <w:sz w:val="24"/>
          <w:szCs w:val="24"/>
        </w:rPr>
        <w:t>to London</w:t>
      </w:r>
      <w:r w:rsidR="0074693D">
        <w:rPr>
          <w:rFonts w:ascii="Times New Roman" w:hAnsi="Times New Roman" w:cs="Times New Roman"/>
          <w:sz w:val="24"/>
          <w:szCs w:val="24"/>
        </w:rPr>
        <w:t xml:space="preserve">, one of only six people to be bought out of France by the Royal Air Force (RAF) </w:t>
      </w:r>
      <w:r w:rsidR="00F63846">
        <w:rPr>
          <w:rFonts w:ascii="Times New Roman" w:hAnsi="Times New Roman" w:cs="Times New Roman"/>
          <w:sz w:val="24"/>
          <w:szCs w:val="24"/>
        </w:rPr>
        <w:t xml:space="preserve">from </w:t>
      </w:r>
      <w:r w:rsidR="0074693D">
        <w:rPr>
          <w:rFonts w:ascii="Times New Roman" w:hAnsi="Times New Roman" w:cs="Times New Roman"/>
          <w:sz w:val="24"/>
          <w:szCs w:val="24"/>
        </w:rPr>
        <w:t>1940</w:t>
      </w:r>
      <w:r w:rsidR="00F63846">
        <w:rPr>
          <w:rFonts w:ascii="Times New Roman" w:hAnsi="Times New Roman" w:cs="Times New Roman"/>
          <w:sz w:val="24"/>
          <w:szCs w:val="24"/>
        </w:rPr>
        <w:t>-</w:t>
      </w:r>
      <w:r w:rsidR="0074693D">
        <w:rPr>
          <w:rFonts w:ascii="Times New Roman" w:hAnsi="Times New Roman" w:cs="Times New Roman"/>
          <w:sz w:val="24"/>
          <w:szCs w:val="24"/>
        </w:rPr>
        <w:t>1941 (Cobb, 2009, p.88).</w:t>
      </w:r>
    </w:p>
    <w:p w:rsidR="009076B6" w:rsidRPr="009076B6" w:rsidRDefault="002551D4"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After meeting with General De Gaulle</w:t>
      </w:r>
      <w:r w:rsidR="00042AF3">
        <w:rPr>
          <w:rFonts w:ascii="Times New Roman" w:hAnsi="Times New Roman" w:cs="Times New Roman"/>
          <w:sz w:val="24"/>
          <w:szCs w:val="24"/>
        </w:rPr>
        <w:t>,</w:t>
      </w:r>
      <w:r>
        <w:rPr>
          <w:rFonts w:ascii="Times New Roman" w:hAnsi="Times New Roman" w:cs="Times New Roman"/>
          <w:sz w:val="24"/>
          <w:szCs w:val="24"/>
        </w:rPr>
        <w:t xml:space="preserve"> leader of the Free French - as well as representatives from the UK’s MI6 intelligence service and the Special Operations Executive (SOE) – he returned by parachute drop in January 1942 </w:t>
      </w:r>
      <w:r w:rsidR="009076B6">
        <w:rPr>
          <w:rFonts w:ascii="Times New Roman" w:hAnsi="Times New Roman" w:cs="Times New Roman"/>
          <w:sz w:val="24"/>
          <w:szCs w:val="24"/>
        </w:rPr>
        <w:t xml:space="preserve">as </w:t>
      </w:r>
      <w:r w:rsidR="009076B6" w:rsidRPr="009076B6">
        <w:rPr>
          <w:rFonts w:ascii="Times New Roman" w:hAnsi="Times New Roman" w:cs="Times New Roman"/>
          <w:sz w:val="24"/>
          <w:szCs w:val="24"/>
        </w:rPr>
        <w:t>the delegate of General de Gaulle to Nazi-occupied France</w:t>
      </w:r>
      <w:r w:rsidR="00F63846">
        <w:rPr>
          <w:rFonts w:ascii="Times New Roman" w:hAnsi="Times New Roman" w:cs="Times New Roman"/>
          <w:sz w:val="24"/>
          <w:szCs w:val="24"/>
        </w:rPr>
        <w:t xml:space="preserve"> under the codename Rex</w:t>
      </w:r>
      <w:r w:rsidR="0074693D">
        <w:rPr>
          <w:rFonts w:ascii="Times New Roman" w:hAnsi="Times New Roman" w:cs="Times New Roman"/>
          <w:sz w:val="24"/>
          <w:szCs w:val="24"/>
        </w:rPr>
        <w:t xml:space="preserve">. On arrival, </w:t>
      </w:r>
      <w:r w:rsidR="009076B6">
        <w:rPr>
          <w:rFonts w:ascii="Times New Roman" w:hAnsi="Times New Roman" w:cs="Times New Roman"/>
          <w:sz w:val="24"/>
          <w:szCs w:val="24"/>
        </w:rPr>
        <w:t xml:space="preserve">he </w:t>
      </w:r>
      <w:r w:rsidR="009076B6" w:rsidRPr="009076B6">
        <w:rPr>
          <w:rFonts w:ascii="Times New Roman" w:hAnsi="Times New Roman" w:cs="Times New Roman"/>
          <w:sz w:val="24"/>
          <w:szCs w:val="24"/>
        </w:rPr>
        <w:t>founde</w:t>
      </w:r>
      <w:r w:rsidR="009076B6">
        <w:rPr>
          <w:rFonts w:ascii="Times New Roman" w:hAnsi="Times New Roman" w:cs="Times New Roman"/>
          <w:sz w:val="24"/>
          <w:szCs w:val="24"/>
        </w:rPr>
        <w:t>d</w:t>
      </w:r>
      <w:r w:rsidR="009076B6" w:rsidRPr="009076B6">
        <w:rPr>
          <w:rFonts w:ascii="Times New Roman" w:hAnsi="Times New Roman" w:cs="Times New Roman"/>
          <w:sz w:val="24"/>
          <w:szCs w:val="24"/>
        </w:rPr>
        <w:t xml:space="preserve"> the </w:t>
      </w:r>
      <w:proofErr w:type="spellStart"/>
      <w:r w:rsidR="009076B6" w:rsidRPr="0074693D">
        <w:rPr>
          <w:rFonts w:ascii="Times New Roman" w:hAnsi="Times New Roman" w:cs="Times New Roman"/>
          <w:i/>
          <w:sz w:val="24"/>
          <w:szCs w:val="24"/>
        </w:rPr>
        <w:t>Conseil</w:t>
      </w:r>
      <w:proofErr w:type="spellEnd"/>
      <w:r w:rsidR="009076B6" w:rsidRPr="0074693D">
        <w:rPr>
          <w:rFonts w:ascii="Times New Roman" w:hAnsi="Times New Roman" w:cs="Times New Roman"/>
          <w:i/>
          <w:sz w:val="24"/>
          <w:szCs w:val="24"/>
        </w:rPr>
        <w:t xml:space="preserve"> National de Resistance</w:t>
      </w:r>
      <w:r w:rsidR="009076B6">
        <w:rPr>
          <w:rFonts w:ascii="Times New Roman" w:hAnsi="Times New Roman" w:cs="Times New Roman"/>
          <w:sz w:val="24"/>
          <w:szCs w:val="24"/>
        </w:rPr>
        <w:t xml:space="preserve"> (CNR), or </w:t>
      </w:r>
      <w:r w:rsidR="009076B6" w:rsidRPr="009076B6">
        <w:rPr>
          <w:rFonts w:ascii="Times New Roman" w:hAnsi="Times New Roman" w:cs="Times New Roman"/>
          <w:sz w:val="24"/>
          <w:szCs w:val="24"/>
        </w:rPr>
        <w:t>Nationa</w:t>
      </w:r>
      <w:r w:rsidR="009076B6">
        <w:rPr>
          <w:rFonts w:ascii="Times New Roman" w:hAnsi="Times New Roman" w:cs="Times New Roman"/>
          <w:sz w:val="24"/>
          <w:szCs w:val="24"/>
        </w:rPr>
        <w:t>l Resistance Council</w:t>
      </w:r>
      <w:r w:rsidR="0074693D">
        <w:rPr>
          <w:rFonts w:ascii="Times New Roman" w:hAnsi="Times New Roman" w:cs="Times New Roman"/>
          <w:sz w:val="24"/>
          <w:szCs w:val="24"/>
        </w:rPr>
        <w:t xml:space="preserve"> which aimed to unify the different resistance groups operating in the northern and southern zones and co-ordinate their activities in preparation for an allied invasion. </w:t>
      </w:r>
    </w:p>
    <w:p w:rsidR="00273A44" w:rsidRDefault="0074693D"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priority Moulin placed on media relations drove his first action on returning from London, which was to establish </w:t>
      </w:r>
      <w:r w:rsidR="00F63846">
        <w:rPr>
          <w:rFonts w:ascii="Times New Roman" w:hAnsi="Times New Roman" w:cs="Times New Roman"/>
          <w:sz w:val="24"/>
          <w:szCs w:val="24"/>
        </w:rPr>
        <w:t xml:space="preserve">what he called </w:t>
      </w:r>
      <w:r>
        <w:rPr>
          <w:rFonts w:ascii="Times New Roman" w:hAnsi="Times New Roman" w:cs="Times New Roman"/>
          <w:sz w:val="24"/>
          <w:szCs w:val="24"/>
        </w:rPr>
        <w:t xml:space="preserve">a ‘voice of the resistance’ linked to but </w:t>
      </w:r>
      <w:r>
        <w:rPr>
          <w:rFonts w:ascii="Times New Roman" w:hAnsi="Times New Roman" w:cs="Times New Roman"/>
          <w:sz w:val="24"/>
          <w:szCs w:val="24"/>
        </w:rPr>
        <w:lastRenderedPageBreak/>
        <w:t xml:space="preserve">separate from the Free French and the BBC, (Clinton (2002, p131). </w:t>
      </w:r>
      <w:r w:rsidR="00B979E2">
        <w:rPr>
          <w:rFonts w:ascii="Times New Roman" w:hAnsi="Times New Roman" w:cs="Times New Roman"/>
          <w:sz w:val="24"/>
          <w:szCs w:val="24"/>
        </w:rPr>
        <w:t xml:space="preserve"> </w:t>
      </w:r>
      <w:r w:rsidR="00273A44">
        <w:rPr>
          <w:rFonts w:ascii="Times New Roman" w:hAnsi="Times New Roman" w:cs="Times New Roman"/>
          <w:sz w:val="24"/>
          <w:szCs w:val="24"/>
        </w:rPr>
        <w:t xml:space="preserve">Jackson (2001, p.434) describes BIP as the ‘Press and Information Bureau, a sort of Resistance press service….to publicise themes of Free French propaganda and pass on suggestions for propaganda to London.’  </w:t>
      </w:r>
      <w:r w:rsidR="00B979E2">
        <w:rPr>
          <w:rFonts w:ascii="Times New Roman" w:hAnsi="Times New Roman" w:cs="Times New Roman"/>
          <w:sz w:val="24"/>
          <w:szCs w:val="24"/>
        </w:rPr>
        <w:t>Both definitions have a public relations dimension</w:t>
      </w:r>
      <w:r w:rsidR="00671586">
        <w:rPr>
          <w:rFonts w:ascii="Times New Roman" w:hAnsi="Times New Roman" w:cs="Times New Roman"/>
          <w:sz w:val="24"/>
          <w:szCs w:val="24"/>
        </w:rPr>
        <w:t xml:space="preserve"> </w:t>
      </w:r>
      <w:r w:rsidR="00B979E2">
        <w:rPr>
          <w:rFonts w:ascii="Times New Roman" w:hAnsi="Times New Roman" w:cs="Times New Roman"/>
          <w:sz w:val="24"/>
          <w:szCs w:val="24"/>
        </w:rPr>
        <w:t>with BIP acting as a mouthpiece for the resistance in general and the CNR specifically.</w:t>
      </w:r>
    </w:p>
    <w:p w:rsidR="00B979E2" w:rsidRPr="007B2D71" w:rsidRDefault="0074693D"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creation of the BIP </w:t>
      </w:r>
      <w:r w:rsidR="00273A44">
        <w:rPr>
          <w:rFonts w:ascii="Times New Roman" w:hAnsi="Times New Roman" w:cs="Times New Roman"/>
          <w:sz w:val="24"/>
          <w:szCs w:val="24"/>
        </w:rPr>
        <w:t xml:space="preserve">was </w:t>
      </w:r>
      <w:r w:rsidR="00E776CF">
        <w:rPr>
          <w:rFonts w:ascii="Times New Roman" w:hAnsi="Times New Roman" w:cs="Times New Roman"/>
          <w:sz w:val="24"/>
          <w:szCs w:val="24"/>
        </w:rPr>
        <w:t xml:space="preserve">announced </w:t>
      </w:r>
      <w:r w:rsidR="00273A44">
        <w:rPr>
          <w:rFonts w:ascii="Times New Roman" w:hAnsi="Times New Roman" w:cs="Times New Roman"/>
          <w:sz w:val="24"/>
          <w:szCs w:val="24"/>
        </w:rPr>
        <w:t xml:space="preserve">in a </w:t>
      </w:r>
      <w:r w:rsidR="0076453D">
        <w:rPr>
          <w:rFonts w:ascii="Times New Roman" w:hAnsi="Times New Roman" w:cs="Times New Roman"/>
          <w:sz w:val="24"/>
          <w:szCs w:val="24"/>
        </w:rPr>
        <w:t>28 April 1942</w:t>
      </w:r>
      <w:r w:rsidR="00273A44">
        <w:rPr>
          <w:rFonts w:ascii="Times New Roman" w:hAnsi="Times New Roman" w:cs="Times New Roman"/>
          <w:sz w:val="24"/>
          <w:szCs w:val="24"/>
        </w:rPr>
        <w:t xml:space="preserve"> </w:t>
      </w:r>
      <w:r w:rsidR="0076453D">
        <w:rPr>
          <w:rFonts w:ascii="Times New Roman" w:hAnsi="Times New Roman" w:cs="Times New Roman"/>
          <w:sz w:val="24"/>
          <w:szCs w:val="24"/>
        </w:rPr>
        <w:t>telegram</w:t>
      </w:r>
      <w:r w:rsidR="00B979E2">
        <w:rPr>
          <w:rFonts w:ascii="Times New Roman" w:hAnsi="Times New Roman" w:cs="Times New Roman"/>
          <w:sz w:val="24"/>
          <w:szCs w:val="24"/>
        </w:rPr>
        <w:t xml:space="preserve"> from Jean Moulin</w:t>
      </w:r>
      <w:r w:rsidR="00273A44">
        <w:rPr>
          <w:rFonts w:ascii="Times New Roman" w:hAnsi="Times New Roman" w:cs="Times New Roman"/>
          <w:sz w:val="24"/>
          <w:szCs w:val="24"/>
        </w:rPr>
        <w:t xml:space="preserve"> to the </w:t>
      </w:r>
      <w:r w:rsidR="0076453D">
        <w:rPr>
          <w:rFonts w:ascii="Times New Roman" w:hAnsi="Times New Roman" w:cs="Times New Roman"/>
          <w:sz w:val="24"/>
          <w:szCs w:val="24"/>
        </w:rPr>
        <w:t xml:space="preserve">London-based </w:t>
      </w:r>
      <w:r w:rsidR="0076453D" w:rsidRPr="007E6645">
        <w:rPr>
          <w:rFonts w:ascii="Times New Roman" w:hAnsi="Times New Roman" w:cs="Times New Roman"/>
          <w:sz w:val="24"/>
          <w:szCs w:val="24"/>
        </w:rPr>
        <w:t xml:space="preserve">Bureau Central de </w:t>
      </w:r>
      <w:proofErr w:type="spellStart"/>
      <w:r w:rsidR="0076453D" w:rsidRPr="007E6645">
        <w:rPr>
          <w:rFonts w:ascii="Times New Roman" w:hAnsi="Times New Roman" w:cs="Times New Roman"/>
          <w:sz w:val="24"/>
          <w:szCs w:val="24"/>
        </w:rPr>
        <w:t>Renseignements</w:t>
      </w:r>
      <w:proofErr w:type="spellEnd"/>
      <w:r w:rsidR="0076453D" w:rsidRPr="007E6645">
        <w:rPr>
          <w:rFonts w:ascii="Times New Roman" w:hAnsi="Times New Roman" w:cs="Times New Roman"/>
          <w:sz w:val="24"/>
          <w:szCs w:val="24"/>
        </w:rPr>
        <w:t xml:space="preserve"> </w:t>
      </w:r>
      <w:proofErr w:type="gramStart"/>
      <w:r w:rsidR="0076453D" w:rsidRPr="007E6645">
        <w:rPr>
          <w:rFonts w:ascii="Times New Roman" w:hAnsi="Times New Roman" w:cs="Times New Roman"/>
          <w:sz w:val="24"/>
          <w:szCs w:val="24"/>
        </w:rPr>
        <w:t>et</w:t>
      </w:r>
      <w:proofErr w:type="gramEnd"/>
      <w:r w:rsidR="0076453D" w:rsidRPr="007E6645">
        <w:rPr>
          <w:rFonts w:ascii="Times New Roman" w:hAnsi="Times New Roman" w:cs="Times New Roman"/>
          <w:sz w:val="24"/>
          <w:szCs w:val="24"/>
        </w:rPr>
        <w:t xml:space="preserve"> </w:t>
      </w:r>
      <w:proofErr w:type="spellStart"/>
      <w:r w:rsidR="0076453D" w:rsidRPr="007E6645">
        <w:rPr>
          <w:rFonts w:ascii="Times New Roman" w:hAnsi="Times New Roman" w:cs="Times New Roman"/>
          <w:sz w:val="24"/>
          <w:szCs w:val="24"/>
        </w:rPr>
        <w:t>d'Action</w:t>
      </w:r>
      <w:proofErr w:type="spellEnd"/>
      <w:r w:rsidR="0076453D" w:rsidRPr="007E6645">
        <w:rPr>
          <w:rFonts w:ascii="Times New Roman" w:hAnsi="Times New Roman" w:cs="Times New Roman"/>
          <w:sz w:val="24"/>
          <w:szCs w:val="24"/>
        </w:rPr>
        <w:t xml:space="preserve"> </w:t>
      </w:r>
      <w:r w:rsidR="0076453D">
        <w:rPr>
          <w:rFonts w:ascii="Times New Roman" w:hAnsi="Times New Roman" w:cs="Times New Roman"/>
          <w:sz w:val="24"/>
          <w:szCs w:val="24"/>
        </w:rPr>
        <w:t>(BCRA) intelligence service</w:t>
      </w:r>
      <w:r w:rsidR="00273A44">
        <w:rPr>
          <w:rFonts w:ascii="Times New Roman" w:hAnsi="Times New Roman" w:cs="Times New Roman"/>
          <w:sz w:val="24"/>
          <w:szCs w:val="24"/>
        </w:rPr>
        <w:t xml:space="preserve">.  </w:t>
      </w:r>
      <w:r w:rsidR="00F63846">
        <w:rPr>
          <w:rFonts w:ascii="Times New Roman" w:hAnsi="Times New Roman" w:cs="Times New Roman"/>
          <w:sz w:val="24"/>
          <w:szCs w:val="24"/>
        </w:rPr>
        <w:t>T</w:t>
      </w:r>
      <w:r w:rsidR="00B979E2">
        <w:rPr>
          <w:rFonts w:ascii="Times New Roman" w:hAnsi="Times New Roman" w:cs="Times New Roman"/>
          <w:sz w:val="24"/>
          <w:szCs w:val="24"/>
        </w:rPr>
        <w:t xml:space="preserve">he text of the original telegram is held in the papers of Moulin’s </w:t>
      </w:r>
      <w:r w:rsidR="007A3F72">
        <w:rPr>
          <w:rFonts w:ascii="Times New Roman" w:hAnsi="Times New Roman" w:cs="Times New Roman"/>
          <w:sz w:val="24"/>
          <w:szCs w:val="24"/>
        </w:rPr>
        <w:t xml:space="preserve">radio operator and </w:t>
      </w:r>
      <w:r w:rsidR="00B979E2">
        <w:rPr>
          <w:rFonts w:ascii="Times New Roman" w:hAnsi="Times New Roman" w:cs="Times New Roman"/>
          <w:sz w:val="24"/>
          <w:szCs w:val="24"/>
        </w:rPr>
        <w:t xml:space="preserve">secretary, Daniel </w:t>
      </w:r>
      <w:proofErr w:type="spellStart"/>
      <w:r w:rsidR="00B979E2">
        <w:rPr>
          <w:rFonts w:ascii="Times New Roman" w:hAnsi="Times New Roman" w:cs="Times New Roman"/>
          <w:sz w:val="24"/>
          <w:szCs w:val="24"/>
        </w:rPr>
        <w:t>Cordier</w:t>
      </w:r>
      <w:proofErr w:type="spellEnd"/>
      <w:r w:rsidR="00B979E2">
        <w:rPr>
          <w:rFonts w:ascii="Times New Roman" w:hAnsi="Times New Roman" w:cs="Times New Roman"/>
          <w:sz w:val="24"/>
          <w:szCs w:val="24"/>
        </w:rPr>
        <w:t xml:space="preserve"> in </w:t>
      </w:r>
      <w:r w:rsidR="00F63846">
        <w:rPr>
          <w:rFonts w:ascii="Times New Roman" w:hAnsi="Times New Roman" w:cs="Times New Roman"/>
          <w:sz w:val="24"/>
          <w:szCs w:val="24"/>
        </w:rPr>
        <w:t>Centre National de Jean Moulin in Bordeaux a</w:t>
      </w:r>
      <w:r w:rsidR="00B979E2">
        <w:rPr>
          <w:rFonts w:ascii="Times New Roman" w:hAnsi="Times New Roman" w:cs="Times New Roman"/>
          <w:sz w:val="24"/>
          <w:szCs w:val="24"/>
        </w:rPr>
        <w:t>nd is cited in his memoirs (</w:t>
      </w:r>
      <w:proofErr w:type="spellStart"/>
      <w:r w:rsidR="00B979E2">
        <w:rPr>
          <w:rFonts w:ascii="Times New Roman" w:hAnsi="Times New Roman" w:cs="Times New Roman"/>
          <w:sz w:val="24"/>
          <w:szCs w:val="24"/>
        </w:rPr>
        <w:t>Cordier</w:t>
      </w:r>
      <w:proofErr w:type="spellEnd"/>
      <w:r w:rsidR="00B979E2">
        <w:rPr>
          <w:rFonts w:ascii="Times New Roman" w:hAnsi="Times New Roman" w:cs="Times New Roman"/>
          <w:sz w:val="24"/>
          <w:szCs w:val="24"/>
        </w:rPr>
        <w:t>, 1999, p.308).</w:t>
      </w:r>
    </w:p>
    <w:p w:rsidR="00B979E2" w:rsidRPr="00B979E2" w:rsidRDefault="00F63846" w:rsidP="003C705C">
      <w:pPr>
        <w:spacing w:line="360" w:lineRule="auto"/>
        <w:ind w:left="720"/>
        <w:rPr>
          <w:rFonts w:ascii="Times New Roman" w:hAnsi="Times New Roman" w:cs="Times New Roman"/>
          <w:sz w:val="24"/>
          <w:szCs w:val="24"/>
        </w:rPr>
      </w:pPr>
      <w:r>
        <w:rPr>
          <w:rFonts w:ascii="Times New Roman" w:hAnsi="Times New Roman" w:cs="Times New Roman"/>
          <w:sz w:val="24"/>
          <w:szCs w:val="24"/>
        </w:rPr>
        <w:t>‘</w:t>
      </w:r>
      <w:r w:rsidR="00B979E2" w:rsidRPr="00B979E2">
        <w:rPr>
          <w:rFonts w:ascii="Times New Roman" w:hAnsi="Times New Roman" w:cs="Times New Roman"/>
          <w:sz w:val="24"/>
          <w:szCs w:val="24"/>
        </w:rPr>
        <w:t>28th April 1942, Telegram N°6, sent from London: Jean Moulin:</w:t>
      </w:r>
    </w:p>
    <w:p w:rsidR="00B979E2" w:rsidRPr="00B979E2" w:rsidRDefault="00B979E2" w:rsidP="003C705C">
      <w:pPr>
        <w:spacing w:line="360" w:lineRule="auto"/>
        <w:ind w:left="720"/>
        <w:rPr>
          <w:rFonts w:ascii="Times New Roman" w:hAnsi="Times New Roman" w:cs="Times New Roman"/>
          <w:sz w:val="24"/>
          <w:szCs w:val="24"/>
        </w:rPr>
      </w:pPr>
      <w:r w:rsidRPr="00B979E2">
        <w:rPr>
          <w:rFonts w:ascii="Times New Roman" w:hAnsi="Times New Roman" w:cs="Times New Roman"/>
          <w:sz w:val="24"/>
          <w:szCs w:val="24"/>
        </w:rPr>
        <w:t xml:space="preserve">Missions: </w:t>
      </w:r>
    </w:p>
    <w:p w:rsidR="00B979E2" w:rsidRPr="00B979E2" w:rsidRDefault="00B979E2" w:rsidP="003C705C">
      <w:pPr>
        <w:spacing w:line="360" w:lineRule="auto"/>
        <w:ind w:left="720"/>
        <w:rPr>
          <w:rFonts w:ascii="Times New Roman" w:hAnsi="Times New Roman" w:cs="Times New Roman"/>
          <w:sz w:val="24"/>
          <w:szCs w:val="24"/>
        </w:rPr>
      </w:pPr>
      <w:r w:rsidRPr="00B979E2">
        <w:rPr>
          <w:rFonts w:ascii="Times New Roman" w:hAnsi="Times New Roman" w:cs="Times New Roman"/>
          <w:sz w:val="24"/>
          <w:szCs w:val="24"/>
        </w:rPr>
        <w:t>1/ Spread information and propaganda from London.</w:t>
      </w:r>
    </w:p>
    <w:p w:rsidR="00B979E2" w:rsidRPr="00B979E2" w:rsidRDefault="00B979E2" w:rsidP="003C705C">
      <w:pPr>
        <w:spacing w:line="360" w:lineRule="auto"/>
        <w:ind w:left="720"/>
        <w:rPr>
          <w:rFonts w:ascii="Times New Roman" w:hAnsi="Times New Roman" w:cs="Times New Roman"/>
          <w:sz w:val="24"/>
          <w:szCs w:val="24"/>
        </w:rPr>
      </w:pPr>
      <w:r w:rsidRPr="00B979E2">
        <w:rPr>
          <w:rFonts w:ascii="Times New Roman" w:hAnsi="Times New Roman" w:cs="Times New Roman"/>
          <w:sz w:val="24"/>
          <w:szCs w:val="24"/>
        </w:rPr>
        <w:t>2/ Distribute the propaganda material from the FFL using our networks</w:t>
      </w:r>
    </w:p>
    <w:p w:rsidR="00B979E2" w:rsidRPr="00B979E2" w:rsidRDefault="00B979E2" w:rsidP="003C705C">
      <w:pPr>
        <w:spacing w:line="360" w:lineRule="auto"/>
        <w:ind w:left="720"/>
        <w:rPr>
          <w:rFonts w:ascii="Times New Roman" w:hAnsi="Times New Roman" w:cs="Times New Roman"/>
          <w:sz w:val="24"/>
          <w:szCs w:val="24"/>
        </w:rPr>
      </w:pPr>
      <w:r w:rsidRPr="00B979E2">
        <w:rPr>
          <w:rFonts w:ascii="Times New Roman" w:hAnsi="Times New Roman" w:cs="Times New Roman"/>
          <w:sz w:val="24"/>
          <w:szCs w:val="24"/>
        </w:rPr>
        <w:t>3/ Pass on information which may be of interest.</w:t>
      </w:r>
    </w:p>
    <w:p w:rsidR="00273A44" w:rsidRDefault="00B979E2" w:rsidP="003C705C">
      <w:pPr>
        <w:spacing w:line="360" w:lineRule="auto"/>
        <w:ind w:left="720"/>
        <w:rPr>
          <w:rFonts w:ascii="Times New Roman" w:hAnsi="Times New Roman" w:cs="Times New Roman"/>
          <w:sz w:val="24"/>
          <w:szCs w:val="24"/>
        </w:rPr>
      </w:pPr>
      <w:proofErr w:type="gramStart"/>
      <w:r w:rsidRPr="00B979E2">
        <w:rPr>
          <w:rFonts w:ascii="Times New Roman" w:hAnsi="Times New Roman" w:cs="Times New Roman"/>
          <w:sz w:val="24"/>
          <w:szCs w:val="24"/>
        </w:rPr>
        <w:t>4/ Prepare articles and documents to be published in the press (FFL, British, American, and neutral).</w:t>
      </w:r>
      <w:proofErr w:type="gramEnd"/>
    </w:p>
    <w:p w:rsidR="00B979E2" w:rsidRDefault="00B979E2" w:rsidP="003C705C">
      <w:pPr>
        <w:spacing w:line="360" w:lineRule="auto"/>
        <w:ind w:left="720"/>
        <w:rPr>
          <w:rFonts w:ascii="Times New Roman" w:hAnsi="Times New Roman" w:cs="Times New Roman"/>
          <w:sz w:val="24"/>
          <w:szCs w:val="24"/>
        </w:rPr>
      </w:pPr>
      <w:r w:rsidRPr="00B979E2">
        <w:rPr>
          <w:rFonts w:ascii="Times New Roman" w:hAnsi="Times New Roman" w:cs="Times New Roman"/>
          <w:sz w:val="24"/>
          <w:szCs w:val="24"/>
        </w:rPr>
        <w:t xml:space="preserve">I have obtained the services of G. </w:t>
      </w:r>
      <w:proofErr w:type="spellStart"/>
      <w:r w:rsidRPr="00B979E2">
        <w:rPr>
          <w:rFonts w:ascii="Times New Roman" w:hAnsi="Times New Roman" w:cs="Times New Roman"/>
          <w:sz w:val="24"/>
          <w:szCs w:val="24"/>
        </w:rPr>
        <w:t>Bidault</w:t>
      </w:r>
      <w:proofErr w:type="spellEnd"/>
      <w:r w:rsidRPr="00B979E2">
        <w:rPr>
          <w:rFonts w:ascii="Times New Roman" w:hAnsi="Times New Roman" w:cs="Times New Roman"/>
          <w:sz w:val="24"/>
          <w:szCs w:val="24"/>
        </w:rPr>
        <w:t xml:space="preserve">, former editor in chief at </w:t>
      </w:r>
      <w:proofErr w:type="spellStart"/>
      <w:r w:rsidRPr="00B979E2">
        <w:rPr>
          <w:rFonts w:ascii="Times New Roman" w:hAnsi="Times New Roman" w:cs="Times New Roman"/>
          <w:sz w:val="24"/>
          <w:szCs w:val="24"/>
        </w:rPr>
        <w:t>l’Aube</w:t>
      </w:r>
      <w:proofErr w:type="spellEnd"/>
      <w:r w:rsidRPr="00B979E2">
        <w:rPr>
          <w:rFonts w:ascii="Times New Roman" w:hAnsi="Times New Roman" w:cs="Times New Roman"/>
          <w:sz w:val="24"/>
          <w:szCs w:val="24"/>
        </w:rPr>
        <w:t>, to manage the service with his team.’</w:t>
      </w:r>
    </w:p>
    <w:p w:rsidR="0076453D" w:rsidRDefault="0076453D" w:rsidP="003C705C">
      <w:pPr>
        <w:spacing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Kedward</w:t>
      </w:r>
      <w:proofErr w:type="spellEnd"/>
      <w:r>
        <w:rPr>
          <w:rFonts w:ascii="Times New Roman" w:hAnsi="Times New Roman" w:cs="Times New Roman"/>
          <w:sz w:val="24"/>
          <w:szCs w:val="24"/>
        </w:rPr>
        <w:t xml:space="preserve">  (1978, p.244) </w:t>
      </w:r>
      <w:r w:rsidR="00342BD2">
        <w:rPr>
          <w:rFonts w:ascii="Times New Roman" w:hAnsi="Times New Roman" w:cs="Times New Roman"/>
          <w:sz w:val="24"/>
          <w:szCs w:val="24"/>
        </w:rPr>
        <w:t xml:space="preserve"> views</w:t>
      </w:r>
      <w:r>
        <w:rPr>
          <w:rFonts w:ascii="Times New Roman" w:hAnsi="Times New Roman" w:cs="Times New Roman"/>
          <w:sz w:val="24"/>
          <w:szCs w:val="24"/>
        </w:rPr>
        <w:t xml:space="preserve"> the establishment of the BIP as a reflection of the increased professionalism of the resistance press </w:t>
      </w:r>
      <w:r w:rsidR="00342BD2">
        <w:rPr>
          <w:rFonts w:ascii="Times New Roman" w:hAnsi="Times New Roman" w:cs="Times New Roman"/>
          <w:sz w:val="24"/>
          <w:szCs w:val="24"/>
        </w:rPr>
        <w:t xml:space="preserve">in the years 1940-1942 </w:t>
      </w:r>
      <w:r>
        <w:rPr>
          <w:rFonts w:ascii="Times New Roman" w:hAnsi="Times New Roman" w:cs="Times New Roman"/>
          <w:sz w:val="24"/>
          <w:szCs w:val="24"/>
        </w:rPr>
        <w:t>a</w:t>
      </w:r>
      <w:r w:rsidR="00342BD2">
        <w:rPr>
          <w:rFonts w:ascii="Times New Roman" w:hAnsi="Times New Roman" w:cs="Times New Roman"/>
          <w:sz w:val="24"/>
          <w:szCs w:val="24"/>
        </w:rPr>
        <w:t xml:space="preserve">s well fulfilling </w:t>
      </w:r>
      <w:r>
        <w:rPr>
          <w:rFonts w:ascii="Times New Roman" w:hAnsi="Times New Roman" w:cs="Times New Roman"/>
          <w:sz w:val="24"/>
          <w:szCs w:val="24"/>
        </w:rPr>
        <w:t>the importan</w:t>
      </w:r>
      <w:r w:rsidR="00342BD2">
        <w:rPr>
          <w:rFonts w:ascii="Times New Roman" w:hAnsi="Times New Roman" w:cs="Times New Roman"/>
          <w:sz w:val="24"/>
          <w:szCs w:val="24"/>
        </w:rPr>
        <w:t>t role</w:t>
      </w:r>
      <w:r>
        <w:rPr>
          <w:rFonts w:ascii="Times New Roman" w:hAnsi="Times New Roman" w:cs="Times New Roman"/>
          <w:sz w:val="24"/>
          <w:szCs w:val="24"/>
        </w:rPr>
        <w:t xml:space="preserve"> of linking the </w:t>
      </w:r>
      <w:r w:rsidR="001B0198">
        <w:rPr>
          <w:rFonts w:ascii="Times New Roman" w:hAnsi="Times New Roman" w:cs="Times New Roman"/>
          <w:sz w:val="24"/>
          <w:szCs w:val="24"/>
        </w:rPr>
        <w:t>publications in</w:t>
      </w:r>
      <w:r>
        <w:rPr>
          <w:rFonts w:ascii="Times New Roman" w:hAnsi="Times New Roman" w:cs="Times New Roman"/>
          <w:sz w:val="24"/>
          <w:szCs w:val="24"/>
        </w:rPr>
        <w:t xml:space="preserve"> both zones: </w:t>
      </w:r>
      <w:r w:rsidR="00342BD2">
        <w:rPr>
          <w:rFonts w:ascii="Times New Roman" w:hAnsi="Times New Roman" w:cs="Times New Roman"/>
          <w:sz w:val="24"/>
          <w:szCs w:val="24"/>
        </w:rPr>
        <w:t>‘</w:t>
      </w:r>
      <w:r>
        <w:rPr>
          <w:rFonts w:ascii="Times New Roman" w:hAnsi="Times New Roman" w:cs="Times New Roman"/>
          <w:sz w:val="24"/>
          <w:szCs w:val="24"/>
        </w:rPr>
        <w:t>In organisational terms, it (formation of BIP) was a recognition of the vital significance of journalism and communication in the growth of the resistance and a rationalisation of the underground press as a sector of activity on its own, manned by professionals.</w:t>
      </w:r>
      <w:r w:rsidR="00342BD2">
        <w:rPr>
          <w:rFonts w:ascii="Times New Roman" w:hAnsi="Times New Roman" w:cs="Times New Roman"/>
          <w:sz w:val="24"/>
          <w:szCs w:val="24"/>
        </w:rPr>
        <w:t>’</w:t>
      </w:r>
    </w:p>
    <w:p w:rsidR="001B0198" w:rsidRDefault="001B0198" w:rsidP="003C705C">
      <w:pPr>
        <w:spacing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Bidault</w:t>
      </w:r>
      <w:proofErr w:type="spellEnd"/>
      <w:r>
        <w:rPr>
          <w:rFonts w:ascii="Times New Roman" w:hAnsi="Times New Roman" w:cs="Times New Roman"/>
          <w:sz w:val="24"/>
          <w:szCs w:val="24"/>
        </w:rPr>
        <w:t xml:space="preserve"> chose to locate his headquarters in </w:t>
      </w:r>
      <w:r w:rsidRPr="00AE6342">
        <w:rPr>
          <w:rFonts w:ascii="Times New Roman" w:hAnsi="Times New Roman" w:cs="Times New Roman"/>
          <w:sz w:val="24"/>
          <w:szCs w:val="24"/>
        </w:rPr>
        <w:t>Lyons</w:t>
      </w:r>
      <w:r w:rsidR="004F3FCA">
        <w:rPr>
          <w:rFonts w:ascii="Times New Roman" w:hAnsi="Times New Roman" w:cs="Times New Roman"/>
          <w:sz w:val="24"/>
          <w:szCs w:val="24"/>
        </w:rPr>
        <w:t xml:space="preserve">. As </w:t>
      </w:r>
      <w:r w:rsidRPr="00AE6342">
        <w:rPr>
          <w:rFonts w:ascii="Times New Roman" w:hAnsi="Times New Roman" w:cs="Times New Roman"/>
          <w:sz w:val="24"/>
          <w:szCs w:val="24"/>
        </w:rPr>
        <w:t>the press capital of the Unoccupied Zone</w:t>
      </w:r>
      <w:r w:rsidR="004F3FCA">
        <w:rPr>
          <w:rFonts w:ascii="Times New Roman" w:hAnsi="Times New Roman" w:cs="Times New Roman"/>
          <w:sz w:val="24"/>
          <w:szCs w:val="24"/>
        </w:rPr>
        <w:t>, t</w:t>
      </w:r>
      <w:r>
        <w:rPr>
          <w:rFonts w:ascii="Times New Roman" w:hAnsi="Times New Roman" w:cs="Times New Roman"/>
          <w:sz w:val="24"/>
          <w:szCs w:val="24"/>
        </w:rPr>
        <w:t xml:space="preserve">he city </w:t>
      </w:r>
      <w:r w:rsidR="0024169E">
        <w:rPr>
          <w:rFonts w:ascii="Times New Roman" w:hAnsi="Times New Roman" w:cs="Times New Roman"/>
          <w:sz w:val="24"/>
          <w:szCs w:val="24"/>
        </w:rPr>
        <w:t xml:space="preserve">was attractive as the headquarters for a media relations operation as it </w:t>
      </w:r>
      <w:r w:rsidRPr="00AE6342">
        <w:rPr>
          <w:rFonts w:ascii="Times New Roman" w:hAnsi="Times New Roman" w:cs="Times New Roman"/>
          <w:sz w:val="24"/>
          <w:szCs w:val="24"/>
        </w:rPr>
        <w:t>boasted ‘a high concentration of journalists, printers and typesetters as well as facilities of the production of newspapers</w:t>
      </w:r>
      <w:r w:rsidR="004F3FCA">
        <w:rPr>
          <w:rFonts w:ascii="Times New Roman" w:hAnsi="Times New Roman" w:cs="Times New Roman"/>
          <w:sz w:val="24"/>
          <w:szCs w:val="24"/>
        </w:rPr>
        <w:t>.’</w:t>
      </w:r>
      <w:proofErr w:type="gramStart"/>
      <w:r w:rsidRPr="00AE6342">
        <w:rPr>
          <w:rFonts w:ascii="Times New Roman" w:hAnsi="Times New Roman" w:cs="Times New Roman"/>
          <w:sz w:val="24"/>
          <w:szCs w:val="24"/>
        </w:rPr>
        <w:t>(Jackson, 2001, p.438).</w:t>
      </w:r>
      <w:proofErr w:type="gramEnd"/>
      <w:r w:rsidRPr="00AE6342">
        <w:rPr>
          <w:rFonts w:ascii="Times New Roman" w:hAnsi="Times New Roman" w:cs="Times New Roman"/>
          <w:sz w:val="24"/>
          <w:szCs w:val="24"/>
        </w:rPr>
        <w:t xml:space="preserve">  </w:t>
      </w:r>
    </w:p>
    <w:p w:rsidR="004325FE" w:rsidRPr="00AE6342" w:rsidRDefault="00342BD2" w:rsidP="003C705C">
      <w:pPr>
        <w:spacing w:line="360" w:lineRule="auto"/>
        <w:ind w:firstLine="720"/>
        <w:rPr>
          <w:rFonts w:ascii="Times New Roman" w:hAnsi="Times New Roman" w:cs="Times New Roman"/>
          <w:sz w:val="24"/>
          <w:szCs w:val="24"/>
        </w:rPr>
      </w:pPr>
      <w:r w:rsidRPr="00AE6342">
        <w:rPr>
          <w:rFonts w:ascii="Times New Roman" w:hAnsi="Times New Roman" w:cs="Times New Roman"/>
          <w:sz w:val="24"/>
          <w:szCs w:val="24"/>
        </w:rPr>
        <w:lastRenderedPageBreak/>
        <w:t>Desp</w:t>
      </w:r>
      <w:r w:rsidR="00C1008C">
        <w:rPr>
          <w:rFonts w:ascii="Times New Roman" w:hAnsi="Times New Roman" w:cs="Times New Roman"/>
          <w:sz w:val="24"/>
          <w:szCs w:val="24"/>
        </w:rPr>
        <w:t>ite this</w:t>
      </w:r>
      <w:r w:rsidRPr="00AE6342">
        <w:rPr>
          <w:rFonts w:ascii="Times New Roman" w:hAnsi="Times New Roman" w:cs="Times New Roman"/>
          <w:sz w:val="24"/>
          <w:szCs w:val="24"/>
        </w:rPr>
        <w:t xml:space="preserve"> political communications dimen</w:t>
      </w:r>
      <w:r w:rsidR="00C1008C">
        <w:rPr>
          <w:rFonts w:ascii="Times New Roman" w:hAnsi="Times New Roman" w:cs="Times New Roman"/>
          <w:sz w:val="24"/>
          <w:szCs w:val="24"/>
        </w:rPr>
        <w:t>sion</w:t>
      </w:r>
      <w:r w:rsidRPr="00AE6342">
        <w:rPr>
          <w:rFonts w:ascii="Times New Roman" w:hAnsi="Times New Roman" w:cs="Times New Roman"/>
          <w:sz w:val="24"/>
          <w:szCs w:val="24"/>
        </w:rPr>
        <w:t>, the BIP did not run a single minded propaganda operation</w:t>
      </w:r>
      <w:r w:rsidR="008E4285" w:rsidRPr="00AE6342">
        <w:rPr>
          <w:rFonts w:ascii="Times New Roman" w:hAnsi="Times New Roman" w:cs="Times New Roman"/>
          <w:sz w:val="24"/>
          <w:szCs w:val="24"/>
        </w:rPr>
        <w:t xml:space="preserve"> which favoured one political point of view</w:t>
      </w:r>
      <w:r w:rsidRPr="00AE6342">
        <w:rPr>
          <w:rFonts w:ascii="Times New Roman" w:hAnsi="Times New Roman" w:cs="Times New Roman"/>
          <w:sz w:val="24"/>
          <w:szCs w:val="24"/>
        </w:rPr>
        <w:t>. Instead, the leadership recognised a</w:t>
      </w:r>
      <w:r w:rsidR="004325FE" w:rsidRPr="00AE6342">
        <w:rPr>
          <w:rFonts w:ascii="Times New Roman" w:hAnsi="Times New Roman" w:cs="Times New Roman"/>
          <w:sz w:val="24"/>
          <w:szCs w:val="24"/>
        </w:rPr>
        <w:t xml:space="preserve"> need </w:t>
      </w:r>
      <w:r w:rsidR="008E4285" w:rsidRPr="00AE6342">
        <w:rPr>
          <w:rFonts w:ascii="Times New Roman" w:hAnsi="Times New Roman" w:cs="Times New Roman"/>
          <w:sz w:val="24"/>
          <w:szCs w:val="24"/>
        </w:rPr>
        <w:t xml:space="preserve">to find a </w:t>
      </w:r>
      <w:r w:rsidR="004325FE" w:rsidRPr="00AE6342">
        <w:rPr>
          <w:rFonts w:ascii="Times New Roman" w:hAnsi="Times New Roman" w:cs="Times New Roman"/>
          <w:sz w:val="24"/>
          <w:szCs w:val="24"/>
        </w:rPr>
        <w:t xml:space="preserve">balance across </w:t>
      </w:r>
      <w:r w:rsidRPr="00AE6342">
        <w:rPr>
          <w:rFonts w:ascii="Times New Roman" w:hAnsi="Times New Roman" w:cs="Times New Roman"/>
          <w:sz w:val="24"/>
          <w:szCs w:val="24"/>
        </w:rPr>
        <w:t xml:space="preserve">a </w:t>
      </w:r>
      <w:r w:rsidR="004325FE" w:rsidRPr="00AE6342">
        <w:rPr>
          <w:rFonts w:ascii="Times New Roman" w:hAnsi="Times New Roman" w:cs="Times New Roman"/>
          <w:sz w:val="24"/>
          <w:szCs w:val="24"/>
        </w:rPr>
        <w:t>political spectrum</w:t>
      </w:r>
      <w:r w:rsidRPr="00AE6342">
        <w:rPr>
          <w:rFonts w:ascii="Times New Roman" w:hAnsi="Times New Roman" w:cs="Times New Roman"/>
          <w:sz w:val="24"/>
          <w:szCs w:val="24"/>
        </w:rPr>
        <w:t xml:space="preserve"> which ranged from the communists on the left </w:t>
      </w:r>
      <w:r w:rsidR="008E4285" w:rsidRPr="00AE6342">
        <w:rPr>
          <w:rFonts w:ascii="Times New Roman" w:hAnsi="Times New Roman" w:cs="Times New Roman"/>
          <w:sz w:val="24"/>
          <w:szCs w:val="24"/>
        </w:rPr>
        <w:t xml:space="preserve">(typified by the </w:t>
      </w:r>
      <w:r w:rsidR="008E4285" w:rsidRPr="0024169E">
        <w:rPr>
          <w:rFonts w:ascii="Times New Roman" w:hAnsi="Times New Roman" w:cs="Times New Roman"/>
          <w:i/>
          <w:sz w:val="24"/>
          <w:szCs w:val="24"/>
        </w:rPr>
        <w:t xml:space="preserve">Front </w:t>
      </w:r>
      <w:proofErr w:type="spellStart"/>
      <w:r w:rsidR="008E4285" w:rsidRPr="0024169E">
        <w:rPr>
          <w:rFonts w:ascii="Times New Roman" w:hAnsi="Times New Roman" w:cs="Times New Roman"/>
          <w:i/>
          <w:sz w:val="24"/>
          <w:szCs w:val="24"/>
        </w:rPr>
        <w:t>Nationale</w:t>
      </w:r>
      <w:proofErr w:type="spellEnd"/>
      <w:r w:rsidR="008E4285" w:rsidRPr="00AE6342">
        <w:rPr>
          <w:rFonts w:ascii="Times New Roman" w:hAnsi="Times New Roman" w:cs="Times New Roman"/>
          <w:sz w:val="24"/>
          <w:szCs w:val="24"/>
        </w:rPr>
        <w:t xml:space="preserve"> group) </w:t>
      </w:r>
      <w:r w:rsidRPr="00AE6342">
        <w:rPr>
          <w:rFonts w:ascii="Times New Roman" w:hAnsi="Times New Roman" w:cs="Times New Roman"/>
          <w:sz w:val="24"/>
          <w:szCs w:val="24"/>
        </w:rPr>
        <w:t>to the fascist groups on the right</w:t>
      </w:r>
      <w:r w:rsidR="008E4285" w:rsidRPr="00AE6342">
        <w:rPr>
          <w:rFonts w:ascii="Times New Roman" w:hAnsi="Times New Roman" w:cs="Times New Roman"/>
          <w:sz w:val="24"/>
          <w:szCs w:val="24"/>
        </w:rPr>
        <w:t xml:space="preserve"> </w:t>
      </w:r>
      <w:r w:rsidR="0024169E">
        <w:rPr>
          <w:rFonts w:ascii="Times New Roman" w:hAnsi="Times New Roman" w:cs="Times New Roman"/>
          <w:sz w:val="24"/>
          <w:szCs w:val="24"/>
        </w:rPr>
        <w:t>(</w:t>
      </w:r>
      <w:r w:rsidR="008E4285" w:rsidRPr="00AE6342">
        <w:rPr>
          <w:rFonts w:ascii="Times New Roman" w:hAnsi="Times New Roman" w:cs="Times New Roman"/>
          <w:sz w:val="24"/>
          <w:szCs w:val="24"/>
        </w:rPr>
        <w:t xml:space="preserve">such as </w:t>
      </w:r>
      <w:proofErr w:type="spellStart"/>
      <w:r w:rsidR="008E4285" w:rsidRPr="0024169E">
        <w:rPr>
          <w:rFonts w:ascii="Times New Roman" w:hAnsi="Times New Roman" w:cs="Times New Roman"/>
          <w:i/>
          <w:sz w:val="24"/>
          <w:szCs w:val="24"/>
        </w:rPr>
        <w:t>L’Action</w:t>
      </w:r>
      <w:proofErr w:type="spellEnd"/>
      <w:r w:rsidR="008E4285" w:rsidRPr="0024169E">
        <w:rPr>
          <w:rFonts w:ascii="Times New Roman" w:hAnsi="Times New Roman" w:cs="Times New Roman"/>
          <w:i/>
          <w:sz w:val="24"/>
          <w:szCs w:val="24"/>
        </w:rPr>
        <w:t xml:space="preserve"> </w:t>
      </w:r>
      <w:proofErr w:type="spellStart"/>
      <w:r w:rsidR="008E4285" w:rsidRPr="0024169E">
        <w:rPr>
          <w:rFonts w:ascii="Times New Roman" w:hAnsi="Times New Roman" w:cs="Times New Roman"/>
          <w:i/>
          <w:sz w:val="24"/>
          <w:szCs w:val="24"/>
        </w:rPr>
        <w:t>Francaise</w:t>
      </w:r>
      <w:proofErr w:type="spellEnd"/>
      <w:r w:rsidR="0024169E">
        <w:rPr>
          <w:rFonts w:ascii="Times New Roman" w:hAnsi="Times New Roman" w:cs="Times New Roman"/>
          <w:sz w:val="24"/>
          <w:szCs w:val="24"/>
        </w:rPr>
        <w:t>)</w:t>
      </w:r>
      <w:r w:rsidRPr="00AE6342">
        <w:rPr>
          <w:rFonts w:ascii="Times New Roman" w:hAnsi="Times New Roman" w:cs="Times New Roman"/>
          <w:sz w:val="24"/>
          <w:szCs w:val="24"/>
        </w:rPr>
        <w:t xml:space="preserve">. </w:t>
      </w:r>
      <w:r w:rsidR="004325FE" w:rsidRPr="00AE6342">
        <w:rPr>
          <w:rFonts w:ascii="Times New Roman" w:hAnsi="Times New Roman" w:cs="Times New Roman"/>
          <w:sz w:val="24"/>
          <w:szCs w:val="24"/>
        </w:rPr>
        <w:t xml:space="preserve">Henri </w:t>
      </w:r>
      <w:proofErr w:type="spellStart"/>
      <w:r w:rsidR="004325FE" w:rsidRPr="00AE6342">
        <w:rPr>
          <w:rFonts w:ascii="Times New Roman" w:hAnsi="Times New Roman" w:cs="Times New Roman"/>
          <w:sz w:val="24"/>
          <w:szCs w:val="24"/>
        </w:rPr>
        <w:t>Frenay</w:t>
      </w:r>
      <w:proofErr w:type="spellEnd"/>
      <w:r w:rsidR="004325FE" w:rsidRPr="00AE6342">
        <w:rPr>
          <w:rFonts w:ascii="Times New Roman" w:hAnsi="Times New Roman" w:cs="Times New Roman"/>
          <w:sz w:val="24"/>
          <w:szCs w:val="24"/>
        </w:rPr>
        <w:t xml:space="preserve">, </w:t>
      </w:r>
      <w:r w:rsidR="00FD6C93" w:rsidRPr="00AE6342">
        <w:rPr>
          <w:rFonts w:ascii="Times New Roman" w:hAnsi="Times New Roman" w:cs="Times New Roman"/>
          <w:sz w:val="24"/>
          <w:szCs w:val="24"/>
        </w:rPr>
        <w:t xml:space="preserve">the leader of </w:t>
      </w:r>
      <w:r w:rsidR="008E4285" w:rsidRPr="00AE6342">
        <w:rPr>
          <w:rFonts w:ascii="Times New Roman" w:hAnsi="Times New Roman" w:cs="Times New Roman"/>
          <w:sz w:val="24"/>
          <w:szCs w:val="24"/>
        </w:rPr>
        <w:t xml:space="preserve">the </w:t>
      </w:r>
      <w:r w:rsidR="00FD6C93" w:rsidRPr="00AE6342">
        <w:rPr>
          <w:rFonts w:ascii="Times New Roman" w:hAnsi="Times New Roman" w:cs="Times New Roman"/>
          <w:sz w:val="24"/>
          <w:szCs w:val="24"/>
        </w:rPr>
        <w:t xml:space="preserve">Combat </w:t>
      </w:r>
      <w:r w:rsidR="008E4285" w:rsidRPr="00AE6342">
        <w:rPr>
          <w:rFonts w:ascii="Times New Roman" w:hAnsi="Times New Roman" w:cs="Times New Roman"/>
          <w:sz w:val="24"/>
          <w:szCs w:val="24"/>
        </w:rPr>
        <w:t xml:space="preserve">movement stressed the need for a middle way which accommodated diversity </w:t>
      </w:r>
      <w:r w:rsidR="00E776CF">
        <w:rPr>
          <w:rFonts w:ascii="Times New Roman" w:hAnsi="Times New Roman" w:cs="Times New Roman"/>
          <w:sz w:val="24"/>
          <w:szCs w:val="24"/>
        </w:rPr>
        <w:t>and promoted balance</w:t>
      </w:r>
      <w:r w:rsidR="008E4285" w:rsidRPr="00AE6342">
        <w:rPr>
          <w:rFonts w:ascii="Times New Roman" w:hAnsi="Times New Roman" w:cs="Times New Roman"/>
          <w:sz w:val="24"/>
          <w:szCs w:val="24"/>
        </w:rPr>
        <w:t>:</w:t>
      </w:r>
      <w:r w:rsidR="004325FE" w:rsidRPr="00AE6342">
        <w:rPr>
          <w:rFonts w:ascii="Times New Roman" w:hAnsi="Times New Roman" w:cs="Times New Roman"/>
          <w:sz w:val="24"/>
          <w:szCs w:val="24"/>
        </w:rPr>
        <w:t xml:space="preserve">  </w:t>
      </w:r>
      <w:r w:rsidR="008E4285" w:rsidRPr="00AE6342">
        <w:rPr>
          <w:rFonts w:ascii="Times New Roman" w:hAnsi="Times New Roman" w:cs="Times New Roman"/>
          <w:sz w:val="24"/>
          <w:szCs w:val="24"/>
        </w:rPr>
        <w:t>‘</w:t>
      </w:r>
      <w:r w:rsidR="0076453D" w:rsidRPr="00AE6342">
        <w:rPr>
          <w:rFonts w:ascii="Times New Roman" w:hAnsi="Times New Roman" w:cs="Times New Roman"/>
          <w:sz w:val="24"/>
          <w:szCs w:val="24"/>
        </w:rPr>
        <w:t xml:space="preserve">We will no more tolerate communist </w:t>
      </w:r>
      <w:r w:rsidR="008E4285" w:rsidRPr="00AE6342">
        <w:rPr>
          <w:rFonts w:ascii="Times New Roman" w:hAnsi="Times New Roman" w:cs="Times New Roman"/>
          <w:sz w:val="24"/>
          <w:szCs w:val="24"/>
        </w:rPr>
        <w:t xml:space="preserve">interference </w:t>
      </w:r>
      <w:r w:rsidR="0076453D" w:rsidRPr="00AE6342">
        <w:rPr>
          <w:rFonts w:ascii="Times New Roman" w:hAnsi="Times New Roman" w:cs="Times New Roman"/>
          <w:sz w:val="24"/>
          <w:szCs w:val="24"/>
        </w:rPr>
        <w:t>in our country than we will tolerate Nazi interference</w:t>
      </w:r>
      <w:r w:rsidR="008E4285" w:rsidRPr="00AE6342">
        <w:rPr>
          <w:rFonts w:ascii="Times New Roman" w:hAnsi="Times New Roman" w:cs="Times New Roman"/>
          <w:sz w:val="24"/>
          <w:szCs w:val="24"/>
        </w:rPr>
        <w:t>,’</w:t>
      </w:r>
      <w:r w:rsidR="0076453D" w:rsidRPr="00AE6342">
        <w:rPr>
          <w:rFonts w:ascii="Times New Roman" w:hAnsi="Times New Roman" w:cs="Times New Roman"/>
          <w:sz w:val="24"/>
          <w:szCs w:val="24"/>
        </w:rPr>
        <w:t xml:space="preserve"> </w:t>
      </w:r>
      <w:r w:rsidR="00FD6C93" w:rsidRPr="00AE6342">
        <w:rPr>
          <w:rFonts w:ascii="Times New Roman" w:hAnsi="Times New Roman" w:cs="Times New Roman"/>
          <w:sz w:val="24"/>
          <w:szCs w:val="24"/>
        </w:rPr>
        <w:t>(</w:t>
      </w:r>
      <w:proofErr w:type="spellStart"/>
      <w:r w:rsidR="00FD6C93" w:rsidRPr="00AE6342">
        <w:rPr>
          <w:rFonts w:ascii="Times New Roman" w:hAnsi="Times New Roman" w:cs="Times New Roman"/>
          <w:sz w:val="24"/>
          <w:szCs w:val="24"/>
        </w:rPr>
        <w:t>Cordier</w:t>
      </w:r>
      <w:proofErr w:type="spellEnd"/>
      <w:r w:rsidR="00FD6C93" w:rsidRPr="00AE6342">
        <w:rPr>
          <w:rFonts w:ascii="Times New Roman" w:hAnsi="Times New Roman" w:cs="Times New Roman"/>
          <w:sz w:val="24"/>
          <w:szCs w:val="24"/>
        </w:rPr>
        <w:t>, 1999, p.116)</w:t>
      </w:r>
      <w:r w:rsidR="008E4285" w:rsidRPr="00AE6342">
        <w:rPr>
          <w:rFonts w:ascii="Times New Roman" w:hAnsi="Times New Roman" w:cs="Times New Roman"/>
          <w:sz w:val="24"/>
          <w:szCs w:val="24"/>
        </w:rPr>
        <w:t>.</w:t>
      </w:r>
    </w:p>
    <w:p w:rsidR="00E575E3" w:rsidRDefault="00E575E3"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Moulin’s establishment of </w:t>
      </w:r>
      <w:r w:rsidR="00C80554">
        <w:rPr>
          <w:rFonts w:ascii="Times New Roman" w:hAnsi="Times New Roman" w:cs="Times New Roman"/>
          <w:sz w:val="24"/>
          <w:szCs w:val="24"/>
        </w:rPr>
        <w:t xml:space="preserve">the BIP and other </w:t>
      </w:r>
      <w:r w:rsidRPr="00E575E3">
        <w:rPr>
          <w:rFonts w:ascii="Times New Roman" w:hAnsi="Times New Roman" w:cs="Times New Roman"/>
          <w:sz w:val="24"/>
          <w:szCs w:val="24"/>
        </w:rPr>
        <w:t>joint service</w:t>
      </w:r>
      <w:r>
        <w:rPr>
          <w:rFonts w:ascii="Times New Roman" w:hAnsi="Times New Roman" w:cs="Times New Roman"/>
          <w:sz w:val="24"/>
          <w:szCs w:val="24"/>
        </w:rPr>
        <w:t xml:space="preserve">s </w:t>
      </w:r>
      <w:r w:rsidRPr="00E575E3">
        <w:rPr>
          <w:rFonts w:ascii="Times New Roman" w:hAnsi="Times New Roman" w:cs="Times New Roman"/>
          <w:sz w:val="24"/>
          <w:szCs w:val="24"/>
        </w:rPr>
        <w:t>to support the resistance movements</w:t>
      </w:r>
      <w:r w:rsidR="00C80554">
        <w:rPr>
          <w:rFonts w:ascii="Times New Roman" w:hAnsi="Times New Roman" w:cs="Times New Roman"/>
          <w:sz w:val="24"/>
          <w:szCs w:val="24"/>
        </w:rPr>
        <w:t xml:space="preserve"> </w:t>
      </w:r>
      <w:r w:rsidRPr="00E575E3">
        <w:rPr>
          <w:rFonts w:ascii="Times New Roman" w:hAnsi="Times New Roman" w:cs="Times New Roman"/>
          <w:sz w:val="24"/>
          <w:szCs w:val="24"/>
        </w:rPr>
        <w:t xml:space="preserve">is seen by Cobb (2009, p.128) as his </w:t>
      </w:r>
      <w:r>
        <w:rPr>
          <w:rFonts w:ascii="Times New Roman" w:hAnsi="Times New Roman" w:cs="Times New Roman"/>
          <w:sz w:val="24"/>
          <w:szCs w:val="24"/>
        </w:rPr>
        <w:t>‘</w:t>
      </w:r>
      <w:r w:rsidRPr="00E575E3">
        <w:rPr>
          <w:rFonts w:ascii="Times New Roman" w:hAnsi="Times New Roman" w:cs="Times New Roman"/>
          <w:sz w:val="24"/>
          <w:szCs w:val="24"/>
        </w:rPr>
        <w:t>main achievement.</w:t>
      </w:r>
      <w:r>
        <w:rPr>
          <w:rFonts w:ascii="Times New Roman" w:hAnsi="Times New Roman" w:cs="Times New Roman"/>
          <w:sz w:val="24"/>
          <w:szCs w:val="24"/>
        </w:rPr>
        <w:t>’</w:t>
      </w:r>
      <w:r w:rsidRPr="00E575E3">
        <w:rPr>
          <w:rFonts w:ascii="Times New Roman" w:hAnsi="Times New Roman" w:cs="Times New Roman"/>
          <w:sz w:val="24"/>
          <w:szCs w:val="24"/>
        </w:rPr>
        <w:t xml:space="preserve"> </w:t>
      </w:r>
      <w:r>
        <w:rPr>
          <w:rFonts w:ascii="Times New Roman" w:hAnsi="Times New Roman" w:cs="Times New Roman"/>
          <w:sz w:val="24"/>
          <w:szCs w:val="24"/>
        </w:rPr>
        <w:t xml:space="preserve">These </w:t>
      </w:r>
      <w:r w:rsidRPr="00E575E3">
        <w:rPr>
          <w:rFonts w:ascii="Times New Roman" w:hAnsi="Times New Roman" w:cs="Times New Roman"/>
          <w:sz w:val="24"/>
          <w:szCs w:val="24"/>
        </w:rPr>
        <w:t>central services</w:t>
      </w:r>
      <w:r>
        <w:rPr>
          <w:rFonts w:ascii="Times New Roman" w:hAnsi="Times New Roman" w:cs="Times New Roman"/>
          <w:sz w:val="24"/>
          <w:szCs w:val="24"/>
        </w:rPr>
        <w:t xml:space="preserve"> were designed to provide a new</w:t>
      </w:r>
      <w:r w:rsidRPr="00E575E3">
        <w:rPr>
          <w:rFonts w:ascii="Times New Roman" w:hAnsi="Times New Roman" w:cs="Times New Roman"/>
          <w:sz w:val="24"/>
          <w:szCs w:val="24"/>
        </w:rPr>
        <w:t xml:space="preserve"> ‘moral and material unity</w:t>
      </w:r>
      <w:r>
        <w:rPr>
          <w:rFonts w:ascii="Times New Roman" w:hAnsi="Times New Roman" w:cs="Times New Roman"/>
          <w:sz w:val="24"/>
          <w:szCs w:val="24"/>
        </w:rPr>
        <w:t xml:space="preserve">’ </w:t>
      </w:r>
      <w:r w:rsidR="00C80554">
        <w:rPr>
          <w:rFonts w:ascii="Times New Roman" w:hAnsi="Times New Roman" w:cs="Times New Roman"/>
          <w:sz w:val="24"/>
          <w:szCs w:val="24"/>
        </w:rPr>
        <w:t>a</w:t>
      </w:r>
      <w:r>
        <w:rPr>
          <w:rFonts w:ascii="Times New Roman" w:hAnsi="Times New Roman" w:cs="Times New Roman"/>
          <w:sz w:val="24"/>
          <w:szCs w:val="24"/>
        </w:rPr>
        <w:t xml:space="preserve">nd he followed up the establishment of the </w:t>
      </w:r>
      <w:r w:rsidRPr="00E575E3">
        <w:rPr>
          <w:rFonts w:ascii="Times New Roman" w:hAnsi="Times New Roman" w:cs="Times New Roman"/>
          <w:sz w:val="24"/>
          <w:szCs w:val="24"/>
        </w:rPr>
        <w:t xml:space="preserve">BIP </w:t>
      </w:r>
      <w:r>
        <w:rPr>
          <w:rFonts w:ascii="Times New Roman" w:hAnsi="Times New Roman" w:cs="Times New Roman"/>
          <w:sz w:val="24"/>
          <w:szCs w:val="24"/>
        </w:rPr>
        <w:t>in</w:t>
      </w:r>
      <w:r w:rsidRPr="00E575E3">
        <w:rPr>
          <w:rFonts w:ascii="Times New Roman" w:hAnsi="Times New Roman" w:cs="Times New Roman"/>
          <w:sz w:val="24"/>
          <w:szCs w:val="24"/>
        </w:rPr>
        <w:t xml:space="preserve"> April 1942</w:t>
      </w:r>
      <w:r>
        <w:rPr>
          <w:rFonts w:ascii="Times New Roman" w:hAnsi="Times New Roman" w:cs="Times New Roman"/>
          <w:sz w:val="24"/>
          <w:szCs w:val="24"/>
        </w:rPr>
        <w:t xml:space="preserve"> with </w:t>
      </w:r>
      <w:r w:rsidRPr="00E575E3">
        <w:rPr>
          <w:rFonts w:ascii="Times New Roman" w:hAnsi="Times New Roman" w:cs="Times New Roman"/>
          <w:sz w:val="24"/>
          <w:szCs w:val="24"/>
        </w:rPr>
        <w:t>the CGE (</w:t>
      </w:r>
      <w:proofErr w:type="spellStart"/>
      <w:r w:rsidRPr="00E575E3">
        <w:rPr>
          <w:rFonts w:ascii="Times New Roman" w:hAnsi="Times New Roman" w:cs="Times New Roman"/>
          <w:sz w:val="24"/>
          <w:szCs w:val="24"/>
        </w:rPr>
        <w:t>Comité</w:t>
      </w:r>
      <w:proofErr w:type="spellEnd"/>
      <w:r w:rsidRPr="00E575E3">
        <w:rPr>
          <w:rFonts w:ascii="Times New Roman" w:hAnsi="Times New Roman" w:cs="Times New Roman"/>
          <w:sz w:val="24"/>
          <w:szCs w:val="24"/>
        </w:rPr>
        <w:t xml:space="preserve"> </w:t>
      </w:r>
      <w:proofErr w:type="spellStart"/>
      <w:r w:rsidRPr="00E575E3">
        <w:rPr>
          <w:rFonts w:ascii="Times New Roman" w:hAnsi="Times New Roman" w:cs="Times New Roman"/>
          <w:sz w:val="24"/>
          <w:szCs w:val="24"/>
        </w:rPr>
        <w:t>Général</w:t>
      </w:r>
      <w:proofErr w:type="spellEnd"/>
      <w:r w:rsidRPr="00E575E3">
        <w:rPr>
          <w:rFonts w:ascii="Times New Roman" w:hAnsi="Times New Roman" w:cs="Times New Roman"/>
          <w:sz w:val="24"/>
          <w:szCs w:val="24"/>
        </w:rPr>
        <w:t xml:space="preserve"> </w:t>
      </w:r>
      <w:proofErr w:type="spellStart"/>
      <w:r w:rsidRPr="00E575E3">
        <w:rPr>
          <w:rFonts w:ascii="Times New Roman" w:hAnsi="Times New Roman" w:cs="Times New Roman"/>
          <w:sz w:val="24"/>
          <w:szCs w:val="24"/>
        </w:rPr>
        <w:t>d’Études</w:t>
      </w:r>
      <w:proofErr w:type="spellEnd"/>
      <w:r w:rsidRPr="00E575E3">
        <w:rPr>
          <w:rFonts w:ascii="Times New Roman" w:hAnsi="Times New Roman" w:cs="Times New Roman"/>
          <w:sz w:val="24"/>
          <w:szCs w:val="24"/>
        </w:rPr>
        <w:t>, July 1942</w:t>
      </w:r>
      <w:r>
        <w:rPr>
          <w:rFonts w:ascii="Times New Roman" w:hAnsi="Times New Roman" w:cs="Times New Roman"/>
          <w:sz w:val="24"/>
          <w:szCs w:val="24"/>
        </w:rPr>
        <w:t xml:space="preserve"> </w:t>
      </w:r>
      <w:r w:rsidRPr="00E575E3">
        <w:rPr>
          <w:rFonts w:ascii="Times New Roman" w:hAnsi="Times New Roman" w:cs="Times New Roman"/>
          <w:sz w:val="24"/>
          <w:szCs w:val="24"/>
        </w:rPr>
        <w:t>(</w:t>
      </w:r>
      <w:proofErr w:type="spellStart"/>
      <w:r w:rsidRPr="00E575E3">
        <w:rPr>
          <w:rFonts w:ascii="Times New Roman" w:hAnsi="Times New Roman" w:cs="Times New Roman"/>
          <w:sz w:val="24"/>
          <w:szCs w:val="24"/>
        </w:rPr>
        <w:t>Cordier</w:t>
      </w:r>
      <w:proofErr w:type="spellEnd"/>
      <w:r w:rsidRPr="00E575E3">
        <w:rPr>
          <w:rFonts w:ascii="Times New Roman" w:hAnsi="Times New Roman" w:cs="Times New Roman"/>
          <w:sz w:val="24"/>
          <w:szCs w:val="24"/>
        </w:rPr>
        <w:t xml:space="preserve">, 1999, p.306). </w:t>
      </w:r>
      <w:r>
        <w:rPr>
          <w:rFonts w:ascii="Times New Roman" w:hAnsi="Times New Roman" w:cs="Times New Roman"/>
          <w:sz w:val="24"/>
          <w:szCs w:val="24"/>
        </w:rPr>
        <w:t xml:space="preserve"> </w:t>
      </w:r>
      <w:r w:rsidRPr="00E575E3">
        <w:rPr>
          <w:rFonts w:ascii="Times New Roman" w:hAnsi="Times New Roman" w:cs="Times New Roman"/>
          <w:sz w:val="24"/>
          <w:szCs w:val="24"/>
        </w:rPr>
        <w:t>By the end of the year, the</w:t>
      </w:r>
      <w:r>
        <w:rPr>
          <w:rFonts w:ascii="Times New Roman" w:hAnsi="Times New Roman" w:cs="Times New Roman"/>
          <w:sz w:val="24"/>
          <w:szCs w:val="24"/>
        </w:rPr>
        <w:t>se</w:t>
      </w:r>
      <w:r w:rsidRPr="00E575E3">
        <w:rPr>
          <w:rFonts w:ascii="Times New Roman" w:hAnsi="Times New Roman" w:cs="Times New Roman"/>
          <w:sz w:val="24"/>
          <w:szCs w:val="24"/>
        </w:rPr>
        <w:t xml:space="preserve"> were </w:t>
      </w:r>
      <w:r>
        <w:rPr>
          <w:rFonts w:ascii="Times New Roman" w:hAnsi="Times New Roman" w:cs="Times New Roman"/>
          <w:sz w:val="24"/>
          <w:szCs w:val="24"/>
        </w:rPr>
        <w:t xml:space="preserve">supplemented </w:t>
      </w:r>
      <w:r w:rsidRPr="00E575E3">
        <w:rPr>
          <w:rFonts w:ascii="Times New Roman" w:hAnsi="Times New Roman" w:cs="Times New Roman"/>
          <w:sz w:val="24"/>
          <w:szCs w:val="24"/>
        </w:rPr>
        <w:t>by two other technical services</w:t>
      </w:r>
      <w:r>
        <w:rPr>
          <w:rFonts w:ascii="Times New Roman" w:hAnsi="Times New Roman" w:cs="Times New Roman"/>
          <w:sz w:val="24"/>
          <w:szCs w:val="24"/>
        </w:rPr>
        <w:t xml:space="preserve">, for </w:t>
      </w:r>
      <w:r w:rsidRPr="00E575E3">
        <w:rPr>
          <w:rFonts w:ascii="Times New Roman" w:hAnsi="Times New Roman" w:cs="Times New Roman"/>
          <w:sz w:val="24"/>
          <w:szCs w:val="24"/>
        </w:rPr>
        <w:t>Wireless Transmission</w:t>
      </w:r>
      <w:r>
        <w:rPr>
          <w:rFonts w:ascii="Times New Roman" w:hAnsi="Times New Roman" w:cs="Times New Roman"/>
          <w:sz w:val="24"/>
          <w:szCs w:val="24"/>
        </w:rPr>
        <w:t>s</w:t>
      </w:r>
      <w:r w:rsidRPr="00E575E3">
        <w:rPr>
          <w:rFonts w:ascii="Times New Roman" w:hAnsi="Times New Roman" w:cs="Times New Roman"/>
          <w:sz w:val="24"/>
          <w:szCs w:val="24"/>
        </w:rPr>
        <w:t>, and the SOAM (Aerial and naval operations)</w:t>
      </w:r>
      <w:r>
        <w:rPr>
          <w:rFonts w:ascii="Times New Roman" w:hAnsi="Times New Roman" w:cs="Times New Roman"/>
          <w:sz w:val="24"/>
          <w:szCs w:val="24"/>
        </w:rPr>
        <w:t xml:space="preserve"> to support transport of people and supplies.</w:t>
      </w:r>
      <w:r w:rsidRPr="00E575E3">
        <w:rPr>
          <w:rFonts w:ascii="Times New Roman" w:hAnsi="Times New Roman" w:cs="Times New Roman"/>
          <w:sz w:val="24"/>
          <w:szCs w:val="24"/>
        </w:rPr>
        <w:t xml:space="preserve"> </w:t>
      </w:r>
    </w:p>
    <w:p w:rsidR="00034574" w:rsidRDefault="00B151E7" w:rsidP="003C705C">
      <w:pPr>
        <w:spacing w:line="360"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drawing>
          <wp:inline distT="0" distB="0" distL="0" distR="0" wp14:anchorId="0A5163A7" wp14:editId="6F68A35B">
            <wp:extent cx="5731510" cy="338010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 Chart.jpg"/>
                    <pic:cNvPicPr/>
                  </pic:nvPicPr>
                  <pic:blipFill>
                    <a:blip r:embed="rId9">
                      <a:extLst>
                        <a:ext uri="{28A0092B-C50C-407E-A947-70E740481C1C}">
                          <a14:useLocalDpi xmlns:a14="http://schemas.microsoft.com/office/drawing/2010/main" val="0"/>
                        </a:ext>
                      </a:extLst>
                    </a:blip>
                    <a:stretch>
                      <a:fillRect/>
                    </a:stretch>
                  </pic:blipFill>
                  <pic:spPr>
                    <a:xfrm>
                      <a:off x="0" y="0"/>
                      <a:ext cx="5731510" cy="3380105"/>
                    </a:xfrm>
                    <a:prstGeom prst="rect">
                      <a:avLst/>
                    </a:prstGeom>
                  </pic:spPr>
                </pic:pic>
              </a:graphicData>
            </a:graphic>
          </wp:inline>
        </w:drawing>
      </w:r>
    </w:p>
    <w:p w:rsidR="00B151E7" w:rsidRDefault="00B151E7" w:rsidP="003C705C">
      <w:pPr>
        <w:spacing w:line="360" w:lineRule="auto"/>
        <w:rPr>
          <w:rFonts w:ascii="Times New Roman" w:hAnsi="Times New Roman" w:cs="Times New Roman"/>
          <w:sz w:val="24"/>
          <w:szCs w:val="24"/>
        </w:rPr>
      </w:pPr>
    </w:p>
    <w:p w:rsidR="00034574" w:rsidRPr="00AE6342" w:rsidRDefault="00034574" w:rsidP="003C705C">
      <w:pPr>
        <w:spacing w:line="36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Cordier</w:t>
      </w:r>
      <w:proofErr w:type="spellEnd"/>
      <w:r>
        <w:rPr>
          <w:rFonts w:ascii="Times New Roman" w:hAnsi="Times New Roman" w:cs="Times New Roman"/>
          <w:sz w:val="24"/>
          <w:szCs w:val="24"/>
        </w:rPr>
        <w:t>, 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Centre National de Jean Moulin, Bordeaux)</w:t>
      </w:r>
    </w:p>
    <w:p w:rsidR="0064583E" w:rsidRDefault="0064583E">
      <w:pPr>
        <w:rPr>
          <w:rFonts w:ascii="Times New Roman" w:hAnsi="Times New Roman" w:cs="Times New Roman"/>
          <w:b/>
          <w:sz w:val="24"/>
          <w:szCs w:val="24"/>
        </w:rPr>
      </w:pPr>
      <w:r>
        <w:rPr>
          <w:rFonts w:ascii="Times New Roman" w:hAnsi="Times New Roman" w:cs="Times New Roman"/>
          <w:b/>
          <w:sz w:val="24"/>
          <w:szCs w:val="24"/>
        </w:rPr>
        <w:br w:type="page"/>
      </w:r>
    </w:p>
    <w:p w:rsidR="008C59AB" w:rsidRDefault="008C59AB" w:rsidP="003C705C">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6. </w:t>
      </w:r>
      <w:r w:rsidRPr="00AE6342">
        <w:rPr>
          <w:rFonts w:ascii="Times New Roman" w:hAnsi="Times New Roman" w:cs="Times New Roman"/>
          <w:b/>
          <w:sz w:val="24"/>
          <w:szCs w:val="24"/>
        </w:rPr>
        <w:t xml:space="preserve">DEFINITIONS AND OPERATIONS: </w:t>
      </w:r>
    </w:p>
    <w:p w:rsidR="008E4285" w:rsidRPr="00AE6342" w:rsidRDefault="008C59AB" w:rsidP="003C705C">
      <w:pPr>
        <w:spacing w:line="360" w:lineRule="auto"/>
        <w:jc w:val="center"/>
        <w:rPr>
          <w:rFonts w:ascii="Times New Roman" w:hAnsi="Times New Roman" w:cs="Times New Roman"/>
          <w:b/>
          <w:sz w:val="24"/>
          <w:szCs w:val="24"/>
        </w:rPr>
      </w:pPr>
      <w:r w:rsidRPr="00AE6342">
        <w:rPr>
          <w:rFonts w:ascii="Times New Roman" w:hAnsi="Times New Roman" w:cs="Times New Roman"/>
          <w:b/>
          <w:sz w:val="24"/>
          <w:szCs w:val="24"/>
        </w:rPr>
        <w:t>WHAT WAS THE BIP AND WHAT DID IT DO?</w:t>
      </w:r>
    </w:p>
    <w:p w:rsidR="0024169E" w:rsidRDefault="004F3FCA" w:rsidP="003C705C">
      <w:pPr>
        <w:spacing w:line="36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Alongside</w:t>
      </w:r>
      <w:r w:rsidR="006951C0" w:rsidRPr="00AE6342">
        <w:rPr>
          <w:rFonts w:ascii="Times New Roman" w:hAnsi="Times New Roman" w:cs="Times New Roman"/>
          <w:sz w:val="24"/>
          <w:szCs w:val="24"/>
        </w:rPr>
        <w:t xml:space="preserve"> definition</w:t>
      </w:r>
      <w:r w:rsidR="00E776CF">
        <w:rPr>
          <w:rFonts w:ascii="Times New Roman" w:hAnsi="Times New Roman" w:cs="Times New Roman"/>
          <w:sz w:val="24"/>
          <w:szCs w:val="24"/>
        </w:rPr>
        <w:t xml:space="preserve"> of terms, </w:t>
      </w:r>
      <w:r w:rsidR="006951C0" w:rsidRPr="00AE6342">
        <w:rPr>
          <w:rFonts w:ascii="Times New Roman" w:hAnsi="Times New Roman" w:cs="Times New Roman"/>
          <w:sz w:val="24"/>
          <w:szCs w:val="24"/>
        </w:rPr>
        <w:t>the writers have examined</w:t>
      </w:r>
      <w:r w:rsidR="003A0BD7" w:rsidRPr="00AE6342">
        <w:rPr>
          <w:rFonts w:ascii="Times New Roman" w:hAnsi="Times New Roman" w:cs="Times New Roman"/>
          <w:sz w:val="24"/>
          <w:szCs w:val="24"/>
        </w:rPr>
        <w:t xml:space="preserve"> evidence from </w:t>
      </w:r>
      <w:r w:rsidR="00CB1477">
        <w:rPr>
          <w:rFonts w:ascii="Times New Roman" w:hAnsi="Times New Roman" w:cs="Times New Roman"/>
          <w:sz w:val="24"/>
          <w:szCs w:val="24"/>
        </w:rPr>
        <w:t>the BIP’s</w:t>
      </w:r>
      <w:r w:rsidR="003A0BD7" w:rsidRPr="00AE6342">
        <w:rPr>
          <w:rFonts w:ascii="Times New Roman" w:hAnsi="Times New Roman" w:cs="Times New Roman"/>
          <w:sz w:val="24"/>
          <w:szCs w:val="24"/>
        </w:rPr>
        <w:t xml:space="preserve"> operations </w:t>
      </w:r>
      <w:r w:rsidR="006951C0" w:rsidRPr="00AE6342">
        <w:rPr>
          <w:rFonts w:ascii="Times New Roman" w:hAnsi="Times New Roman" w:cs="Times New Roman"/>
          <w:sz w:val="24"/>
          <w:szCs w:val="24"/>
        </w:rPr>
        <w:t xml:space="preserve">as a basis for </w:t>
      </w:r>
      <w:r w:rsidR="003A0BD7" w:rsidRPr="00AE6342">
        <w:rPr>
          <w:rFonts w:ascii="Times New Roman" w:hAnsi="Times New Roman" w:cs="Times New Roman"/>
          <w:sz w:val="24"/>
          <w:szCs w:val="24"/>
        </w:rPr>
        <w:t xml:space="preserve">taking a view on whether </w:t>
      </w:r>
      <w:r w:rsidR="006951C0" w:rsidRPr="00AE6342">
        <w:rPr>
          <w:rFonts w:ascii="Times New Roman" w:hAnsi="Times New Roman" w:cs="Times New Roman"/>
          <w:sz w:val="24"/>
          <w:szCs w:val="24"/>
        </w:rPr>
        <w:t>the</w:t>
      </w:r>
      <w:r w:rsidR="00CB1477">
        <w:rPr>
          <w:rFonts w:ascii="Times New Roman" w:hAnsi="Times New Roman" w:cs="Times New Roman"/>
          <w:sz w:val="24"/>
          <w:szCs w:val="24"/>
        </w:rPr>
        <w:t xml:space="preserve"> organisation’s</w:t>
      </w:r>
      <w:r w:rsidR="006951C0" w:rsidRPr="00AE6342">
        <w:rPr>
          <w:rFonts w:ascii="Times New Roman" w:hAnsi="Times New Roman" w:cs="Times New Roman"/>
          <w:sz w:val="24"/>
          <w:szCs w:val="24"/>
        </w:rPr>
        <w:t xml:space="preserve"> work could be classed as</w:t>
      </w:r>
      <w:r w:rsidR="003A0BD7" w:rsidRPr="00AE6342">
        <w:rPr>
          <w:rFonts w:ascii="Times New Roman" w:hAnsi="Times New Roman" w:cs="Times New Roman"/>
          <w:sz w:val="24"/>
          <w:szCs w:val="24"/>
        </w:rPr>
        <w:t xml:space="preserve"> public relations activity. </w:t>
      </w:r>
      <w:r w:rsidR="00E776CF">
        <w:rPr>
          <w:rFonts w:ascii="Times New Roman" w:hAnsi="Times New Roman" w:cs="Times New Roman"/>
          <w:sz w:val="24"/>
          <w:szCs w:val="24"/>
        </w:rPr>
        <w:t xml:space="preserve"> </w:t>
      </w:r>
      <w:r w:rsidR="00DB4B28" w:rsidRPr="00AE6342">
        <w:rPr>
          <w:rFonts w:ascii="Times New Roman" w:eastAsia="Times New Roman" w:hAnsi="Times New Roman" w:cs="Times New Roman"/>
          <w:sz w:val="24"/>
          <w:szCs w:val="24"/>
        </w:rPr>
        <w:t>Regarding the possible definitions</w:t>
      </w:r>
      <w:r w:rsidR="006951C0" w:rsidRPr="00AE6342">
        <w:rPr>
          <w:rFonts w:ascii="Times New Roman" w:eastAsia="Times New Roman" w:hAnsi="Times New Roman" w:cs="Times New Roman"/>
          <w:sz w:val="24"/>
          <w:szCs w:val="24"/>
        </w:rPr>
        <w:t xml:space="preserve"> and </w:t>
      </w:r>
      <w:r w:rsidR="00DB4B28" w:rsidRPr="00AE6342">
        <w:rPr>
          <w:rFonts w:ascii="Times New Roman" w:eastAsia="Times New Roman" w:hAnsi="Times New Roman" w:cs="Times New Roman"/>
          <w:sz w:val="24"/>
          <w:szCs w:val="24"/>
        </w:rPr>
        <w:t>translations of</w:t>
      </w:r>
      <w:r w:rsidR="006951C0" w:rsidRPr="00AE6342">
        <w:rPr>
          <w:rFonts w:ascii="Times New Roman" w:eastAsia="Times New Roman" w:hAnsi="Times New Roman" w:cs="Times New Roman"/>
          <w:sz w:val="24"/>
          <w:szCs w:val="24"/>
        </w:rPr>
        <w:t xml:space="preserve"> </w:t>
      </w:r>
      <w:r w:rsidR="00DB4B28" w:rsidRPr="00AE6342">
        <w:rPr>
          <w:rFonts w:ascii="Times New Roman" w:eastAsia="Times New Roman" w:hAnsi="Times New Roman" w:cs="Times New Roman"/>
          <w:sz w:val="24"/>
          <w:szCs w:val="24"/>
        </w:rPr>
        <w:t>BIP</w:t>
      </w:r>
      <w:r w:rsidR="006951C0" w:rsidRPr="00AE6342">
        <w:rPr>
          <w:rFonts w:ascii="Times New Roman" w:eastAsia="Times New Roman" w:hAnsi="Times New Roman" w:cs="Times New Roman"/>
          <w:sz w:val="24"/>
          <w:szCs w:val="24"/>
        </w:rPr>
        <w:t>, the words</w:t>
      </w:r>
      <w:r w:rsidR="00E776CF">
        <w:rPr>
          <w:rFonts w:ascii="Times New Roman" w:eastAsia="Times New Roman" w:hAnsi="Times New Roman" w:cs="Times New Roman"/>
          <w:sz w:val="24"/>
          <w:szCs w:val="24"/>
        </w:rPr>
        <w:t xml:space="preserve"> chosen by </w:t>
      </w:r>
      <w:proofErr w:type="spellStart"/>
      <w:r w:rsidR="00E776CF">
        <w:rPr>
          <w:rFonts w:ascii="Times New Roman" w:eastAsia="Times New Roman" w:hAnsi="Times New Roman" w:cs="Times New Roman"/>
          <w:sz w:val="24"/>
          <w:szCs w:val="24"/>
        </w:rPr>
        <w:t>Bidault</w:t>
      </w:r>
      <w:proofErr w:type="spellEnd"/>
      <w:r w:rsidR="00E776CF">
        <w:rPr>
          <w:rFonts w:ascii="Times New Roman" w:eastAsia="Times New Roman" w:hAnsi="Times New Roman" w:cs="Times New Roman"/>
          <w:sz w:val="24"/>
          <w:szCs w:val="24"/>
        </w:rPr>
        <w:t xml:space="preserve"> and Moulin</w:t>
      </w:r>
      <w:r w:rsidR="006951C0" w:rsidRPr="00AE6342">
        <w:rPr>
          <w:rFonts w:ascii="Times New Roman" w:eastAsia="Times New Roman" w:hAnsi="Times New Roman" w:cs="Times New Roman"/>
          <w:sz w:val="24"/>
          <w:szCs w:val="24"/>
        </w:rPr>
        <w:t xml:space="preserve"> appear deliberate with </w:t>
      </w:r>
      <w:r w:rsidR="006951C0" w:rsidRPr="001B0198">
        <w:rPr>
          <w:rFonts w:ascii="Times New Roman" w:eastAsia="Times New Roman" w:hAnsi="Times New Roman" w:cs="Times New Roman"/>
          <w:i/>
          <w:sz w:val="24"/>
          <w:szCs w:val="24"/>
        </w:rPr>
        <w:t>B</w:t>
      </w:r>
      <w:r w:rsidR="00DB4B28" w:rsidRPr="001B0198">
        <w:rPr>
          <w:rFonts w:ascii="Times New Roman" w:eastAsia="Times New Roman" w:hAnsi="Times New Roman" w:cs="Times New Roman"/>
          <w:i/>
          <w:sz w:val="24"/>
          <w:szCs w:val="24"/>
        </w:rPr>
        <w:t>ureau d'</w:t>
      </w:r>
      <w:r w:rsidR="006951C0" w:rsidRPr="001B0198">
        <w:rPr>
          <w:rFonts w:ascii="Times New Roman" w:eastAsia="Times New Roman" w:hAnsi="Times New Roman" w:cs="Times New Roman"/>
          <w:i/>
          <w:sz w:val="24"/>
          <w:szCs w:val="24"/>
        </w:rPr>
        <w:t xml:space="preserve"> I</w:t>
      </w:r>
      <w:r w:rsidR="00DB4B28" w:rsidRPr="001B0198">
        <w:rPr>
          <w:rFonts w:ascii="Times New Roman" w:eastAsia="Times New Roman" w:hAnsi="Times New Roman" w:cs="Times New Roman"/>
          <w:i/>
          <w:sz w:val="24"/>
          <w:szCs w:val="24"/>
        </w:rPr>
        <w:t xml:space="preserve">nformation </w:t>
      </w:r>
      <w:proofErr w:type="gramStart"/>
      <w:r w:rsidR="00DB4B28" w:rsidRPr="001B0198">
        <w:rPr>
          <w:rFonts w:ascii="Times New Roman" w:eastAsia="Times New Roman" w:hAnsi="Times New Roman" w:cs="Times New Roman"/>
          <w:i/>
          <w:sz w:val="24"/>
          <w:szCs w:val="24"/>
        </w:rPr>
        <w:t>et</w:t>
      </w:r>
      <w:proofErr w:type="gramEnd"/>
      <w:r w:rsidR="00DB4B28" w:rsidRPr="001B0198">
        <w:rPr>
          <w:rFonts w:ascii="Times New Roman" w:eastAsia="Times New Roman" w:hAnsi="Times New Roman" w:cs="Times New Roman"/>
          <w:i/>
          <w:sz w:val="24"/>
          <w:szCs w:val="24"/>
        </w:rPr>
        <w:t xml:space="preserve"> de </w:t>
      </w:r>
      <w:proofErr w:type="spellStart"/>
      <w:r w:rsidR="006951C0" w:rsidRPr="001B0198">
        <w:rPr>
          <w:rFonts w:ascii="Times New Roman" w:eastAsia="Times New Roman" w:hAnsi="Times New Roman" w:cs="Times New Roman"/>
          <w:i/>
          <w:sz w:val="24"/>
          <w:szCs w:val="24"/>
        </w:rPr>
        <w:t>P</w:t>
      </w:r>
      <w:r w:rsidR="00DB4B28" w:rsidRPr="001B0198">
        <w:rPr>
          <w:rFonts w:ascii="Times New Roman" w:eastAsia="Times New Roman" w:hAnsi="Times New Roman" w:cs="Times New Roman"/>
          <w:i/>
          <w:sz w:val="24"/>
          <w:szCs w:val="24"/>
        </w:rPr>
        <w:t>resse</w:t>
      </w:r>
      <w:proofErr w:type="spellEnd"/>
      <w:r w:rsidR="00DB4B28" w:rsidRPr="00AE6342">
        <w:rPr>
          <w:rFonts w:ascii="Times New Roman" w:eastAsia="Times New Roman" w:hAnsi="Times New Roman" w:cs="Times New Roman"/>
          <w:sz w:val="24"/>
          <w:szCs w:val="24"/>
        </w:rPr>
        <w:t xml:space="preserve"> sound</w:t>
      </w:r>
      <w:r w:rsidR="006951C0" w:rsidRPr="00AE6342">
        <w:rPr>
          <w:rFonts w:ascii="Times New Roman" w:eastAsia="Times New Roman" w:hAnsi="Times New Roman" w:cs="Times New Roman"/>
          <w:sz w:val="24"/>
          <w:szCs w:val="24"/>
        </w:rPr>
        <w:t xml:space="preserve"> </w:t>
      </w:r>
      <w:r w:rsidR="00DB4B28" w:rsidRPr="00AE6342">
        <w:rPr>
          <w:rFonts w:ascii="Times New Roman" w:eastAsia="Times New Roman" w:hAnsi="Times New Roman" w:cs="Times New Roman"/>
          <w:sz w:val="24"/>
          <w:szCs w:val="24"/>
        </w:rPr>
        <w:t>very official</w:t>
      </w:r>
      <w:r w:rsidR="006951C0" w:rsidRPr="00AE6342">
        <w:rPr>
          <w:rFonts w:ascii="Times New Roman" w:eastAsia="Times New Roman" w:hAnsi="Times New Roman" w:cs="Times New Roman"/>
          <w:sz w:val="24"/>
          <w:szCs w:val="24"/>
        </w:rPr>
        <w:t xml:space="preserve"> in the French.  </w:t>
      </w:r>
    </w:p>
    <w:p w:rsidR="006951C0" w:rsidRPr="00AE6342" w:rsidRDefault="006951C0" w:rsidP="003C705C">
      <w:pPr>
        <w:spacing w:line="360" w:lineRule="auto"/>
        <w:ind w:firstLine="720"/>
        <w:rPr>
          <w:rFonts w:ascii="Times New Roman" w:eastAsia="Times New Roman" w:hAnsi="Times New Roman" w:cs="Times New Roman"/>
          <w:sz w:val="24"/>
          <w:szCs w:val="24"/>
        </w:rPr>
      </w:pPr>
      <w:r w:rsidRPr="00AE6342">
        <w:rPr>
          <w:rFonts w:ascii="Times New Roman" w:eastAsia="Times New Roman" w:hAnsi="Times New Roman" w:cs="Times New Roman"/>
          <w:sz w:val="24"/>
          <w:szCs w:val="24"/>
        </w:rPr>
        <w:t xml:space="preserve">The use of </w:t>
      </w:r>
      <w:r w:rsidRPr="001B0198">
        <w:rPr>
          <w:rFonts w:ascii="Times New Roman" w:eastAsia="Times New Roman" w:hAnsi="Times New Roman" w:cs="Times New Roman"/>
          <w:i/>
          <w:sz w:val="24"/>
          <w:szCs w:val="24"/>
        </w:rPr>
        <w:t xml:space="preserve">Bureau </w:t>
      </w:r>
      <w:r w:rsidRPr="00AE6342">
        <w:rPr>
          <w:rFonts w:ascii="Times New Roman" w:eastAsia="Times New Roman" w:hAnsi="Times New Roman" w:cs="Times New Roman"/>
          <w:sz w:val="24"/>
          <w:szCs w:val="24"/>
        </w:rPr>
        <w:t xml:space="preserve">denotes a branch of government in France and seems to have been used to inflate the importance of the newly formed institution. The words </w:t>
      </w:r>
      <w:r w:rsidRPr="001B0198">
        <w:rPr>
          <w:rFonts w:ascii="Times New Roman" w:eastAsia="Times New Roman" w:hAnsi="Times New Roman" w:cs="Times New Roman"/>
          <w:i/>
          <w:sz w:val="24"/>
          <w:szCs w:val="24"/>
        </w:rPr>
        <w:t>bureau</w:t>
      </w:r>
      <w:r w:rsidRPr="00AE6342">
        <w:rPr>
          <w:rFonts w:ascii="Times New Roman" w:eastAsia="Times New Roman" w:hAnsi="Times New Roman" w:cs="Times New Roman"/>
          <w:sz w:val="24"/>
          <w:szCs w:val="24"/>
        </w:rPr>
        <w:t xml:space="preserve"> and</w:t>
      </w:r>
      <w:r w:rsidRPr="001B0198">
        <w:rPr>
          <w:rFonts w:ascii="Times New Roman" w:eastAsia="Times New Roman" w:hAnsi="Times New Roman" w:cs="Times New Roman"/>
          <w:i/>
          <w:sz w:val="24"/>
          <w:szCs w:val="24"/>
        </w:rPr>
        <w:t xml:space="preserve"> information</w:t>
      </w:r>
      <w:r w:rsidRPr="00AE6342">
        <w:rPr>
          <w:rFonts w:ascii="Times New Roman" w:eastAsia="Times New Roman" w:hAnsi="Times New Roman" w:cs="Times New Roman"/>
          <w:sz w:val="24"/>
          <w:szCs w:val="24"/>
        </w:rPr>
        <w:t xml:space="preserve"> place the BIP beyond just a traditional press agency (e.g. </w:t>
      </w:r>
      <w:proofErr w:type="spellStart"/>
      <w:r w:rsidRPr="001B0198">
        <w:rPr>
          <w:rFonts w:ascii="Times New Roman" w:eastAsia="Times New Roman" w:hAnsi="Times New Roman" w:cs="Times New Roman"/>
          <w:i/>
          <w:sz w:val="24"/>
          <w:szCs w:val="24"/>
        </w:rPr>
        <w:t>Agence</w:t>
      </w:r>
      <w:proofErr w:type="spellEnd"/>
      <w:r w:rsidRPr="001B0198">
        <w:rPr>
          <w:rFonts w:ascii="Times New Roman" w:eastAsia="Times New Roman" w:hAnsi="Times New Roman" w:cs="Times New Roman"/>
          <w:i/>
          <w:sz w:val="24"/>
          <w:szCs w:val="24"/>
        </w:rPr>
        <w:t xml:space="preserve"> France </w:t>
      </w:r>
      <w:proofErr w:type="spellStart"/>
      <w:r w:rsidRPr="001B0198">
        <w:rPr>
          <w:rFonts w:ascii="Times New Roman" w:eastAsia="Times New Roman" w:hAnsi="Times New Roman" w:cs="Times New Roman"/>
          <w:i/>
          <w:sz w:val="24"/>
          <w:szCs w:val="24"/>
        </w:rPr>
        <w:t>Presse</w:t>
      </w:r>
      <w:proofErr w:type="spellEnd"/>
      <w:r w:rsidRPr="00AE6342">
        <w:rPr>
          <w:rFonts w:ascii="Times New Roman" w:eastAsia="Times New Roman" w:hAnsi="Times New Roman" w:cs="Times New Roman"/>
          <w:sz w:val="24"/>
          <w:szCs w:val="24"/>
        </w:rPr>
        <w:t>) and for this reason</w:t>
      </w:r>
      <w:r w:rsidR="007A18DB">
        <w:rPr>
          <w:rFonts w:ascii="Times New Roman" w:eastAsia="Times New Roman" w:hAnsi="Times New Roman" w:cs="Times New Roman"/>
          <w:sz w:val="24"/>
          <w:szCs w:val="24"/>
        </w:rPr>
        <w:t xml:space="preserve"> </w:t>
      </w:r>
      <w:r w:rsidRPr="00AE6342">
        <w:rPr>
          <w:rFonts w:ascii="Times New Roman" w:eastAsia="Times New Roman" w:hAnsi="Times New Roman" w:cs="Times New Roman"/>
          <w:sz w:val="24"/>
          <w:szCs w:val="24"/>
        </w:rPr>
        <w:t>we favour the term</w:t>
      </w:r>
      <w:r w:rsidR="001B0198">
        <w:rPr>
          <w:rFonts w:ascii="Times New Roman" w:eastAsia="Times New Roman" w:hAnsi="Times New Roman" w:cs="Times New Roman"/>
          <w:sz w:val="24"/>
          <w:szCs w:val="24"/>
        </w:rPr>
        <w:t xml:space="preserve"> </w:t>
      </w:r>
      <w:r w:rsidRPr="00AE6342">
        <w:rPr>
          <w:rFonts w:ascii="Times New Roman" w:eastAsia="Times New Roman" w:hAnsi="Times New Roman" w:cs="Times New Roman"/>
          <w:sz w:val="24"/>
          <w:szCs w:val="24"/>
        </w:rPr>
        <w:t xml:space="preserve">office rather than </w:t>
      </w:r>
      <w:r w:rsidR="001B0198">
        <w:rPr>
          <w:rFonts w:ascii="Times New Roman" w:eastAsia="Times New Roman" w:hAnsi="Times New Roman" w:cs="Times New Roman"/>
          <w:sz w:val="24"/>
          <w:szCs w:val="24"/>
        </w:rPr>
        <w:t>a</w:t>
      </w:r>
      <w:r w:rsidRPr="00AE6342">
        <w:rPr>
          <w:rFonts w:ascii="Times New Roman" w:eastAsia="Times New Roman" w:hAnsi="Times New Roman" w:cs="Times New Roman"/>
          <w:sz w:val="24"/>
          <w:szCs w:val="24"/>
        </w:rPr>
        <w:t>gency. The Vichy press relations operation had implemented a similar change of language</w:t>
      </w:r>
      <w:r w:rsidR="001B0198">
        <w:rPr>
          <w:rFonts w:ascii="Times New Roman" w:eastAsia="Times New Roman" w:hAnsi="Times New Roman" w:cs="Times New Roman"/>
          <w:sz w:val="24"/>
          <w:szCs w:val="24"/>
        </w:rPr>
        <w:t xml:space="preserve"> w</w:t>
      </w:r>
      <w:r w:rsidR="00CA591A">
        <w:rPr>
          <w:rFonts w:ascii="Times New Roman" w:eastAsia="Times New Roman" w:hAnsi="Times New Roman" w:cs="Times New Roman"/>
          <w:sz w:val="24"/>
          <w:szCs w:val="24"/>
        </w:rPr>
        <w:t xml:space="preserve">ith </w:t>
      </w:r>
      <w:r w:rsidRPr="00AE6342">
        <w:rPr>
          <w:rFonts w:ascii="Times New Roman" w:eastAsia="Times New Roman" w:hAnsi="Times New Roman" w:cs="Times New Roman"/>
          <w:sz w:val="24"/>
          <w:szCs w:val="24"/>
        </w:rPr>
        <w:t xml:space="preserve">the </w:t>
      </w:r>
      <w:proofErr w:type="spellStart"/>
      <w:r w:rsidRPr="00CB1477">
        <w:rPr>
          <w:rFonts w:ascii="Times New Roman" w:eastAsia="Times New Roman" w:hAnsi="Times New Roman" w:cs="Times New Roman"/>
          <w:i/>
          <w:sz w:val="24"/>
          <w:szCs w:val="24"/>
        </w:rPr>
        <w:t>Agence</w:t>
      </w:r>
      <w:proofErr w:type="spellEnd"/>
      <w:r w:rsidRPr="00CB1477">
        <w:rPr>
          <w:rFonts w:ascii="Times New Roman" w:eastAsia="Times New Roman" w:hAnsi="Times New Roman" w:cs="Times New Roman"/>
          <w:i/>
          <w:sz w:val="24"/>
          <w:szCs w:val="24"/>
        </w:rPr>
        <w:t xml:space="preserve"> </w:t>
      </w:r>
      <w:proofErr w:type="spellStart"/>
      <w:r w:rsidRPr="00CB1477">
        <w:rPr>
          <w:rFonts w:ascii="Times New Roman" w:eastAsia="Times New Roman" w:hAnsi="Times New Roman" w:cs="Times New Roman"/>
          <w:i/>
          <w:sz w:val="24"/>
          <w:szCs w:val="24"/>
        </w:rPr>
        <w:t>Havas</w:t>
      </w:r>
      <w:proofErr w:type="spellEnd"/>
      <w:r w:rsidRPr="00AE6342">
        <w:rPr>
          <w:rFonts w:ascii="Times New Roman" w:eastAsia="Times New Roman" w:hAnsi="Times New Roman" w:cs="Times New Roman"/>
          <w:sz w:val="24"/>
          <w:szCs w:val="24"/>
        </w:rPr>
        <w:t xml:space="preserve"> news agency was renamed </w:t>
      </w:r>
      <w:proofErr w:type="spellStart"/>
      <w:r w:rsidRPr="001B0198">
        <w:rPr>
          <w:rFonts w:ascii="Times New Roman" w:eastAsia="Times New Roman" w:hAnsi="Times New Roman" w:cs="Times New Roman"/>
          <w:i/>
          <w:sz w:val="24"/>
          <w:szCs w:val="24"/>
        </w:rPr>
        <w:t>L’Office</w:t>
      </w:r>
      <w:proofErr w:type="spellEnd"/>
      <w:r w:rsidRPr="001B0198">
        <w:rPr>
          <w:rFonts w:ascii="Times New Roman" w:eastAsia="Times New Roman" w:hAnsi="Times New Roman" w:cs="Times New Roman"/>
          <w:i/>
          <w:sz w:val="24"/>
          <w:szCs w:val="24"/>
        </w:rPr>
        <w:t xml:space="preserve"> </w:t>
      </w:r>
      <w:proofErr w:type="spellStart"/>
      <w:r w:rsidRPr="001B0198">
        <w:rPr>
          <w:rFonts w:ascii="Times New Roman" w:eastAsia="Times New Roman" w:hAnsi="Times New Roman" w:cs="Times New Roman"/>
          <w:i/>
          <w:sz w:val="24"/>
          <w:szCs w:val="24"/>
        </w:rPr>
        <w:t>Francais</w:t>
      </w:r>
      <w:proofErr w:type="spellEnd"/>
      <w:r w:rsidRPr="001B0198">
        <w:rPr>
          <w:rFonts w:ascii="Times New Roman" w:eastAsia="Times New Roman" w:hAnsi="Times New Roman" w:cs="Times New Roman"/>
          <w:i/>
          <w:sz w:val="24"/>
          <w:szCs w:val="24"/>
        </w:rPr>
        <w:t xml:space="preserve"> </w:t>
      </w:r>
      <w:proofErr w:type="spellStart"/>
      <w:r w:rsidRPr="001B0198">
        <w:rPr>
          <w:rFonts w:ascii="Times New Roman" w:eastAsia="Times New Roman" w:hAnsi="Times New Roman" w:cs="Times New Roman"/>
          <w:i/>
          <w:sz w:val="24"/>
          <w:szCs w:val="24"/>
        </w:rPr>
        <w:t>d’Information</w:t>
      </w:r>
      <w:proofErr w:type="spellEnd"/>
      <w:r w:rsidR="001B0198">
        <w:rPr>
          <w:rFonts w:ascii="Times New Roman" w:eastAsia="Times New Roman" w:hAnsi="Times New Roman" w:cs="Times New Roman"/>
          <w:sz w:val="24"/>
          <w:szCs w:val="24"/>
        </w:rPr>
        <w:t xml:space="preserve"> when nationalised</w:t>
      </w:r>
      <w:r w:rsidRPr="00AE6342">
        <w:rPr>
          <w:rFonts w:ascii="Times New Roman" w:eastAsia="Times New Roman" w:hAnsi="Times New Roman" w:cs="Times New Roman"/>
          <w:sz w:val="24"/>
          <w:szCs w:val="24"/>
        </w:rPr>
        <w:t xml:space="preserve">.   </w:t>
      </w:r>
    </w:p>
    <w:p w:rsidR="00AE6342" w:rsidRDefault="00AE6342" w:rsidP="003C705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the word </w:t>
      </w:r>
      <w:r w:rsidR="00DB4B28" w:rsidRPr="00AE6342">
        <w:rPr>
          <w:rFonts w:ascii="Times New Roman" w:eastAsia="Times New Roman" w:hAnsi="Times New Roman" w:cs="Times New Roman"/>
          <w:i/>
          <w:sz w:val="24"/>
          <w:szCs w:val="24"/>
        </w:rPr>
        <w:t>information</w:t>
      </w:r>
      <w:r w:rsidR="00DB4B28" w:rsidRPr="00AE63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also important and </w:t>
      </w:r>
      <w:r w:rsidR="0024169E">
        <w:rPr>
          <w:rFonts w:ascii="Times New Roman" w:eastAsia="Times New Roman" w:hAnsi="Times New Roman" w:cs="Times New Roman"/>
          <w:sz w:val="24"/>
          <w:szCs w:val="24"/>
        </w:rPr>
        <w:t xml:space="preserve">the suggestion is that it </w:t>
      </w:r>
      <w:r w:rsidR="00DB4B28" w:rsidRPr="00AE6342">
        <w:rPr>
          <w:rFonts w:ascii="Times New Roman" w:eastAsia="Times New Roman" w:hAnsi="Times New Roman" w:cs="Times New Roman"/>
          <w:sz w:val="24"/>
          <w:szCs w:val="24"/>
        </w:rPr>
        <w:t>refer</w:t>
      </w:r>
      <w:r w:rsidR="0024169E">
        <w:rPr>
          <w:rFonts w:ascii="Times New Roman" w:eastAsia="Times New Roman" w:hAnsi="Times New Roman" w:cs="Times New Roman"/>
          <w:sz w:val="24"/>
          <w:szCs w:val="24"/>
        </w:rPr>
        <w:t>s</w:t>
      </w:r>
      <w:r w:rsidR="00DB4B28" w:rsidRPr="00AE6342">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information and data </w:t>
      </w:r>
      <w:r w:rsidR="00DB4B28" w:rsidRPr="00AE6342">
        <w:rPr>
          <w:rFonts w:ascii="Times New Roman" w:eastAsia="Times New Roman" w:hAnsi="Times New Roman" w:cs="Times New Roman"/>
          <w:sz w:val="24"/>
          <w:szCs w:val="24"/>
        </w:rPr>
        <w:t>gathering</w:t>
      </w:r>
      <w:r>
        <w:rPr>
          <w:rFonts w:ascii="Times New Roman" w:eastAsia="Times New Roman" w:hAnsi="Times New Roman" w:cs="Times New Roman"/>
          <w:sz w:val="24"/>
          <w:szCs w:val="24"/>
        </w:rPr>
        <w:t xml:space="preserve"> (as well as distribution) </w:t>
      </w:r>
      <w:r w:rsidR="001B0198">
        <w:rPr>
          <w:rFonts w:ascii="Times New Roman" w:eastAsia="Times New Roman" w:hAnsi="Times New Roman" w:cs="Times New Roman"/>
          <w:sz w:val="24"/>
          <w:szCs w:val="24"/>
        </w:rPr>
        <w:t xml:space="preserve">rather than </w:t>
      </w:r>
      <w:r w:rsidR="00DB4B28" w:rsidRPr="00AE6342">
        <w:rPr>
          <w:rFonts w:ascii="Times New Roman" w:eastAsia="Times New Roman" w:hAnsi="Times New Roman" w:cs="Times New Roman"/>
          <w:sz w:val="24"/>
          <w:szCs w:val="24"/>
        </w:rPr>
        <w:t>news (</w:t>
      </w:r>
      <w:r w:rsidR="00DB4B28" w:rsidRPr="00AE6342">
        <w:rPr>
          <w:rFonts w:ascii="Times New Roman" w:eastAsia="Times New Roman" w:hAnsi="Times New Roman" w:cs="Times New Roman"/>
          <w:i/>
          <w:sz w:val="24"/>
          <w:szCs w:val="24"/>
        </w:rPr>
        <w:t xml:space="preserve">les </w:t>
      </w:r>
      <w:proofErr w:type="spellStart"/>
      <w:r w:rsidR="00DB4B28" w:rsidRPr="00AE6342">
        <w:rPr>
          <w:rFonts w:ascii="Times New Roman" w:eastAsia="Times New Roman" w:hAnsi="Times New Roman" w:cs="Times New Roman"/>
          <w:i/>
          <w:sz w:val="24"/>
          <w:szCs w:val="24"/>
        </w:rPr>
        <w:t>informations</w:t>
      </w:r>
      <w:proofErr w:type="spellEnd"/>
      <w:r>
        <w:rPr>
          <w:rFonts w:ascii="Times New Roman" w:eastAsia="Times New Roman" w:hAnsi="Times New Roman" w:cs="Times New Roman"/>
          <w:sz w:val="24"/>
          <w:szCs w:val="24"/>
        </w:rPr>
        <w:t xml:space="preserve"> in French)</w:t>
      </w:r>
      <w:r w:rsidR="00DB4B28" w:rsidRPr="00AE6342">
        <w:rPr>
          <w:rFonts w:ascii="Times New Roman" w:eastAsia="Times New Roman" w:hAnsi="Times New Roman" w:cs="Times New Roman"/>
          <w:sz w:val="24"/>
          <w:szCs w:val="24"/>
        </w:rPr>
        <w:t>. </w:t>
      </w:r>
      <w:r>
        <w:rPr>
          <w:rFonts w:ascii="Times New Roman" w:eastAsia="Times New Roman" w:hAnsi="Times New Roman" w:cs="Times New Roman"/>
          <w:sz w:val="24"/>
          <w:szCs w:val="24"/>
        </w:rPr>
        <w:t>A combination of i</w:t>
      </w:r>
      <w:r w:rsidR="00DB4B28" w:rsidRPr="00AE6342">
        <w:rPr>
          <w:rFonts w:ascii="Times New Roman" w:eastAsia="Times New Roman" w:hAnsi="Times New Roman" w:cs="Times New Roman"/>
          <w:sz w:val="24"/>
          <w:szCs w:val="24"/>
        </w:rPr>
        <w:t>ntelligence</w:t>
      </w:r>
      <w:r>
        <w:rPr>
          <w:rFonts w:ascii="Times New Roman" w:eastAsia="Times New Roman" w:hAnsi="Times New Roman" w:cs="Times New Roman"/>
          <w:sz w:val="24"/>
          <w:szCs w:val="24"/>
        </w:rPr>
        <w:t xml:space="preserve"> gathering from media sources (the underground press), news distribution and a p</w:t>
      </w:r>
      <w:r w:rsidR="00DB4B28" w:rsidRPr="00AE6342">
        <w:rPr>
          <w:rFonts w:ascii="Times New Roman" w:eastAsia="Times New Roman" w:hAnsi="Times New Roman" w:cs="Times New Roman"/>
          <w:sz w:val="24"/>
          <w:szCs w:val="24"/>
        </w:rPr>
        <w:t xml:space="preserve">ress </w:t>
      </w:r>
      <w:r>
        <w:rPr>
          <w:rFonts w:ascii="Times New Roman" w:eastAsia="Times New Roman" w:hAnsi="Times New Roman" w:cs="Times New Roman"/>
          <w:sz w:val="24"/>
          <w:szCs w:val="24"/>
        </w:rPr>
        <w:t>o</w:t>
      </w:r>
      <w:r w:rsidR="00DB4B28" w:rsidRPr="00AE6342">
        <w:rPr>
          <w:rFonts w:ascii="Times New Roman" w:eastAsia="Times New Roman" w:hAnsi="Times New Roman" w:cs="Times New Roman"/>
          <w:sz w:val="24"/>
          <w:szCs w:val="24"/>
        </w:rPr>
        <w:t xml:space="preserve">ffice </w:t>
      </w:r>
      <w:r>
        <w:rPr>
          <w:rFonts w:ascii="Times New Roman" w:eastAsia="Times New Roman" w:hAnsi="Times New Roman" w:cs="Times New Roman"/>
          <w:sz w:val="24"/>
          <w:szCs w:val="24"/>
        </w:rPr>
        <w:t xml:space="preserve">is </w:t>
      </w:r>
      <w:r w:rsidR="00DB4B28" w:rsidRPr="00AE6342">
        <w:rPr>
          <w:rFonts w:ascii="Times New Roman" w:eastAsia="Times New Roman" w:hAnsi="Times New Roman" w:cs="Times New Roman"/>
          <w:sz w:val="24"/>
          <w:szCs w:val="24"/>
        </w:rPr>
        <w:t>an appropriate translation</w:t>
      </w:r>
      <w:r>
        <w:rPr>
          <w:rFonts w:ascii="Times New Roman" w:eastAsia="Times New Roman" w:hAnsi="Times New Roman" w:cs="Times New Roman"/>
          <w:sz w:val="24"/>
          <w:szCs w:val="24"/>
        </w:rPr>
        <w:t xml:space="preserve"> of BIP and an accurate reflection of its role as an </w:t>
      </w:r>
      <w:r w:rsidR="00DB4B28" w:rsidRPr="00AE6342">
        <w:rPr>
          <w:rFonts w:ascii="Times New Roman" w:eastAsia="Times New Roman" w:hAnsi="Times New Roman" w:cs="Times New Roman"/>
          <w:sz w:val="24"/>
          <w:szCs w:val="24"/>
        </w:rPr>
        <w:t>int</w:t>
      </w:r>
      <w:r>
        <w:rPr>
          <w:rFonts w:ascii="Times New Roman" w:eastAsia="Times New Roman" w:hAnsi="Times New Roman" w:cs="Times New Roman"/>
          <w:sz w:val="24"/>
          <w:szCs w:val="24"/>
        </w:rPr>
        <w:t>erface between the coalitions of resistance organisations (such as the CNR)</w:t>
      </w:r>
      <w:r w:rsidR="00DB4B28" w:rsidRPr="00AE6342">
        <w:rPr>
          <w:rFonts w:ascii="Times New Roman" w:eastAsia="Times New Roman" w:hAnsi="Times New Roman" w:cs="Times New Roman"/>
          <w:sz w:val="24"/>
          <w:szCs w:val="24"/>
        </w:rPr>
        <w:t xml:space="preserve"> and the undercover</w:t>
      </w:r>
      <w:r>
        <w:rPr>
          <w:rFonts w:ascii="Times New Roman" w:eastAsia="Times New Roman" w:hAnsi="Times New Roman" w:cs="Times New Roman"/>
          <w:sz w:val="24"/>
          <w:szCs w:val="24"/>
        </w:rPr>
        <w:t xml:space="preserve"> press in France and other media in the UK and USA and beyond.</w:t>
      </w:r>
    </w:p>
    <w:p w:rsidR="00AE6342" w:rsidRDefault="00AE6342" w:rsidP="003C705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intelligence gathering </w:t>
      </w:r>
      <w:r w:rsidR="00D70774">
        <w:rPr>
          <w:rFonts w:ascii="Times New Roman" w:eastAsia="Times New Roman" w:hAnsi="Times New Roman" w:cs="Times New Roman"/>
          <w:sz w:val="24"/>
          <w:szCs w:val="24"/>
        </w:rPr>
        <w:t xml:space="preserve">dimension of the BIP’s work may seem an unusual combination with media work but </w:t>
      </w:r>
      <w:r w:rsidR="00CA591A">
        <w:rPr>
          <w:rFonts w:ascii="Times New Roman" w:eastAsia="Times New Roman" w:hAnsi="Times New Roman" w:cs="Times New Roman"/>
          <w:sz w:val="24"/>
          <w:szCs w:val="24"/>
        </w:rPr>
        <w:t>g</w:t>
      </w:r>
      <w:r w:rsidR="00D70774">
        <w:rPr>
          <w:rFonts w:ascii="Times New Roman" w:eastAsia="Times New Roman" w:hAnsi="Times New Roman" w:cs="Times New Roman"/>
          <w:sz w:val="24"/>
          <w:szCs w:val="24"/>
        </w:rPr>
        <w:t>ather</w:t>
      </w:r>
      <w:r w:rsidR="0024169E">
        <w:rPr>
          <w:rFonts w:ascii="Times New Roman" w:eastAsia="Times New Roman" w:hAnsi="Times New Roman" w:cs="Times New Roman"/>
          <w:sz w:val="24"/>
          <w:szCs w:val="24"/>
        </w:rPr>
        <w:t>ing</w:t>
      </w:r>
      <w:r w:rsidR="00D70774">
        <w:rPr>
          <w:rFonts w:ascii="Times New Roman" w:eastAsia="Times New Roman" w:hAnsi="Times New Roman" w:cs="Times New Roman"/>
          <w:sz w:val="24"/>
          <w:szCs w:val="24"/>
        </w:rPr>
        <w:t xml:space="preserve"> intelligence</w:t>
      </w:r>
      <w:r w:rsidR="0024169E">
        <w:rPr>
          <w:rFonts w:ascii="Times New Roman" w:eastAsia="Times New Roman" w:hAnsi="Times New Roman" w:cs="Times New Roman"/>
          <w:sz w:val="24"/>
          <w:szCs w:val="24"/>
        </w:rPr>
        <w:t xml:space="preserve"> from the media</w:t>
      </w:r>
      <w:r w:rsidR="00D70774">
        <w:rPr>
          <w:rFonts w:ascii="Times New Roman" w:eastAsia="Times New Roman" w:hAnsi="Times New Roman" w:cs="Times New Roman"/>
          <w:sz w:val="24"/>
          <w:szCs w:val="24"/>
        </w:rPr>
        <w:t xml:space="preserve"> was widespread practice throughout the </w:t>
      </w:r>
      <w:r w:rsidR="000414CB">
        <w:rPr>
          <w:rFonts w:ascii="Times New Roman" w:eastAsia="Times New Roman" w:hAnsi="Times New Roman" w:cs="Times New Roman"/>
          <w:sz w:val="24"/>
          <w:szCs w:val="24"/>
        </w:rPr>
        <w:t>World War II</w:t>
      </w:r>
      <w:r w:rsidR="00D70774">
        <w:rPr>
          <w:rFonts w:ascii="Times New Roman" w:eastAsia="Times New Roman" w:hAnsi="Times New Roman" w:cs="Times New Roman"/>
          <w:sz w:val="24"/>
          <w:szCs w:val="24"/>
        </w:rPr>
        <w:t xml:space="preserve">. </w:t>
      </w:r>
      <w:r w:rsidR="00C826F5">
        <w:rPr>
          <w:rFonts w:ascii="Times New Roman" w:eastAsia="Times New Roman" w:hAnsi="Times New Roman" w:cs="Times New Roman"/>
          <w:sz w:val="24"/>
          <w:szCs w:val="24"/>
        </w:rPr>
        <w:t xml:space="preserve">Tombs </w:t>
      </w:r>
      <w:r w:rsidR="007A18DB">
        <w:rPr>
          <w:rFonts w:ascii="Times New Roman" w:eastAsia="Times New Roman" w:hAnsi="Times New Roman" w:cs="Times New Roman"/>
          <w:sz w:val="24"/>
          <w:szCs w:val="24"/>
        </w:rPr>
        <w:t>(</w:t>
      </w:r>
      <w:r w:rsidR="0024169E">
        <w:rPr>
          <w:rFonts w:ascii="Times New Roman" w:eastAsia="Times New Roman" w:hAnsi="Times New Roman" w:cs="Times New Roman"/>
          <w:sz w:val="24"/>
          <w:szCs w:val="24"/>
        </w:rPr>
        <w:t>2002</w:t>
      </w:r>
      <w:r w:rsidR="00CA591A">
        <w:rPr>
          <w:rFonts w:ascii="Times New Roman" w:eastAsia="Times New Roman" w:hAnsi="Times New Roman" w:cs="Times New Roman"/>
          <w:sz w:val="24"/>
          <w:szCs w:val="24"/>
        </w:rPr>
        <w:t>, p.104</w:t>
      </w:r>
      <w:r w:rsidR="007A18DB">
        <w:rPr>
          <w:rFonts w:ascii="Times New Roman" w:eastAsia="Times New Roman" w:hAnsi="Times New Roman" w:cs="Times New Roman"/>
          <w:sz w:val="24"/>
          <w:szCs w:val="24"/>
        </w:rPr>
        <w:t>)</w:t>
      </w:r>
      <w:r w:rsidR="000414CB">
        <w:rPr>
          <w:rFonts w:ascii="Times New Roman" w:eastAsia="Times New Roman" w:hAnsi="Times New Roman" w:cs="Times New Roman"/>
          <w:sz w:val="24"/>
          <w:szCs w:val="24"/>
        </w:rPr>
        <w:t xml:space="preserve"> </w:t>
      </w:r>
      <w:r w:rsidR="007A18DB">
        <w:rPr>
          <w:rFonts w:ascii="Times New Roman" w:eastAsia="Times New Roman" w:hAnsi="Times New Roman" w:cs="Times New Roman"/>
          <w:sz w:val="24"/>
          <w:szCs w:val="24"/>
        </w:rPr>
        <w:t>d</w:t>
      </w:r>
      <w:r w:rsidR="00C826F5">
        <w:rPr>
          <w:rFonts w:ascii="Times New Roman" w:eastAsia="Times New Roman" w:hAnsi="Times New Roman" w:cs="Times New Roman"/>
          <w:sz w:val="24"/>
          <w:szCs w:val="24"/>
        </w:rPr>
        <w:t xml:space="preserve">escribes newspapers as a down to earth and yet neglected source which accounted for 60% of the economic intelligence gathered on Germany.  </w:t>
      </w:r>
      <w:r w:rsidR="00D70774">
        <w:rPr>
          <w:rFonts w:ascii="Times New Roman" w:eastAsia="Times New Roman" w:hAnsi="Times New Roman" w:cs="Times New Roman"/>
          <w:sz w:val="24"/>
          <w:szCs w:val="24"/>
        </w:rPr>
        <w:t xml:space="preserve">The definition of terms which Tombs (2002, p.105) uses to define the way Britain’s Foreign Research Press Service used newspapers to gather intelligence and to describe the </w:t>
      </w:r>
      <w:r w:rsidR="00C826F5">
        <w:rPr>
          <w:rFonts w:ascii="Times New Roman" w:eastAsia="Times New Roman" w:hAnsi="Times New Roman" w:cs="Times New Roman"/>
          <w:sz w:val="24"/>
          <w:szCs w:val="24"/>
        </w:rPr>
        <w:t xml:space="preserve">a </w:t>
      </w:r>
      <w:r w:rsidR="00D70774">
        <w:rPr>
          <w:rFonts w:ascii="Times New Roman" w:eastAsia="Times New Roman" w:hAnsi="Times New Roman" w:cs="Times New Roman"/>
          <w:sz w:val="24"/>
          <w:szCs w:val="24"/>
        </w:rPr>
        <w:t xml:space="preserve">scope of operations </w:t>
      </w:r>
      <w:r w:rsidR="00C826F5">
        <w:rPr>
          <w:rFonts w:ascii="Times New Roman" w:eastAsia="Times New Roman" w:hAnsi="Times New Roman" w:cs="Times New Roman"/>
          <w:sz w:val="24"/>
          <w:szCs w:val="24"/>
        </w:rPr>
        <w:t xml:space="preserve">which included intelligence material being ‘gathered, analysed and diffused’ </w:t>
      </w:r>
      <w:r w:rsidR="00D70774">
        <w:rPr>
          <w:rFonts w:ascii="Times New Roman" w:eastAsia="Times New Roman" w:hAnsi="Times New Roman" w:cs="Times New Roman"/>
          <w:sz w:val="24"/>
          <w:szCs w:val="24"/>
        </w:rPr>
        <w:t>mirrors closely the language used</w:t>
      </w:r>
      <w:r w:rsidR="007A18DB">
        <w:rPr>
          <w:rFonts w:ascii="Times New Roman" w:eastAsia="Times New Roman" w:hAnsi="Times New Roman" w:cs="Times New Roman"/>
          <w:sz w:val="24"/>
          <w:szCs w:val="24"/>
        </w:rPr>
        <w:t xml:space="preserve"> by Moulin to define </w:t>
      </w:r>
      <w:r w:rsidR="00D70774">
        <w:rPr>
          <w:rFonts w:ascii="Times New Roman" w:eastAsia="Times New Roman" w:hAnsi="Times New Roman" w:cs="Times New Roman"/>
          <w:sz w:val="24"/>
          <w:szCs w:val="24"/>
        </w:rPr>
        <w:t>the work of the BIP</w:t>
      </w:r>
      <w:r w:rsidR="00C826F5">
        <w:rPr>
          <w:rFonts w:ascii="Times New Roman" w:eastAsia="Times New Roman" w:hAnsi="Times New Roman" w:cs="Times New Roman"/>
          <w:sz w:val="24"/>
          <w:szCs w:val="24"/>
        </w:rPr>
        <w:t xml:space="preserve">. </w:t>
      </w:r>
    </w:p>
    <w:p w:rsidR="007A18DB" w:rsidRDefault="007A18DB"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French historians use different language to describe the specifics of the work of BIP.  </w:t>
      </w:r>
      <w:proofErr w:type="spellStart"/>
      <w:proofErr w:type="gramStart"/>
      <w:r>
        <w:rPr>
          <w:rFonts w:ascii="Times New Roman" w:hAnsi="Times New Roman" w:cs="Times New Roman"/>
          <w:sz w:val="24"/>
          <w:szCs w:val="24"/>
        </w:rPr>
        <w:t>Murraciole</w:t>
      </w:r>
      <w:proofErr w:type="spellEnd"/>
      <w:r>
        <w:rPr>
          <w:rFonts w:ascii="Times New Roman" w:hAnsi="Times New Roman" w:cs="Times New Roman"/>
          <w:sz w:val="24"/>
          <w:szCs w:val="24"/>
        </w:rPr>
        <w:t xml:space="preserve"> </w:t>
      </w:r>
      <w:r w:rsidR="00CA591A">
        <w:rPr>
          <w:rFonts w:ascii="Times New Roman" w:hAnsi="Times New Roman" w:cs="Times New Roman"/>
          <w:sz w:val="24"/>
          <w:szCs w:val="24"/>
        </w:rPr>
        <w:t>(1993, p.77).</w:t>
      </w:r>
      <w:proofErr w:type="gramEnd"/>
      <w:r w:rsidR="00CA591A">
        <w:rPr>
          <w:rFonts w:ascii="Times New Roman" w:hAnsi="Times New Roman" w:cs="Times New Roman"/>
          <w:sz w:val="24"/>
          <w:szCs w:val="24"/>
        </w:rPr>
        <w:t xml:space="preserve"> </w:t>
      </w:r>
      <w:proofErr w:type="gramStart"/>
      <w:r>
        <w:rPr>
          <w:rFonts w:ascii="Times New Roman" w:hAnsi="Times New Roman" w:cs="Times New Roman"/>
          <w:sz w:val="24"/>
          <w:szCs w:val="24"/>
        </w:rPr>
        <w:t>describe</w:t>
      </w:r>
      <w:r w:rsidR="00CA591A">
        <w:rPr>
          <w:rFonts w:ascii="Times New Roman" w:hAnsi="Times New Roman" w:cs="Times New Roman"/>
          <w:sz w:val="24"/>
          <w:szCs w:val="24"/>
        </w:rPr>
        <w:t>s</w:t>
      </w:r>
      <w:proofErr w:type="gramEnd"/>
      <w:r w:rsidR="00CA591A">
        <w:rPr>
          <w:rFonts w:ascii="Times New Roman" w:hAnsi="Times New Roman" w:cs="Times New Roman"/>
          <w:sz w:val="24"/>
          <w:szCs w:val="24"/>
        </w:rPr>
        <w:t xml:space="preserve"> how from 1942, </w:t>
      </w:r>
      <w:proofErr w:type="spellStart"/>
      <w:r w:rsidR="00CA591A">
        <w:rPr>
          <w:rFonts w:ascii="Times New Roman" w:hAnsi="Times New Roman" w:cs="Times New Roman"/>
          <w:sz w:val="24"/>
          <w:szCs w:val="24"/>
        </w:rPr>
        <w:t>Bidault’s</w:t>
      </w:r>
      <w:proofErr w:type="spellEnd"/>
      <w:r w:rsidR="00CA591A">
        <w:rPr>
          <w:rFonts w:ascii="Times New Roman" w:hAnsi="Times New Roman" w:cs="Times New Roman"/>
          <w:sz w:val="24"/>
          <w:szCs w:val="24"/>
        </w:rPr>
        <w:t xml:space="preserve"> BIP ‘</w:t>
      </w:r>
      <w:proofErr w:type="spellStart"/>
      <w:r w:rsidRPr="00292172">
        <w:rPr>
          <w:rFonts w:ascii="Times New Roman" w:hAnsi="Times New Roman" w:cs="Times New Roman"/>
          <w:i/>
          <w:sz w:val="24"/>
          <w:szCs w:val="24"/>
        </w:rPr>
        <w:t>d</w:t>
      </w:r>
      <w:r w:rsidR="00CA591A">
        <w:rPr>
          <w:rFonts w:ascii="Times New Roman" w:hAnsi="Times New Roman" w:cs="Times New Roman"/>
          <w:i/>
          <w:sz w:val="24"/>
          <w:szCs w:val="24"/>
        </w:rPr>
        <w:t>iffusa</w:t>
      </w:r>
      <w:proofErr w:type="spellEnd"/>
      <w:r w:rsidR="00CA591A">
        <w:rPr>
          <w:rFonts w:ascii="Times New Roman" w:hAnsi="Times New Roman" w:cs="Times New Roman"/>
          <w:i/>
          <w:sz w:val="24"/>
          <w:szCs w:val="24"/>
        </w:rPr>
        <w:t xml:space="preserve"> </w:t>
      </w:r>
      <w:proofErr w:type="spellStart"/>
      <w:r w:rsidR="00CA591A">
        <w:rPr>
          <w:rFonts w:ascii="Times New Roman" w:hAnsi="Times New Roman" w:cs="Times New Roman"/>
          <w:i/>
          <w:sz w:val="24"/>
          <w:szCs w:val="24"/>
        </w:rPr>
        <w:t>l’information</w:t>
      </w:r>
      <w:proofErr w:type="spellEnd"/>
      <w:r w:rsidR="00CA591A">
        <w:rPr>
          <w:rFonts w:ascii="Times New Roman" w:hAnsi="Times New Roman" w:cs="Times New Roman"/>
          <w:i/>
          <w:sz w:val="24"/>
          <w:szCs w:val="24"/>
        </w:rPr>
        <w:t xml:space="preserve"> de </w:t>
      </w:r>
      <w:proofErr w:type="spellStart"/>
      <w:r w:rsidR="00CA591A">
        <w:rPr>
          <w:rFonts w:ascii="Times New Roman" w:hAnsi="Times New Roman" w:cs="Times New Roman"/>
          <w:i/>
          <w:sz w:val="24"/>
          <w:szCs w:val="24"/>
        </w:rPr>
        <w:lastRenderedPageBreak/>
        <w:t>Londres</w:t>
      </w:r>
      <w:proofErr w:type="spellEnd"/>
      <w:r w:rsidR="00CA591A">
        <w:rPr>
          <w:rFonts w:ascii="Times New Roman" w:hAnsi="Times New Roman" w:cs="Times New Roman"/>
          <w:i/>
          <w:sz w:val="24"/>
          <w:szCs w:val="24"/>
        </w:rPr>
        <w:t>’</w:t>
      </w:r>
      <w:r>
        <w:rPr>
          <w:rFonts w:ascii="Times New Roman" w:hAnsi="Times New Roman" w:cs="Times New Roman"/>
          <w:sz w:val="24"/>
          <w:szCs w:val="24"/>
        </w:rPr>
        <w:t xml:space="preserve"> </w:t>
      </w:r>
      <w:r w:rsidR="00CA591A">
        <w:rPr>
          <w:rFonts w:ascii="Times New Roman" w:hAnsi="Times New Roman" w:cs="Times New Roman"/>
          <w:sz w:val="24"/>
          <w:szCs w:val="24"/>
        </w:rPr>
        <w:t>(</w:t>
      </w:r>
      <w:r>
        <w:rPr>
          <w:rFonts w:ascii="Times New Roman" w:hAnsi="Times New Roman" w:cs="Times New Roman"/>
          <w:sz w:val="24"/>
          <w:szCs w:val="24"/>
        </w:rPr>
        <w:t>disse</w:t>
      </w:r>
      <w:r w:rsidR="00CA591A">
        <w:rPr>
          <w:rFonts w:ascii="Times New Roman" w:hAnsi="Times New Roman" w:cs="Times New Roman"/>
          <w:sz w:val="24"/>
          <w:szCs w:val="24"/>
        </w:rPr>
        <w:t>minated information from London)</w:t>
      </w:r>
      <w:r>
        <w:rPr>
          <w:rFonts w:ascii="Times New Roman" w:hAnsi="Times New Roman" w:cs="Times New Roman"/>
          <w:sz w:val="24"/>
          <w:szCs w:val="24"/>
        </w:rPr>
        <w:t xml:space="preserve"> via the </w:t>
      </w:r>
      <w:r w:rsidRPr="007A3F72">
        <w:rPr>
          <w:rFonts w:ascii="Times New Roman" w:hAnsi="Times New Roman" w:cs="Times New Roman"/>
          <w:i/>
          <w:sz w:val="24"/>
          <w:szCs w:val="24"/>
        </w:rPr>
        <w:t xml:space="preserve">Bulletin de la France </w:t>
      </w:r>
      <w:proofErr w:type="spellStart"/>
      <w:r w:rsidRPr="007A3F72">
        <w:rPr>
          <w:rFonts w:ascii="Times New Roman" w:hAnsi="Times New Roman" w:cs="Times New Roman"/>
          <w:i/>
          <w:sz w:val="24"/>
          <w:szCs w:val="24"/>
        </w:rPr>
        <w:t>Combattante</w:t>
      </w:r>
      <w:proofErr w:type="spellEnd"/>
      <w:r w:rsidRPr="007A3F72">
        <w:rPr>
          <w:rFonts w:ascii="Times New Roman" w:hAnsi="Times New Roman" w:cs="Times New Roman"/>
          <w:i/>
          <w:sz w:val="24"/>
          <w:szCs w:val="24"/>
        </w:rPr>
        <w:t xml:space="preserve"> </w:t>
      </w:r>
      <w:r>
        <w:rPr>
          <w:rFonts w:ascii="Times New Roman" w:hAnsi="Times New Roman" w:cs="Times New Roman"/>
          <w:sz w:val="24"/>
          <w:szCs w:val="24"/>
        </w:rPr>
        <w:t xml:space="preserve">and the </w:t>
      </w:r>
      <w:r w:rsidRPr="007A3F72">
        <w:rPr>
          <w:rFonts w:ascii="Times New Roman" w:hAnsi="Times New Roman" w:cs="Times New Roman"/>
          <w:i/>
          <w:sz w:val="24"/>
          <w:szCs w:val="24"/>
        </w:rPr>
        <w:t xml:space="preserve">Bulletin </w:t>
      </w:r>
      <w:proofErr w:type="spellStart"/>
      <w:r w:rsidRPr="007A3F72">
        <w:rPr>
          <w:rFonts w:ascii="Times New Roman" w:hAnsi="Times New Roman" w:cs="Times New Roman"/>
          <w:i/>
          <w:sz w:val="24"/>
          <w:szCs w:val="24"/>
        </w:rPr>
        <w:t>d’informations</w:t>
      </w:r>
      <w:proofErr w:type="spellEnd"/>
      <w:r w:rsidRPr="007A3F72">
        <w:rPr>
          <w:rFonts w:ascii="Times New Roman" w:hAnsi="Times New Roman" w:cs="Times New Roman"/>
          <w:i/>
          <w:sz w:val="24"/>
          <w:szCs w:val="24"/>
        </w:rPr>
        <w:t xml:space="preserve"> generals</w:t>
      </w:r>
      <w:r>
        <w:rPr>
          <w:rFonts w:ascii="Times New Roman" w:hAnsi="Times New Roman" w:cs="Times New Roman"/>
          <w:i/>
          <w:sz w:val="24"/>
          <w:szCs w:val="24"/>
        </w:rPr>
        <w:t>.</w:t>
      </w:r>
      <w:r>
        <w:rPr>
          <w:rFonts w:ascii="Times New Roman" w:hAnsi="Times New Roman" w:cs="Times New Roman"/>
          <w:sz w:val="24"/>
          <w:szCs w:val="24"/>
        </w:rPr>
        <w:t xml:space="preserve"> These bulletins were partly media background documents and partly news releases put together by trained journalists </w:t>
      </w:r>
    </w:p>
    <w:p w:rsidR="0003675C" w:rsidRDefault="00C1008C"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T</w:t>
      </w:r>
      <w:r w:rsidR="00FD39C2">
        <w:rPr>
          <w:rFonts w:ascii="Times New Roman" w:hAnsi="Times New Roman" w:cs="Times New Roman"/>
          <w:sz w:val="24"/>
          <w:szCs w:val="24"/>
        </w:rPr>
        <w:t xml:space="preserve">he tone of the material they produced and the language they used varied from balanced articles such as might appear in The Economist to the use of superlatives to make a point or support the </w:t>
      </w:r>
      <w:r w:rsidR="00CA591A">
        <w:rPr>
          <w:rFonts w:ascii="Times New Roman" w:hAnsi="Times New Roman" w:cs="Times New Roman"/>
          <w:sz w:val="24"/>
          <w:szCs w:val="24"/>
        </w:rPr>
        <w:t xml:space="preserve">resistance </w:t>
      </w:r>
      <w:r w:rsidR="00FD39C2">
        <w:rPr>
          <w:rFonts w:ascii="Times New Roman" w:hAnsi="Times New Roman" w:cs="Times New Roman"/>
          <w:sz w:val="24"/>
          <w:szCs w:val="24"/>
        </w:rPr>
        <w:t xml:space="preserve">cause.   </w:t>
      </w:r>
    </w:p>
    <w:p w:rsidR="0003675C" w:rsidRDefault="00A8564C" w:rsidP="003C705C">
      <w:pPr>
        <w:spacing w:line="360" w:lineRule="auto"/>
        <w:ind w:firstLine="720"/>
        <w:rPr>
          <w:rFonts w:ascii="Times New Roman" w:hAnsi="Times New Roman" w:cs="Times New Roman"/>
          <w:sz w:val="24"/>
          <w:szCs w:val="24"/>
        </w:rPr>
      </w:pPr>
      <w:r w:rsidRPr="00A8564C">
        <w:rPr>
          <w:rFonts w:ascii="Times New Roman" w:hAnsi="Times New Roman" w:cs="Times New Roman"/>
          <w:sz w:val="24"/>
          <w:szCs w:val="24"/>
        </w:rPr>
        <w:t xml:space="preserve">The BIP bulletins </w:t>
      </w:r>
      <w:r w:rsidR="00CA591A">
        <w:rPr>
          <w:rFonts w:ascii="Times New Roman" w:hAnsi="Times New Roman" w:cs="Times New Roman"/>
          <w:sz w:val="24"/>
          <w:szCs w:val="24"/>
        </w:rPr>
        <w:t>were</w:t>
      </w:r>
      <w:r w:rsidRPr="00A8564C">
        <w:rPr>
          <w:rFonts w:ascii="Times New Roman" w:hAnsi="Times New Roman" w:cs="Times New Roman"/>
          <w:sz w:val="24"/>
          <w:szCs w:val="24"/>
        </w:rPr>
        <w:t xml:space="preserve"> regarded as the Resistance’s own instrument to feed the clandestine press with news and to strengthen counter-propaganda efforts against the overwhelming control exerted by t</w:t>
      </w:r>
      <w:r w:rsidR="007A18DB">
        <w:rPr>
          <w:rFonts w:ascii="Times New Roman" w:hAnsi="Times New Roman" w:cs="Times New Roman"/>
          <w:sz w:val="24"/>
          <w:szCs w:val="24"/>
        </w:rPr>
        <w:t>he Nazi occupiers</w:t>
      </w:r>
      <w:r w:rsidRPr="00A8564C">
        <w:rPr>
          <w:rFonts w:ascii="Times New Roman" w:hAnsi="Times New Roman" w:cs="Times New Roman"/>
          <w:sz w:val="24"/>
          <w:szCs w:val="24"/>
        </w:rPr>
        <w:t>. The</w:t>
      </w:r>
      <w:r w:rsidR="00CA591A">
        <w:rPr>
          <w:rFonts w:ascii="Times New Roman" w:hAnsi="Times New Roman" w:cs="Times New Roman"/>
          <w:sz w:val="24"/>
          <w:szCs w:val="24"/>
        </w:rPr>
        <w:t xml:space="preserve"> bulletins</w:t>
      </w:r>
      <w:r w:rsidRPr="00A8564C">
        <w:rPr>
          <w:rFonts w:ascii="Times New Roman" w:hAnsi="Times New Roman" w:cs="Times New Roman"/>
          <w:sz w:val="24"/>
          <w:szCs w:val="24"/>
        </w:rPr>
        <w:t xml:space="preserve"> w</w:t>
      </w:r>
      <w:r w:rsidR="00CA591A">
        <w:rPr>
          <w:rFonts w:ascii="Times New Roman" w:hAnsi="Times New Roman" w:cs="Times New Roman"/>
          <w:sz w:val="24"/>
          <w:szCs w:val="24"/>
        </w:rPr>
        <w:t>ere</w:t>
      </w:r>
      <w:r w:rsidRPr="00A8564C">
        <w:rPr>
          <w:rFonts w:ascii="Times New Roman" w:hAnsi="Times New Roman" w:cs="Times New Roman"/>
          <w:sz w:val="24"/>
          <w:szCs w:val="24"/>
        </w:rPr>
        <w:t xml:space="preserve"> produced every 2-3 days and distributed to the resistance movements to use</w:t>
      </w:r>
      <w:r w:rsidR="00CA591A">
        <w:rPr>
          <w:rFonts w:ascii="Times New Roman" w:hAnsi="Times New Roman" w:cs="Times New Roman"/>
          <w:sz w:val="24"/>
          <w:szCs w:val="24"/>
        </w:rPr>
        <w:t xml:space="preserve"> in their own newspapers, with o</w:t>
      </w:r>
      <w:r w:rsidRPr="00A8564C">
        <w:rPr>
          <w:rFonts w:ascii="Times New Roman" w:hAnsi="Times New Roman" w:cs="Times New Roman"/>
          <w:sz w:val="24"/>
          <w:szCs w:val="24"/>
        </w:rPr>
        <w:t>ver 200 editions produced between October 1942 and April 1944 (</w:t>
      </w:r>
      <w:proofErr w:type="spellStart"/>
      <w:r w:rsidRPr="00A8564C">
        <w:rPr>
          <w:rFonts w:ascii="Times New Roman" w:hAnsi="Times New Roman" w:cs="Times New Roman"/>
          <w:sz w:val="24"/>
          <w:szCs w:val="24"/>
        </w:rPr>
        <w:t>Cointe</w:t>
      </w:r>
      <w:r w:rsidR="007A18DB">
        <w:rPr>
          <w:rFonts w:ascii="Times New Roman" w:hAnsi="Times New Roman" w:cs="Times New Roman"/>
          <w:sz w:val="24"/>
          <w:szCs w:val="24"/>
        </w:rPr>
        <w:t>t</w:t>
      </w:r>
      <w:proofErr w:type="spellEnd"/>
      <w:r w:rsidR="007A18DB">
        <w:rPr>
          <w:rFonts w:ascii="Times New Roman" w:hAnsi="Times New Roman" w:cs="Times New Roman"/>
          <w:sz w:val="24"/>
          <w:szCs w:val="24"/>
        </w:rPr>
        <w:t xml:space="preserve"> and </w:t>
      </w:r>
      <w:proofErr w:type="spellStart"/>
      <w:r w:rsidR="007A18DB">
        <w:rPr>
          <w:rFonts w:ascii="Times New Roman" w:hAnsi="Times New Roman" w:cs="Times New Roman"/>
          <w:sz w:val="24"/>
          <w:szCs w:val="24"/>
        </w:rPr>
        <w:t>Cointet</w:t>
      </w:r>
      <w:proofErr w:type="spellEnd"/>
      <w:r w:rsidRPr="00A8564C">
        <w:rPr>
          <w:rFonts w:ascii="Times New Roman" w:hAnsi="Times New Roman" w:cs="Times New Roman"/>
          <w:sz w:val="24"/>
          <w:szCs w:val="24"/>
        </w:rPr>
        <w:t>, p.24).</w:t>
      </w:r>
      <w:r w:rsidR="004A2496">
        <w:rPr>
          <w:rFonts w:ascii="Times New Roman" w:hAnsi="Times New Roman" w:cs="Times New Roman"/>
          <w:sz w:val="24"/>
          <w:szCs w:val="24"/>
        </w:rPr>
        <w:t xml:space="preserve"> </w:t>
      </w:r>
      <w:r w:rsidR="0003675C">
        <w:rPr>
          <w:rFonts w:ascii="Times New Roman" w:hAnsi="Times New Roman" w:cs="Times New Roman"/>
          <w:sz w:val="24"/>
          <w:szCs w:val="24"/>
        </w:rPr>
        <w:t xml:space="preserve">From the start, </w:t>
      </w:r>
      <w:r w:rsidR="0003675C" w:rsidRPr="00A8564C">
        <w:rPr>
          <w:rFonts w:ascii="Times New Roman" w:hAnsi="Times New Roman" w:cs="Times New Roman"/>
          <w:sz w:val="24"/>
          <w:szCs w:val="24"/>
        </w:rPr>
        <w:t>the BIP was engaged in a 2-way or symmetrical communications effort</w:t>
      </w:r>
      <w:r w:rsidR="0003675C">
        <w:rPr>
          <w:rFonts w:ascii="Times New Roman" w:hAnsi="Times New Roman" w:cs="Times New Roman"/>
          <w:sz w:val="24"/>
          <w:szCs w:val="24"/>
        </w:rPr>
        <w:t xml:space="preserve"> but can it be accurately defined as a public relations operation?</w:t>
      </w:r>
    </w:p>
    <w:p w:rsidR="00286004" w:rsidRPr="00A8564C" w:rsidRDefault="00286004" w:rsidP="003C705C">
      <w:pPr>
        <w:spacing w:line="360" w:lineRule="auto"/>
        <w:ind w:firstLine="720"/>
        <w:rPr>
          <w:rFonts w:ascii="Times New Roman" w:hAnsi="Times New Roman" w:cs="Times New Roman"/>
          <w:sz w:val="24"/>
          <w:szCs w:val="24"/>
        </w:rPr>
      </w:pPr>
    </w:p>
    <w:p w:rsidR="007A18DB" w:rsidRPr="007A18DB" w:rsidRDefault="008C59AB" w:rsidP="003C705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7. </w:t>
      </w:r>
      <w:r w:rsidRPr="007A18DB">
        <w:rPr>
          <w:rFonts w:ascii="Times New Roman" w:hAnsi="Times New Roman" w:cs="Times New Roman"/>
          <w:b/>
          <w:sz w:val="24"/>
          <w:szCs w:val="24"/>
        </w:rPr>
        <w:t>WAS THE BIP A PUBLIC RELATIONS OPERATION?</w:t>
      </w:r>
    </w:p>
    <w:p w:rsidR="00FD39C2" w:rsidRDefault="007A3F72"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operations of the BIP went beyond mere dissemination of material</w:t>
      </w:r>
      <w:r w:rsidR="000414CB">
        <w:rPr>
          <w:rFonts w:ascii="Times New Roman" w:hAnsi="Times New Roman" w:cs="Times New Roman"/>
          <w:sz w:val="24"/>
          <w:szCs w:val="24"/>
        </w:rPr>
        <w:t>.</w:t>
      </w:r>
      <w:r w:rsidR="00FD39C2">
        <w:rPr>
          <w:rFonts w:ascii="Times New Roman" w:hAnsi="Times New Roman" w:cs="Times New Roman"/>
          <w:sz w:val="24"/>
          <w:szCs w:val="24"/>
        </w:rPr>
        <w:t xml:space="preserve"> The BIP was undertaking message development work associated with political communications alongside the distribution function of media relations. ‘</w:t>
      </w:r>
      <w:r w:rsidR="005E1151">
        <w:rPr>
          <w:rFonts w:ascii="Times New Roman" w:hAnsi="Times New Roman" w:cs="Times New Roman"/>
          <w:sz w:val="24"/>
          <w:szCs w:val="24"/>
        </w:rPr>
        <w:t>This was not just a matter of providing raw material. It was also a way of spinning the news f</w:t>
      </w:r>
      <w:r w:rsidR="007D299C">
        <w:rPr>
          <w:rFonts w:ascii="Times New Roman" w:hAnsi="Times New Roman" w:cs="Times New Roman"/>
          <w:sz w:val="24"/>
          <w:szCs w:val="24"/>
        </w:rPr>
        <w:t>r</w:t>
      </w:r>
      <w:r w:rsidR="005E1151">
        <w:rPr>
          <w:rFonts w:ascii="Times New Roman" w:hAnsi="Times New Roman" w:cs="Times New Roman"/>
          <w:sz w:val="24"/>
          <w:szCs w:val="24"/>
        </w:rPr>
        <w:t>om</w:t>
      </w:r>
      <w:r w:rsidR="007D299C">
        <w:rPr>
          <w:rFonts w:ascii="Times New Roman" w:hAnsi="Times New Roman" w:cs="Times New Roman"/>
          <w:sz w:val="24"/>
          <w:szCs w:val="24"/>
        </w:rPr>
        <w:t xml:space="preserve"> </w:t>
      </w:r>
      <w:r>
        <w:rPr>
          <w:rFonts w:ascii="Times New Roman" w:hAnsi="Times New Roman" w:cs="Times New Roman"/>
          <w:sz w:val="24"/>
          <w:szCs w:val="24"/>
        </w:rPr>
        <w:t>the Resistance,</w:t>
      </w:r>
      <w:r w:rsidR="005E1151">
        <w:rPr>
          <w:rFonts w:ascii="Times New Roman" w:hAnsi="Times New Roman" w:cs="Times New Roman"/>
          <w:sz w:val="24"/>
          <w:szCs w:val="24"/>
        </w:rPr>
        <w:t xml:space="preserve"> </w:t>
      </w:r>
      <w:proofErr w:type="gramStart"/>
      <w:r w:rsidR="005E1151">
        <w:rPr>
          <w:rFonts w:ascii="Times New Roman" w:hAnsi="Times New Roman" w:cs="Times New Roman"/>
          <w:sz w:val="24"/>
          <w:szCs w:val="24"/>
        </w:rPr>
        <w:t>of</w:t>
      </w:r>
      <w:r w:rsidR="00FD39C2">
        <w:rPr>
          <w:rFonts w:ascii="Times New Roman" w:hAnsi="Times New Roman" w:cs="Times New Roman"/>
          <w:sz w:val="24"/>
          <w:szCs w:val="24"/>
        </w:rPr>
        <w:t xml:space="preserve"> </w:t>
      </w:r>
      <w:r w:rsidR="005E1151">
        <w:rPr>
          <w:rFonts w:ascii="Times New Roman" w:hAnsi="Times New Roman" w:cs="Times New Roman"/>
          <w:sz w:val="24"/>
          <w:szCs w:val="24"/>
        </w:rPr>
        <w:t xml:space="preserve"> presenting</w:t>
      </w:r>
      <w:proofErr w:type="gramEnd"/>
      <w:r w:rsidR="005E1151">
        <w:rPr>
          <w:rFonts w:ascii="Times New Roman" w:hAnsi="Times New Roman" w:cs="Times New Roman"/>
          <w:sz w:val="24"/>
          <w:szCs w:val="24"/>
        </w:rPr>
        <w:t xml:space="preserve"> it in the best possible light in France and elsewhere</w:t>
      </w:r>
      <w:r>
        <w:rPr>
          <w:rFonts w:ascii="Times New Roman" w:hAnsi="Times New Roman" w:cs="Times New Roman"/>
          <w:sz w:val="24"/>
          <w:szCs w:val="24"/>
        </w:rPr>
        <w:t>’</w:t>
      </w:r>
      <w:r w:rsidR="005E1151">
        <w:rPr>
          <w:rFonts w:ascii="Times New Roman" w:hAnsi="Times New Roman" w:cs="Times New Roman"/>
          <w:sz w:val="24"/>
          <w:szCs w:val="24"/>
        </w:rPr>
        <w:t xml:space="preserve"> (Cobb, 2009, p. 128)</w:t>
      </w:r>
      <w:r w:rsidR="007E6EE1">
        <w:rPr>
          <w:rFonts w:ascii="Times New Roman" w:hAnsi="Times New Roman" w:cs="Times New Roman"/>
          <w:sz w:val="24"/>
          <w:szCs w:val="24"/>
        </w:rPr>
        <w:t>.</w:t>
      </w:r>
    </w:p>
    <w:p w:rsidR="00286004" w:rsidRDefault="00CB3B99" w:rsidP="003C705C">
      <w:pPr>
        <w:spacing w:line="360" w:lineRule="auto"/>
        <w:ind w:firstLine="720"/>
        <w:rPr>
          <w:rFonts w:ascii="Times New Roman" w:hAnsi="Times New Roman" w:cs="Times New Roman"/>
          <w:sz w:val="24"/>
          <w:szCs w:val="24"/>
        </w:rPr>
      </w:pPr>
      <w:r w:rsidRPr="00AE6342">
        <w:rPr>
          <w:rFonts w:ascii="Times New Roman" w:hAnsi="Times New Roman" w:cs="Times New Roman"/>
          <w:sz w:val="24"/>
          <w:szCs w:val="24"/>
        </w:rPr>
        <w:t xml:space="preserve">In this description, the BIP is fulfilling </w:t>
      </w:r>
      <w:r>
        <w:rPr>
          <w:rFonts w:ascii="Times New Roman" w:hAnsi="Times New Roman" w:cs="Times New Roman"/>
          <w:sz w:val="24"/>
          <w:szCs w:val="24"/>
        </w:rPr>
        <w:t>all four types of public relations activity as defined by</w:t>
      </w:r>
      <w:r w:rsidRPr="00AE6342">
        <w:rPr>
          <w:rFonts w:ascii="Times New Roman" w:hAnsi="Times New Roman" w:cs="Times New Roman"/>
          <w:sz w:val="24"/>
          <w:szCs w:val="24"/>
        </w:rPr>
        <w:t xml:space="preserve"> </w:t>
      </w:r>
      <w:proofErr w:type="spellStart"/>
      <w:r w:rsidRPr="00AE6342">
        <w:rPr>
          <w:rFonts w:ascii="Times New Roman" w:hAnsi="Times New Roman" w:cs="Times New Roman"/>
          <w:sz w:val="24"/>
          <w:szCs w:val="24"/>
        </w:rPr>
        <w:t>Grunig</w:t>
      </w:r>
      <w:proofErr w:type="spellEnd"/>
      <w:r w:rsidRPr="00AE6342">
        <w:rPr>
          <w:rFonts w:ascii="Times New Roman" w:hAnsi="Times New Roman" w:cs="Times New Roman"/>
          <w:sz w:val="24"/>
          <w:szCs w:val="24"/>
        </w:rPr>
        <w:t xml:space="preserve"> and Hunt </w:t>
      </w:r>
      <w:r w:rsidR="00CA591A">
        <w:rPr>
          <w:rFonts w:ascii="Times New Roman" w:hAnsi="Times New Roman" w:cs="Times New Roman"/>
          <w:sz w:val="24"/>
          <w:szCs w:val="24"/>
        </w:rPr>
        <w:t xml:space="preserve">(1984, </w:t>
      </w:r>
      <w:r w:rsidR="00B22C68">
        <w:rPr>
          <w:rFonts w:ascii="Times New Roman" w:hAnsi="Times New Roman" w:cs="Times New Roman"/>
          <w:sz w:val="24"/>
          <w:szCs w:val="24"/>
        </w:rPr>
        <w:t xml:space="preserve">p.22) </w:t>
      </w:r>
      <w:r w:rsidR="00CA591A">
        <w:rPr>
          <w:rFonts w:ascii="Times New Roman" w:hAnsi="Times New Roman" w:cs="Times New Roman"/>
          <w:sz w:val="24"/>
          <w:szCs w:val="24"/>
        </w:rPr>
        <w:t>a</w:t>
      </w:r>
      <w:r>
        <w:rPr>
          <w:rFonts w:ascii="Times New Roman" w:hAnsi="Times New Roman" w:cs="Times New Roman"/>
          <w:sz w:val="24"/>
          <w:szCs w:val="24"/>
        </w:rPr>
        <w:t xml:space="preserve">s well as </w:t>
      </w:r>
      <w:proofErr w:type="spellStart"/>
      <w:r>
        <w:rPr>
          <w:rFonts w:ascii="Times New Roman" w:hAnsi="Times New Roman" w:cs="Times New Roman"/>
          <w:sz w:val="24"/>
          <w:szCs w:val="24"/>
        </w:rPr>
        <w:t>Bentele’s</w:t>
      </w:r>
      <w:proofErr w:type="spellEnd"/>
      <w:r>
        <w:rPr>
          <w:rFonts w:ascii="Times New Roman" w:hAnsi="Times New Roman" w:cs="Times New Roman"/>
          <w:sz w:val="24"/>
          <w:szCs w:val="24"/>
        </w:rPr>
        <w:t xml:space="preserve"> (</w:t>
      </w:r>
      <w:r w:rsidR="00B22C68">
        <w:rPr>
          <w:rFonts w:ascii="Times New Roman" w:hAnsi="Times New Roman" w:cs="Times New Roman"/>
          <w:sz w:val="24"/>
          <w:szCs w:val="24"/>
        </w:rPr>
        <w:t>1997</w:t>
      </w:r>
      <w:r>
        <w:rPr>
          <w:rFonts w:ascii="Times New Roman" w:hAnsi="Times New Roman" w:cs="Times New Roman"/>
          <w:sz w:val="24"/>
          <w:szCs w:val="24"/>
        </w:rPr>
        <w:t>) characterisation of media relations</w:t>
      </w:r>
      <w:r w:rsidR="00B22C68">
        <w:rPr>
          <w:rFonts w:ascii="Times New Roman" w:hAnsi="Times New Roman" w:cs="Times New Roman"/>
          <w:sz w:val="24"/>
          <w:szCs w:val="24"/>
        </w:rPr>
        <w:t xml:space="preserve"> in Europe during this period</w:t>
      </w:r>
      <w:r w:rsidR="00286004">
        <w:rPr>
          <w:rFonts w:ascii="Times New Roman" w:hAnsi="Times New Roman" w:cs="Times New Roman"/>
          <w:sz w:val="24"/>
          <w:szCs w:val="24"/>
        </w:rPr>
        <w:t>, as summarised in Table 1</w:t>
      </w:r>
      <w:r w:rsidR="00B22C68">
        <w:rPr>
          <w:rFonts w:ascii="Times New Roman" w:hAnsi="Times New Roman" w:cs="Times New Roman"/>
          <w:sz w:val="24"/>
          <w:szCs w:val="24"/>
        </w:rPr>
        <w:t>.</w:t>
      </w:r>
      <w:r w:rsidR="00872ED1">
        <w:rPr>
          <w:rFonts w:ascii="Times New Roman" w:hAnsi="Times New Roman" w:cs="Times New Roman"/>
          <w:sz w:val="24"/>
          <w:szCs w:val="24"/>
        </w:rPr>
        <w:t xml:space="preserve"> </w:t>
      </w:r>
    </w:p>
    <w:p w:rsidR="00B22C68" w:rsidRDefault="008D30A0"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T</w:t>
      </w:r>
      <w:r w:rsidR="00B22C68" w:rsidRPr="00A8564C">
        <w:rPr>
          <w:rFonts w:ascii="Times New Roman" w:hAnsi="Times New Roman" w:cs="Times New Roman"/>
          <w:sz w:val="24"/>
          <w:szCs w:val="24"/>
        </w:rPr>
        <w:t>he</w:t>
      </w:r>
      <w:r>
        <w:rPr>
          <w:rFonts w:ascii="Times New Roman" w:hAnsi="Times New Roman" w:cs="Times New Roman"/>
          <w:sz w:val="24"/>
          <w:szCs w:val="24"/>
        </w:rPr>
        <w:t xml:space="preserve"> German </w:t>
      </w:r>
      <w:r w:rsidR="00B22C68" w:rsidRPr="00A8564C">
        <w:rPr>
          <w:rFonts w:ascii="Times New Roman" w:hAnsi="Times New Roman" w:cs="Times New Roman"/>
          <w:sz w:val="24"/>
          <w:szCs w:val="24"/>
        </w:rPr>
        <w:t xml:space="preserve">occupation </w:t>
      </w:r>
      <w:r>
        <w:rPr>
          <w:rFonts w:ascii="Times New Roman" w:hAnsi="Times New Roman" w:cs="Times New Roman"/>
          <w:sz w:val="24"/>
          <w:szCs w:val="24"/>
        </w:rPr>
        <w:t>means that</w:t>
      </w:r>
      <w:r w:rsidR="00B22C68" w:rsidRPr="00A8564C">
        <w:rPr>
          <w:rFonts w:ascii="Times New Roman" w:hAnsi="Times New Roman" w:cs="Times New Roman"/>
          <w:sz w:val="24"/>
          <w:szCs w:val="24"/>
        </w:rPr>
        <w:t xml:space="preserve"> the history of public relations in Germany is relevant to the situation in France </w:t>
      </w:r>
      <w:proofErr w:type="gramStart"/>
      <w:r w:rsidR="00B22C68" w:rsidRPr="00A8564C">
        <w:rPr>
          <w:rFonts w:ascii="Times New Roman" w:hAnsi="Times New Roman" w:cs="Times New Roman"/>
          <w:sz w:val="24"/>
          <w:szCs w:val="24"/>
        </w:rPr>
        <w:t>between 1940-1944</w:t>
      </w:r>
      <w:proofErr w:type="gramEnd"/>
      <w:r w:rsidR="00B22C68" w:rsidRPr="00A8564C">
        <w:rPr>
          <w:rFonts w:ascii="Times New Roman" w:hAnsi="Times New Roman" w:cs="Times New Roman"/>
          <w:sz w:val="24"/>
          <w:szCs w:val="24"/>
        </w:rPr>
        <w:t xml:space="preserve">. </w:t>
      </w:r>
      <w:proofErr w:type="spellStart"/>
      <w:r w:rsidR="00B22C68" w:rsidRPr="00A8564C">
        <w:rPr>
          <w:rFonts w:ascii="Times New Roman" w:hAnsi="Times New Roman" w:cs="Times New Roman"/>
          <w:sz w:val="24"/>
          <w:szCs w:val="24"/>
        </w:rPr>
        <w:t>Bentele</w:t>
      </w:r>
      <w:proofErr w:type="spellEnd"/>
      <w:r w:rsidR="00B22C68" w:rsidRPr="00A8564C">
        <w:rPr>
          <w:rFonts w:ascii="Times New Roman" w:hAnsi="Times New Roman" w:cs="Times New Roman"/>
          <w:sz w:val="24"/>
          <w:szCs w:val="24"/>
        </w:rPr>
        <w:t xml:space="preserve"> (1997, p.161), in his stratified model of public relations history, summarised 1933-1945 in Germany as ‘Period 3: Media relations and political propaganda under the Nazi regime’ with the instruments of media relations and journalism controlled </w:t>
      </w:r>
      <w:r>
        <w:rPr>
          <w:rFonts w:ascii="Times New Roman" w:hAnsi="Times New Roman" w:cs="Times New Roman"/>
          <w:sz w:val="24"/>
          <w:szCs w:val="24"/>
        </w:rPr>
        <w:t xml:space="preserve">by the national socialists </w:t>
      </w:r>
      <w:r w:rsidR="00B22C68" w:rsidRPr="00A8564C">
        <w:rPr>
          <w:rFonts w:ascii="Times New Roman" w:hAnsi="Times New Roman" w:cs="Times New Roman"/>
          <w:sz w:val="24"/>
          <w:szCs w:val="24"/>
        </w:rPr>
        <w:t xml:space="preserve">to deliver </w:t>
      </w:r>
      <w:r>
        <w:rPr>
          <w:rFonts w:ascii="Times New Roman" w:hAnsi="Times New Roman" w:cs="Times New Roman"/>
          <w:sz w:val="24"/>
          <w:szCs w:val="24"/>
        </w:rPr>
        <w:t xml:space="preserve">political </w:t>
      </w:r>
      <w:r w:rsidR="00B22C68" w:rsidRPr="00A8564C">
        <w:rPr>
          <w:rFonts w:ascii="Times New Roman" w:hAnsi="Times New Roman" w:cs="Times New Roman"/>
          <w:sz w:val="24"/>
          <w:szCs w:val="24"/>
        </w:rPr>
        <w:t>messages</w:t>
      </w:r>
      <w:r w:rsidR="00B22C68">
        <w:rPr>
          <w:rFonts w:ascii="Times New Roman" w:hAnsi="Times New Roman" w:cs="Times New Roman"/>
          <w:sz w:val="24"/>
          <w:szCs w:val="24"/>
        </w:rPr>
        <w:t>.</w:t>
      </w:r>
    </w:p>
    <w:p w:rsidR="00286004" w:rsidRDefault="00286004" w:rsidP="003C705C">
      <w:pPr>
        <w:spacing w:line="360" w:lineRule="auto"/>
        <w:ind w:firstLine="720"/>
        <w:rPr>
          <w:rFonts w:ascii="Times New Roman" w:hAnsi="Times New Roman" w:cs="Times New Roman"/>
          <w:sz w:val="24"/>
          <w:szCs w:val="24"/>
        </w:rPr>
      </w:pPr>
    </w:p>
    <w:tbl>
      <w:tblPr>
        <w:tblStyle w:val="TableGrid"/>
        <w:tblpPr w:leftFromText="180" w:rightFromText="180" w:horzAnchor="margin" w:tblpY="675"/>
        <w:tblW w:w="0" w:type="auto"/>
        <w:tblLook w:val="04A0" w:firstRow="1" w:lastRow="0" w:firstColumn="1" w:lastColumn="0" w:noHBand="0" w:noVBand="1"/>
      </w:tblPr>
      <w:tblGrid>
        <w:gridCol w:w="1683"/>
        <w:gridCol w:w="2170"/>
        <w:gridCol w:w="1807"/>
        <w:gridCol w:w="1778"/>
        <w:gridCol w:w="1804"/>
      </w:tblGrid>
      <w:tr w:rsidR="00286004" w:rsidTr="00286004">
        <w:tc>
          <w:tcPr>
            <w:tcW w:w="1683" w:type="dxa"/>
          </w:tcPr>
          <w:p w:rsidR="00286004" w:rsidRPr="00AF6921" w:rsidRDefault="00286004" w:rsidP="00286004">
            <w:pPr>
              <w:rPr>
                <w:rFonts w:ascii="Times New Roman" w:hAnsi="Times New Roman" w:cs="Times New Roman"/>
                <w:b/>
                <w:sz w:val="24"/>
                <w:szCs w:val="24"/>
              </w:rPr>
            </w:pPr>
            <w:r w:rsidRPr="00AF6921">
              <w:rPr>
                <w:rFonts w:ascii="Times New Roman" w:hAnsi="Times New Roman" w:cs="Times New Roman"/>
                <w:b/>
                <w:sz w:val="24"/>
                <w:szCs w:val="24"/>
              </w:rPr>
              <w:lastRenderedPageBreak/>
              <w:t>Characteristic</w:t>
            </w:r>
          </w:p>
        </w:tc>
        <w:tc>
          <w:tcPr>
            <w:tcW w:w="2170" w:type="dxa"/>
          </w:tcPr>
          <w:p w:rsidR="00286004" w:rsidRPr="00AF6921" w:rsidRDefault="00286004" w:rsidP="00286004">
            <w:pPr>
              <w:rPr>
                <w:rFonts w:ascii="Times New Roman" w:hAnsi="Times New Roman" w:cs="Times New Roman"/>
                <w:b/>
                <w:sz w:val="24"/>
                <w:szCs w:val="24"/>
              </w:rPr>
            </w:pPr>
            <w:r w:rsidRPr="00AF6921">
              <w:rPr>
                <w:rFonts w:ascii="Times New Roman" w:hAnsi="Times New Roman" w:cs="Times New Roman"/>
                <w:b/>
                <w:sz w:val="24"/>
                <w:szCs w:val="24"/>
              </w:rPr>
              <w:t xml:space="preserve">Press </w:t>
            </w:r>
            <w:proofErr w:type="spellStart"/>
            <w:r w:rsidRPr="00AF6921">
              <w:rPr>
                <w:rFonts w:ascii="Times New Roman" w:hAnsi="Times New Roman" w:cs="Times New Roman"/>
                <w:b/>
                <w:sz w:val="24"/>
                <w:szCs w:val="24"/>
              </w:rPr>
              <w:t>agentry</w:t>
            </w:r>
            <w:proofErr w:type="spellEnd"/>
            <w:r w:rsidRPr="00AF6921">
              <w:rPr>
                <w:rFonts w:ascii="Times New Roman" w:hAnsi="Times New Roman" w:cs="Times New Roman"/>
                <w:b/>
                <w:sz w:val="24"/>
                <w:szCs w:val="24"/>
              </w:rPr>
              <w:t xml:space="preserve"> &amp; publicity</w:t>
            </w:r>
          </w:p>
        </w:tc>
        <w:tc>
          <w:tcPr>
            <w:tcW w:w="1807" w:type="dxa"/>
          </w:tcPr>
          <w:p w:rsidR="00286004" w:rsidRPr="00AF6921" w:rsidRDefault="00286004" w:rsidP="00286004">
            <w:pPr>
              <w:rPr>
                <w:rFonts w:ascii="Times New Roman" w:hAnsi="Times New Roman" w:cs="Times New Roman"/>
                <w:b/>
                <w:sz w:val="24"/>
                <w:szCs w:val="24"/>
              </w:rPr>
            </w:pPr>
            <w:r w:rsidRPr="00AF6921">
              <w:rPr>
                <w:rFonts w:ascii="Times New Roman" w:hAnsi="Times New Roman" w:cs="Times New Roman"/>
                <w:b/>
                <w:sz w:val="24"/>
                <w:szCs w:val="24"/>
              </w:rPr>
              <w:t>Public information</w:t>
            </w:r>
          </w:p>
        </w:tc>
        <w:tc>
          <w:tcPr>
            <w:tcW w:w="1778" w:type="dxa"/>
          </w:tcPr>
          <w:p w:rsidR="00286004" w:rsidRPr="00AF6921" w:rsidRDefault="00286004" w:rsidP="00286004">
            <w:pPr>
              <w:rPr>
                <w:rFonts w:ascii="Times New Roman" w:hAnsi="Times New Roman" w:cs="Times New Roman"/>
                <w:b/>
                <w:sz w:val="24"/>
                <w:szCs w:val="24"/>
              </w:rPr>
            </w:pPr>
            <w:r w:rsidRPr="00AF6921">
              <w:rPr>
                <w:rFonts w:ascii="Times New Roman" w:hAnsi="Times New Roman" w:cs="Times New Roman"/>
                <w:b/>
                <w:sz w:val="24"/>
                <w:szCs w:val="24"/>
              </w:rPr>
              <w:t>2-way asymmetric</w:t>
            </w:r>
          </w:p>
        </w:tc>
        <w:tc>
          <w:tcPr>
            <w:tcW w:w="1804" w:type="dxa"/>
          </w:tcPr>
          <w:p w:rsidR="00286004" w:rsidRPr="00AF6921" w:rsidRDefault="00286004" w:rsidP="00286004">
            <w:pPr>
              <w:rPr>
                <w:rFonts w:ascii="Times New Roman" w:hAnsi="Times New Roman" w:cs="Times New Roman"/>
                <w:b/>
                <w:sz w:val="24"/>
                <w:szCs w:val="24"/>
              </w:rPr>
            </w:pPr>
            <w:r w:rsidRPr="00AF6921">
              <w:rPr>
                <w:rFonts w:ascii="Times New Roman" w:hAnsi="Times New Roman" w:cs="Times New Roman"/>
                <w:b/>
                <w:sz w:val="24"/>
                <w:szCs w:val="24"/>
              </w:rPr>
              <w:t>2-way symmetric</w:t>
            </w:r>
          </w:p>
        </w:tc>
      </w:tr>
      <w:tr w:rsidR="00286004" w:rsidTr="00286004">
        <w:tc>
          <w:tcPr>
            <w:tcW w:w="1683" w:type="dxa"/>
          </w:tcPr>
          <w:p w:rsidR="00286004" w:rsidRPr="00AF6921" w:rsidRDefault="00286004" w:rsidP="00286004">
            <w:pPr>
              <w:rPr>
                <w:rFonts w:ascii="Times New Roman" w:hAnsi="Times New Roman" w:cs="Times New Roman"/>
                <w:sz w:val="24"/>
                <w:szCs w:val="24"/>
              </w:rPr>
            </w:pPr>
            <w:r w:rsidRPr="00AF6921">
              <w:rPr>
                <w:rFonts w:ascii="Times New Roman" w:hAnsi="Times New Roman" w:cs="Times New Roman"/>
                <w:sz w:val="24"/>
                <w:szCs w:val="24"/>
              </w:rPr>
              <w:t>Purpose</w:t>
            </w:r>
          </w:p>
        </w:tc>
        <w:tc>
          <w:tcPr>
            <w:tcW w:w="2170" w:type="dxa"/>
          </w:tcPr>
          <w:p w:rsidR="00286004" w:rsidRDefault="00286004" w:rsidP="00286004">
            <w:pPr>
              <w:rPr>
                <w:rFonts w:ascii="Times New Roman" w:hAnsi="Times New Roman" w:cs="Times New Roman"/>
                <w:sz w:val="24"/>
                <w:szCs w:val="24"/>
              </w:rPr>
            </w:pPr>
            <w:r>
              <w:rPr>
                <w:rFonts w:ascii="Times New Roman" w:hAnsi="Times New Roman" w:cs="Times New Roman"/>
                <w:sz w:val="24"/>
                <w:szCs w:val="24"/>
              </w:rPr>
              <w:t>Propaganda</w:t>
            </w:r>
          </w:p>
        </w:tc>
        <w:tc>
          <w:tcPr>
            <w:tcW w:w="1807" w:type="dxa"/>
          </w:tcPr>
          <w:p w:rsidR="00286004" w:rsidRDefault="00286004" w:rsidP="00286004">
            <w:pPr>
              <w:rPr>
                <w:rFonts w:ascii="Times New Roman" w:hAnsi="Times New Roman" w:cs="Times New Roman"/>
                <w:sz w:val="24"/>
                <w:szCs w:val="24"/>
              </w:rPr>
            </w:pPr>
            <w:r>
              <w:rPr>
                <w:rFonts w:ascii="Times New Roman" w:hAnsi="Times New Roman" w:cs="Times New Roman"/>
                <w:sz w:val="24"/>
                <w:szCs w:val="24"/>
              </w:rPr>
              <w:t>Dissemination</w:t>
            </w:r>
          </w:p>
        </w:tc>
        <w:tc>
          <w:tcPr>
            <w:tcW w:w="1778" w:type="dxa"/>
          </w:tcPr>
          <w:p w:rsidR="00286004" w:rsidRDefault="00286004" w:rsidP="00286004">
            <w:pPr>
              <w:rPr>
                <w:rFonts w:ascii="Times New Roman" w:hAnsi="Times New Roman" w:cs="Times New Roman"/>
                <w:sz w:val="24"/>
                <w:szCs w:val="24"/>
              </w:rPr>
            </w:pPr>
            <w:r>
              <w:rPr>
                <w:rFonts w:ascii="Times New Roman" w:hAnsi="Times New Roman" w:cs="Times New Roman"/>
                <w:sz w:val="24"/>
                <w:szCs w:val="24"/>
              </w:rPr>
              <w:t>Persuasion</w:t>
            </w:r>
          </w:p>
        </w:tc>
        <w:tc>
          <w:tcPr>
            <w:tcW w:w="1804" w:type="dxa"/>
          </w:tcPr>
          <w:p w:rsidR="00286004" w:rsidRDefault="00286004" w:rsidP="00286004">
            <w:pPr>
              <w:rPr>
                <w:rFonts w:ascii="Times New Roman" w:hAnsi="Times New Roman" w:cs="Times New Roman"/>
                <w:sz w:val="24"/>
                <w:szCs w:val="24"/>
              </w:rPr>
            </w:pPr>
            <w:r>
              <w:rPr>
                <w:rFonts w:ascii="Times New Roman" w:hAnsi="Times New Roman" w:cs="Times New Roman"/>
                <w:sz w:val="24"/>
                <w:szCs w:val="24"/>
              </w:rPr>
              <w:t>Mutual understanding</w:t>
            </w:r>
          </w:p>
        </w:tc>
      </w:tr>
      <w:tr w:rsidR="00286004" w:rsidTr="00286004">
        <w:tc>
          <w:tcPr>
            <w:tcW w:w="1683" w:type="dxa"/>
          </w:tcPr>
          <w:p w:rsidR="00286004" w:rsidRDefault="00286004" w:rsidP="00286004">
            <w:pPr>
              <w:rPr>
                <w:rFonts w:ascii="Times New Roman" w:hAnsi="Times New Roman" w:cs="Times New Roman"/>
                <w:sz w:val="24"/>
                <w:szCs w:val="24"/>
              </w:rPr>
            </w:pPr>
            <w:r>
              <w:rPr>
                <w:rFonts w:ascii="Times New Roman" w:hAnsi="Times New Roman" w:cs="Times New Roman"/>
                <w:sz w:val="24"/>
                <w:szCs w:val="24"/>
              </w:rPr>
              <w:t>BIP activity</w:t>
            </w:r>
          </w:p>
        </w:tc>
        <w:tc>
          <w:tcPr>
            <w:tcW w:w="2170" w:type="dxa"/>
          </w:tcPr>
          <w:p w:rsidR="00286004" w:rsidRDefault="00286004" w:rsidP="00286004">
            <w:pPr>
              <w:rPr>
                <w:rFonts w:ascii="Times New Roman" w:hAnsi="Times New Roman" w:cs="Times New Roman"/>
                <w:sz w:val="24"/>
                <w:szCs w:val="24"/>
              </w:rPr>
            </w:pPr>
            <w:r>
              <w:rPr>
                <w:rFonts w:ascii="Times New Roman" w:hAnsi="Times New Roman" w:cs="Times New Roman"/>
                <w:sz w:val="24"/>
                <w:szCs w:val="24"/>
              </w:rPr>
              <w:t>‘Spread information and propaganda from London….distribute propaganda from FFL using our networks’ (1)</w:t>
            </w:r>
          </w:p>
          <w:p w:rsidR="00286004" w:rsidRDefault="00286004" w:rsidP="00286004">
            <w:pPr>
              <w:rPr>
                <w:rFonts w:ascii="Times New Roman" w:hAnsi="Times New Roman" w:cs="Times New Roman"/>
                <w:sz w:val="24"/>
                <w:szCs w:val="24"/>
              </w:rPr>
            </w:pPr>
          </w:p>
          <w:p w:rsidR="00286004" w:rsidRDefault="00286004" w:rsidP="00286004">
            <w:pPr>
              <w:rPr>
                <w:rFonts w:ascii="Times New Roman" w:hAnsi="Times New Roman" w:cs="Times New Roman"/>
                <w:sz w:val="24"/>
                <w:szCs w:val="24"/>
              </w:rPr>
            </w:pPr>
          </w:p>
          <w:p w:rsidR="00286004" w:rsidRDefault="00286004" w:rsidP="00286004">
            <w:pPr>
              <w:rPr>
                <w:rFonts w:ascii="Times New Roman" w:hAnsi="Times New Roman" w:cs="Times New Roman"/>
                <w:sz w:val="24"/>
                <w:szCs w:val="24"/>
              </w:rPr>
            </w:pPr>
          </w:p>
        </w:tc>
        <w:tc>
          <w:tcPr>
            <w:tcW w:w="1807" w:type="dxa"/>
          </w:tcPr>
          <w:p w:rsidR="00286004" w:rsidRDefault="00286004" w:rsidP="00286004">
            <w:pPr>
              <w:rPr>
                <w:rFonts w:ascii="Times New Roman" w:hAnsi="Times New Roman" w:cs="Times New Roman"/>
                <w:sz w:val="24"/>
                <w:szCs w:val="24"/>
              </w:rPr>
            </w:pPr>
            <w:r>
              <w:rPr>
                <w:rFonts w:ascii="Times New Roman" w:hAnsi="Times New Roman" w:cs="Times New Roman"/>
                <w:sz w:val="24"/>
                <w:szCs w:val="24"/>
              </w:rPr>
              <w:t>‘BIP…</w:t>
            </w:r>
          </w:p>
          <w:p w:rsidR="00286004" w:rsidRDefault="00286004" w:rsidP="00286004">
            <w:pPr>
              <w:rPr>
                <w:rFonts w:ascii="Times New Roman" w:hAnsi="Times New Roman" w:cs="Times New Roman"/>
                <w:sz w:val="24"/>
                <w:szCs w:val="24"/>
              </w:rPr>
            </w:pPr>
            <w:r>
              <w:rPr>
                <w:rFonts w:ascii="Times New Roman" w:hAnsi="Times New Roman" w:cs="Times New Roman"/>
                <w:sz w:val="24"/>
                <w:szCs w:val="24"/>
              </w:rPr>
              <w:t>disseminated information from London (2)</w:t>
            </w:r>
          </w:p>
        </w:tc>
        <w:tc>
          <w:tcPr>
            <w:tcW w:w="1778" w:type="dxa"/>
          </w:tcPr>
          <w:p w:rsidR="00286004" w:rsidRDefault="00286004" w:rsidP="00286004">
            <w:pPr>
              <w:rPr>
                <w:rFonts w:ascii="Times New Roman" w:hAnsi="Times New Roman" w:cs="Times New Roman"/>
                <w:sz w:val="24"/>
                <w:szCs w:val="24"/>
              </w:rPr>
            </w:pPr>
            <w:r>
              <w:rPr>
                <w:rFonts w:ascii="Times New Roman" w:hAnsi="Times New Roman" w:cs="Times New Roman"/>
                <w:sz w:val="24"/>
                <w:szCs w:val="24"/>
              </w:rPr>
              <w:t>‘to publicise themes of Free French propaganda and pass on suggestions for propaganda to London’ (3)</w:t>
            </w:r>
          </w:p>
          <w:p w:rsidR="00286004" w:rsidRDefault="00286004" w:rsidP="00286004">
            <w:pPr>
              <w:rPr>
                <w:rFonts w:ascii="Times New Roman" w:hAnsi="Times New Roman" w:cs="Times New Roman"/>
                <w:sz w:val="24"/>
                <w:szCs w:val="24"/>
              </w:rPr>
            </w:pPr>
          </w:p>
          <w:p w:rsidR="00286004" w:rsidRDefault="00286004" w:rsidP="00286004">
            <w:pPr>
              <w:rPr>
                <w:rFonts w:ascii="Times New Roman" w:hAnsi="Times New Roman" w:cs="Times New Roman"/>
                <w:sz w:val="24"/>
                <w:szCs w:val="24"/>
              </w:rPr>
            </w:pPr>
          </w:p>
        </w:tc>
        <w:tc>
          <w:tcPr>
            <w:tcW w:w="1804" w:type="dxa"/>
          </w:tcPr>
          <w:p w:rsidR="00286004" w:rsidRDefault="00286004" w:rsidP="00286004">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pass on information to the FFL on resistance work and distribute information from the outside world to the clandestine press.’ (4)</w:t>
            </w:r>
          </w:p>
        </w:tc>
      </w:tr>
    </w:tbl>
    <w:p w:rsidR="00286004" w:rsidRDefault="00286004" w:rsidP="00286004">
      <w:pPr>
        <w:spacing w:line="360" w:lineRule="auto"/>
        <w:rPr>
          <w:rFonts w:ascii="Times New Roman" w:hAnsi="Times New Roman" w:cs="Times New Roman"/>
          <w:sz w:val="24"/>
          <w:szCs w:val="24"/>
        </w:rPr>
      </w:pPr>
      <w:r>
        <w:rPr>
          <w:rFonts w:ascii="Times New Roman" w:hAnsi="Times New Roman" w:cs="Times New Roman"/>
          <w:sz w:val="24"/>
          <w:szCs w:val="24"/>
        </w:rPr>
        <w:t>Table 1: Ad</w:t>
      </w:r>
      <w:r>
        <w:rPr>
          <w:rFonts w:ascii="Times New Roman" w:hAnsi="Times New Roman" w:cs="Times New Roman"/>
          <w:sz w:val="24"/>
          <w:szCs w:val="24"/>
        </w:rPr>
        <w:t xml:space="preserve">apted from </w:t>
      </w:r>
      <w:proofErr w:type="spellStart"/>
      <w:r>
        <w:rPr>
          <w:rFonts w:ascii="Times New Roman" w:hAnsi="Times New Roman" w:cs="Times New Roman"/>
          <w:sz w:val="24"/>
          <w:szCs w:val="24"/>
        </w:rPr>
        <w:t>Grunig</w:t>
      </w:r>
      <w:proofErr w:type="spellEnd"/>
      <w:r>
        <w:rPr>
          <w:rFonts w:ascii="Times New Roman" w:hAnsi="Times New Roman" w:cs="Times New Roman"/>
          <w:sz w:val="24"/>
          <w:szCs w:val="24"/>
        </w:rPr>
        <w:t xml:space="preserve"> and Hunt 1984:22</w:t>
      </w:r>
    </w:p>
    <w:p w:rsidR="00286004" w:rsidRDefault="00286004" w:rsidP="00286004">
      <w:pPr>
        <w:spacing w:line="360" w:lineRule="auto"/>
        <w:rPr>
          <w:rFonts w:ascii="Times New Roman" w:hAnsi="Times New Roman" w:cs="Times New Roman"/>
          <w:sz w:val="24"/>
          <w:szCs w:val="24"/>
        </w:rPr>
      </w:pPr>
    </w:p>
    <w:p w:rsidR="00286004" w:rsidRDefault="00286004" w:rsidP="00286004">
      <w:pPr>
        <w:spacing w:line="360" w:lineRule="auto"/>
        <w:rPr>
          <w:rFonts w:ascii="Times New Roman" w:hAnsi="Times New Roman" w:cs="Times New Roman"/>
          <w:sz w:val="24"/>
          <w:szCs w:val="24"/>
        </w:rPr>
      </w:pPr>
      <w:r>
        <w:rPr>
          <w:rFonts w:ascii="Times New Roman" w:hAnsi="Times New Roman" w:cs="Times New Roman"/>
          <w:sz w:val="24"/>
          <w:szCs w:val="24"/>
        </w:rPr>
        <w:t xml:space="preserve">(1) Extract from Moulin’s Telegram number 6 sent from London on 28 April 1942 (in </w:t>
      </w:r>
      <w:proofErr w:type="spellStart"/>
      <w:r>
        <w:rPr>
          <w:rFonts w:ascii="Times New Roman" w:hAnsi="Times New Roman" w:cs="Times New Roman"/>
          <w:sz w:val="24"/>
          <w:szCs w:val="24"/>
        </w:rPr>
        <w:t>Cordier</w:t>
      </w:r>
      <w:proofErr w:type="spellEnd"/>
      <w:r>
        <w:rPr>
          <w:rFonts w:ascii="Times New Roman" w:hAnsi="Times New Roman" w:cs="Times New Roman"/>
          <w:sz w:val="24"/>
          <w:szCs w:val="24"/>
        </w:rPr>
        <w:t>, 1999, p308)</w:t>
      </w:r>
    </w:p>
    <w:p w:rsidR="00286004" w:rsidRDefault="00286004" w:rsidP="00286004">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Murraciole</w:t>
      </w:r>
      <w:proofErr w:type="spellEnd"/>
      <w:r>
        <w:rPr>
          <w:rFonts w:ascii="Times New Roman" w:hAnsi="Times New Roman" w:cs="Times New Roman"/>
          <w:sz w:val="24"/>
          <w:szCs w:val="24"/>
        </w:rPr>
        <w:t>, 1993, p.77.</w:t>
      </w:r>
    </w:p>
    <w:p w:rsidR="00286004" w:rsidRDefault="00286004" w:rsidP="00286004">
      <w:pPr>
        <w:spacing w:line="360" w:lineRule="auto"/>
        <w:rPr>
          <w:rFonts w:ascii="Times New Roman" w:hAnsi="Times New Roman" w:cs="Times New Roman"/>
          <w:sz w:val="24"/>
          <w:szCs w:val="24"/>
        </w:rPr>
      </w:pPr>
      <w:r>
        <w:rPr>
          <w:rFonts w:ascii="Times New Roman" w:hAnsi="Times New Roman" w:cs="Times New Roman"/>
          <w:sz w:val="24"/>
          <w:szCs w:val="24"/>
        </w:rPr>
        <w:t>(3) Jackson, 2001, p.434.</w:t>
      </w:r>
    </w:p>
    <w:p w:rsidR="00286004" w:rsidRDefault="00286004" w:rsidP="00286004">
      <w:pPr>
        <w:spacing w:line="360" w:lineRule="auto"/>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Cointet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Cointet</w:t>
      </w:r>
      <w:proofErr w:type="spellEnd"/>
      <w:r>
        <w:rPr>
          <w:rFonts w:ascii="Times New Roman" w:hAnsi="Times New Roman" w:cs="Times New Roman"/>
          <w:sz w:val="24"/>
          <w:szCs w:val="24"/>
        </w:rPr>
        <w:t>, 2000, p.82</w:t>
      </w:r>
    </w:p>
    <w:p w:rsidR="00286004" w:rsidRDefault="00042AF3" w:rsidP="00872ED1">
      <w:pPr>
        <w:spacing w:line="36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t xml:space="preserve">The parameters described above – and </w:t>
      </w:r>
      <w:proofErr w:type="spellStart"/>
      <w:r>
        <w:rPr>
          <w:rFonts w:ascii="Times New Roman" w:hAnsi="Times New Roman" w:cs="Times New Roman"/>
          <w:sz w:val="24"/>
          <w:szCs w:val="24"/>
          <w:lang w:val="en"/>
        </w:rPr>
        <w:t>Bidault’s</w:t>
      </w:r>
      <w:proofErr w:type="spellEnd"/>
      <w:r>
        <w:rPr>
          <w:rFonts w:ascii="Times New Roman" w:hAnsi="Times New Roman" w:cs="Times New Roman"/>
          <w:sz w:val="24"/>
          <w:szCs w:val="24"/>
          <w:lang w:val="en"/>
        </w:rPr>
        <w:t xml:space="preserve"> specific awareness of media such as BBC radio as vehicles for ’publicity’- suggest a model in which the BIP acted as a public relations function for the CNR.  T</w:t>
      </w:r>
      <w:r w:rsidRPr="002D517D">
        <w:rPr>
          <w:rFonts w:ascii="Times New Roman" w:hAnsi="Times New Roman" w:cs="Times New Roman"/>
          <w:sz w:val="24"/>
          <w:szCs w:val="24"/>
          <w:lang w:val="en"/>
        </w:rPr>
        <w:t xml:space="preserve">he underground press </w:t>
      </w:r>
      <w:r>
        <w:rPr>
          <w:rFonts w:ascii="Times New Roman" w:hAnsi="Times New Roman" w:cs="Times New Roman"/>
          <w:sz w:val="24"/>
          <w:szCs w:val="24"/>
          <w:lang w:val="en"/>
        </w:rPr>
        <w:t xml:space="preserve">and the </w:t>
      </w:r>
      <w:r w:rsidRPr="002D517D">
        <w:rPr>
          <w:rFonts w:ascii="Times New Roman" w:hAnsi="Times New Roman" w:cs="Times New Roman"/>
          <w:sz w:val="24"/>
          <w:szCs w:val="24"/>
          <w:lang w:val="en"/>
        </w:rPr>
        <w:t>Gaullist radio</w:t>
      </w:r>
      <w:r>
        <w:rPr>
          <w:rFonts w:ascii="Times New Roman" w:hAnsi="Times New Roman" w:cs="Times New Roman"/>
          <w:sz w:val="24"/>
          <w:szCs w:val="24"/>
          <w:lang w:val="en"/>
        </w:rPr>
        <w:t xml:space="preserve"> broadcasts of the BBC acted as a three-way amplifier for the core messages of the resistance, </w:t>
      </w:r>
      <w:r w:rsidR="000F727D">
        <w:rPr>
          <w:rFonts w:ascii="Times New Roman" w:hAnsi="Times New Roman" w:cs="Times New Roman"/>
          <w:sz w:val="24"/>
          <w:szCs w:val="24"/>
          <w:lang w:val="en"/>
        </w:rPr>
        <w:t xml:space="preserve">which were </w:t>
      </w:r>
      <w:r>
        <w:rPr>
          <w:rFonts w:ascii="Times New Roman" w:hAnsi="Times New Roman" w:cs="Times New Roman"/>
          <w:sz w:val="24"/>
          <w:szCs w:val="24"/>
          <w:lang w:val="en"/>
        </w:rPr>
        <w:t>defined by the CNR</w:t>
      </w:r>
      <w:r w:rsidR="000F727D">
        <w:rPr>
          <w:rFonts w:ascii="Times New Roman" w:hAnsi="Times New Roman" w:cs="Times New Roman"/>
          <w:sz w:val="24"/>
          <w:szCs w:val="24"/>
          <w:lang w:val="en"/>
        </w:rPr>
        <w:t xml:space="preserve"> with input from the BIP (</w:t>
      </w:r>
      <w:proofErr w:type="spellStart"/>
      <w:r w:rsidR="000F727D">
        <w:rPr>
          <w:rFonts w:ascii="Times New Roman" w:hAnsi="Times New Roman" w:cs="Times New Roman"/>
          <w:sz w:val="24"/>
          <w:szCs w:val="24"/>
          <w:lang w:val="en"/>
        </w:rPr>
        <w:t>Bidault</w:t>
      </w:r>
      <w:proofErr w:type="spellEnd"/>
      <w:r w:rsidR="000F727D">
        <w:rPr>
          <w:rFonts w:ascii="Times New Roman" w:hAnsi="Times New Roman" w:cs="Times New Roman"/>
          <w:sz w:val="24"/>
          <w:szCs w:val="24"/>
          <w:lang w:val="en"/>
        </w:rPr>
        <w:t>, for example) and then communicated by the BIP through its media relations operation</w:t>
      </w:r>
      <w:r>
        <w:rPr>
          <w:rFonts w:ascii="Times New Roman" w:hAnsi="Times New Roman" w:cs="Times New Roman"/>
          <w:sz w:val="24"/>
          <w:szCs w:val="24"/>
          <w:lang w:val="en"/>
        </w:rPr>
        <w:t xml:space="preserve">. </w:t>
      </w:r>
    </w:p>
    <w:p w:rsidR="00042AF3" w:rsidRDefault="00042AF3" w:rsidP="00872ED1">
      <w:pPr>
        <w:spacing w:line="36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t>Media relations material such as press bulletins including these messages was generated by the BIP using its cadre of professional journalists. This material was then distributed to the clandestine press, to the BBC and to other media in the USA and elsewhere</w:t>
      </w:r>
      <w:r w:rsidR="00872ED1">
        <w:rPr>
          <w:rFonts w:ascii="Times New Roman" w:hAnsi="Times New Roman" w:cs="Times New Roman"/>
          <w:sz w:val="24"/>
          <w:szCs w:val="24"/>
          <w:lang w:val="en"/>
        </w:rPr>
        <w:t xml:space="preserve">, as </w:t>
      </w:r>
      <w:proofErr w:type="spellStart"/>
      <w:r w:rsidR="00872ED1">
        <w:rPr>
          <w:rFonts w:ascii="Times New Roman" w:hAnsi="Times New Roman" w:cs="Times New Roman"/>
          <w:sz w:val="24"/>
          <w:szCs w:val="24"/>
          <w:lang w:val="en"/>
        </w:rPr>
        <w:t>summarised</w:t>
      </w:r>
      <w:proofErr w:type="spellEnd"/>
      <w:r w:rsidR="00872ED1">
        <w:rPr>
          <w:rFonts w:ascii="Times New Roman" w:hAnsi="Times New Roman" w:cs="Times New Roman"/>
          <w:sz w:val="24"/>
          <w:szCs w:val="24"/>
          <w:lang w:val="en"/>
        </w:rPr>
        <w:t xml:space="preserve"> in Figure 1.</w:t>
      </w:r>
      <w:r>
        <w:rPr>
          <w:rFonts w:ascii="Times New Roman" w:hAnsi="Times New Roman" w:cs="Times New Roman"/>
          <w:sz w:val="24"/>
          <w:szCs w:val="24"/>
          <w:lang w:val="en"/>
        </w:rPr>
        <w:t xml:space="preserve">   </w:t>
      </w:r>
    </w:p>
    <w:p w:rsidR="00286004" w:rsidRDefault="00286004" w:rsidP="00872ED1">
      <w:pPr>
        <w:spacing w:line="360" w:lineRule="auto"/>
        <w:ind w:firstLine="720"/>
        <w:rPr>
          <w:rFonts w:ascii="Times New Roman" w:hAnsi="Times New Roman" w:cs="Times New Roman"/>
          <w:sz w:val="24"/>
          <w:szCs w:val="24"/>
          <w:lang w:val="en"/>
        </w:rPr>
      </w:pPr>
    </w:p>
    <w:p w:rsidR="00286004" w:rsidRDefault="00286004" w:rsidP="00872ED1">
      <w:pPr>
        <w:spacing w:line="360" w:lineRule="auto"/>
        <w:ind w:firstLine="720"/>
        <w:rPr>
          <w:rFonts w:ascii="Times New Roman" w:hAnsi="Times New Roman" w:cs="Times New Roman"/>
          <w:sz w:val="24"/>
          <w:szCs w:val="24"/>
          <w:lang w:val="en"/>
        </w:rPr>
      </w:pPr>
    </w:p>
    <w:p w:rsidR="00286004" w:rsidRPr="00286004" w:rsidRDefault="00286004" w:rsidP="00872ED1">
      <w:pPr>
        <w:spacing w:line="360" w:lineRule="auto"/>
        <w:ind w:firstLine="720"/>
        <w:rPr>
          <w:rFonts w:ascii="Times New Roman" w:hAnsi="Times New Roman" w:cs="Times New Roman"/>
          <w:b/>
          <w:sz w:val="24"/>
          <w:szCs w:val="24"/>
          <w:lang w:val="en"/>
        </w:rPr>
      </w:pPr>
      <w:r w:rsidRPr="00286004">
        <w:rPr>
          <w:rFonts w:ascii="Times New Roman" w:hAnsi="Times New Roman" w:cs="Times New Roman"/>
          <w:b/>
          <w:sz w:val="24"/>
          <w:szCs w:val="24"/>
          <w:lang w:val="en"/>
        </w:rPr>
        <w:lastRenderedPageBreak/>
        <w:t>Figure 1</w:t>
      </w:r>
    </w:p>
    <w:p w:rsidR="000F727D" w:rsidRDefault="000F727D" w:rsidP="003C705C">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6486FE05" wp14:editId="29CBF802">
            <wp:extent cx="4572635" cy="3429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9C7594" w:rsidRDefault="009C7594" w:rsidP="003C705C">
      <w:pPr>
        <w:spacing w:line="360" w:lineRule="auto"/>
        <w:ind w:firstLine="720"/>
        <w:rPr>
          <w:rFonts w:ascii="Times New Roman" w:hAnsi="Times New Roman" w:cs="Times New Roman"/>
          <w:sz w:val="24"/>
          <w:szCs w:val="24"/>
        </w:rPr>
      </w:pPr>
      <w:r w:rsidRPr="002D517D">
        <w:rPr>
          <w:rFonts w:ascii="Times New Roman" w:hAnsi="Times New Roman" w:cs="Times New Roman"/>
          <w:sz w:val="24"/>
          <w:szCs w:val="24"/>
        </w:rPr>
        <w:t xml:space="preserve">This paper agrees with </w:t>
      </w:r>
      <w:r>
        <w:rPr>
          <w:rFonts w:ascii="Times New Roman" w:hAnsi="Times New Roman" w:cs="Times New Roman"/>
          <w:sz w:val="24"/>
          <w:szCs w:val="24"/>
        </w:rPr>
        <w:t xml:space="preserve">the </w:t>
      </w:r>
      <w:r w:rsidRPr="002D517D">
        <w:rPr>
          <w:rFonts w:ascii="Times New Roman" w:hAnsi="Times New Roman" w:cs="Times New Roman"/>
          <w:sz w:val="24"/>
          <w:szCs w:val="24"/>
        </w:rPr>
        <w:t>weak propaganda view of public relations</w:t>
      </w:r>
      <w:r>
        <w:rPr>
          <w:rFonts w:ascii="Times New Roman" w:hAnsi="Times New Roman" w:cs="Times New Roman"/>
          <w:sz w:val="24"/>
          <w:szCs w:val="24"/>
        </w:rPr>
        <w:t xml:space="preserve"> while acknowledging also that t</w:t>
      </w:r>
      <w:r w:rsidRPr="002D517D">
        <w:rPr>
          <w:rFonts w:ascii="Times New Roman" w:hAnsi="Times New Roman" w:cs="Times New Roman"/>
          <w:sz w:val="24"/>
          <w:szCs w:val="24"/>
        </w:rPr>
        <w:t>he connotation of the word propaganda</w:t>
      </w:r>
      <w:r>
        <w:rPr>
          <w:rFonts w:ascii="Times New Roman" w:hAnsi="Times New Roman" w:cs="Times New Roman"/>
          <w:sz w:val="24"/>
          <w:szCs w:val="24"/>
        </w:rPr>
        <w:t xml:space="preserve"> ‘</w:t>
      </w:r>
      <w:r w:rsidRPr="002D517D">
        <w:rPr>
          <w:rFonts w:ascii="Times New Roman" w:hAnsi="Times New Roman" w:cs="Times New Roman"/>
          <w:sz w:val="24"/>
          <w:szCs w:val="24"/>
        </w:rPr>
        <w:t>is unremittingly negative’</w:t>
      </w:r>
      <w:r>
        <w:rPr>
          <w:rFonts w:ascii="Times New Roman" w:hAnsi="Times New Roman" w:cs="Times New Roman"/>
          <w:sz w:val="24"/>
          <w:szCs w:val="24"/>
        </w:rPr>
        <w:t xml:space="preserve"> (</w:t>
      </w:r>
      <w:proofErr w:type="spellStart"/>
      <w:r>
        <w:rPr>
          <w:rFonts w:ascii="Times New Roman" w:hAnsi="Times New Roman" w:cs="Times New Roman"/>
          <w:sz w:val="24"/>
          <w:szCs w:val="24"/>
        </w:rPr>
        <w:t>Moloney</w:t>
      </w:r>
      <w:proofErr w:type="spellEnd"/>
      <w:r>
        <w:rPr>
          <w:rFonts w:ascii="Times New Roman" w:hAnsi="Times New Roman" w:cs="Times New Roman"/>
          <w:sz w:val="24"/>
          <w:szCs w:val="24"/>
        </w:rPr>
        <w:t>, 20</w:t>
      </w:r>
      <w:r w:rsidRPr="002D517D">
        <w:rPr>
          <w:rFonts w:ascii="Times New Roman" w:hAnsi="Times New Roman" w:cs="Times New Roman"/>
          <w:sz w:val="24"/>
          <w:szCs w:val="24"/>
        </w:rPr>
        <w:t>05, p.165)</w:t>
      </w:r>
      <w:r>
        <w:rPr>
          <w:rFonts w:ascii="Times New Roman" w:hAnsi="Times New Roman" w:cs="Times New Roman"/>
          <w:sz w:val="24"/>
          <w:szCs w:val="24"/>
        </w:rPr>
        <w:t xml:space="preserve">.  Yet </w:t>
      </w:r>
      <w:proofErr w:type="spellStart"/>
      <w:r w:rsidRPr="002D517D">
        <w:rPr>
          <w:rFonts w:ascii="Times New Roman" w:hAnsi="Times New Roman" w:cs="Times New Roman"/>
          <w:sz w:val="24"/>
          <w:szCs w:val="24"/>
        </w:rPr>
        <w:t>Bernays</w:t>
      </w:r>
      <w:proofErr w:type="spellEnd"/>
      <w:r w:rsidRPr="002D517D">
        <w:rPr>
          <w:rFonts w:ascii="Times New Roman" w:hAnsi="Times New Roman" w:cs="Times New Roman"/>
          <w:sz w:val="24"/>
          <w:szCs w:val="24"/>
        </w:rPr>
        <w:t xml:space="preserve"> (1952</w:t>
      </w:r>
      <w:r>
        <w:rPr>
          <w:rFonts w:ascii="Times New Roman" w:hAnsi="Times New Roman" w:cs="Times New Roman"/>
          <w:sz w:val="24"/>
          <w:szCs w:val="24"/>
        </w:rPr>
        <w:t>, p.49</w:t>
      </w:r>
      <w:r w:rsidRPr="002D517D">
        <w:rPr>
          <w:rFonts w:ascii="Times New Roman" w:hAnsi="Times New Roman" w:cs="Times New Roman"/>
          <w:sz w:val="24"/>
          <w:szCs w:val="24"/>
        </w:rPr>
        <w:t>)</w:t>
      </w:r>
      <w:r>
        <w:rPr>
          <w:rFonts w:ascii="Times New Roman" w:hAnsi="Times New Roman" w:cs="Times New Roman"/>
          <w:sz w:val="24"/>
          <w:szCs w:val="24"/>
        </w:rPr>
        <w:t xml:space="preserve"> wrote post-war that </w:t>
      </w:r>
      <w:r w:rsidR="008D30A0">
        <w:rPr>
          <w:rFonts w:ascii="Times New Roman" w:hAnsi="Times New Roman" w:cs="Times New Roman"/>
          <w:sz w:val="24"/>
          <w:szCs w:val="24"/>
        </w:rPr>
        <w:t>‘p</w:t>
      </w:r>
      <w:r w:rsidRPr="002D517D">
        <w:rPr>
          <w:rFonts w:ascii="Times New Roman" w:hAnsi="Times New Roman" w:cs="Times New Roman"/>
          <w:sz w:val="24"/>
          <w:szCs w:val="24"/>
        </w:rPr>
        <w:t xml:space="preserve">ropaganda can, indeed, be used for all kinds of purposes, good, bad and indifferent’ and when newspapers </w:t>
      </w:r>
      <w:r w:rsidR="008D30A0">
        <w:rPr>
          <w:rFonts w:ascii="Times New Roman" w:hAnsi="Times New Roman" w:cs="Times New Roman"/>
          <w:sz w:val="24"/>
          <w:szCs w:val="24"/>
        </w:rPr>
        <w:t>are</w:t>
      </w:r>
      <w:r>
        <w:rPr>
          <w:rFonts w:ascii="Times New Roman" w:hAnsi="Times New Roman" w:cs="Times New Roman"/>
          <w:sz w:val="24"/>
          <w:szCs w:val="24"/>
        </w:rPr>
        <w:t xml:space="preserve"> a dominant media (as they were in 1939-145 in France) </w:t>
      </w:r>
      <w:r w:rsidRPr="002D517D">
        <w:rPr>
          <w:rFonts w:ascii="Times New Roman" w:hAnsi="Times New Roman" w:cs="Times New Roman"/>
          <w:sz w:val="24"/>
          <w:szCs w:val="24"/>
        </w:rPr>
        <w:t xml:space="preserve">press </w:t>
      </w:r>
      <w:proofErr w:type="spellStart"/>
      <w:r w:rsidRPr="002D517D">
        <w:rPr>
          <w:rFonts w:ascii="Times New Roman" w:hAnsi="Times New Roman" w:cs="Times New Roman"/>
          <w:sz w:val="24"/>
          <w:szCs w:val="24"/>
        </w:rPr>
        <w:t>agentry</w:t>
      </w:r>
      <w:proofErr w:type="spellEnd"/>
      <w:r w:rsidRPr="002D517D">
        <w:rPr>
          <w:rFonts w:ascii="Times New Roman" w:hAnsi="Times New Roman" w:cs="Times New Roman"/>
          <w:sz w:val="24"/>
          <w:szCs w:val="24"/>
        </w:rPr>
        <w:t xml:space="preserve"> had great impact</w:t>
      </w:r>
      <w:r>
        <w:rPr>
          <w:rFonts w:ascii="Times New Roman" w:hAnsi="Times New Roman" w:cs="Times New Roman"/>
          <w:sz w:val="24"/>
          <w:szCs w:val="24"/>
        </w:rPr>
        <w:t>.</w:t>
      </w:r>
    </w:p>
    <w:p w:rsidR="009C7594" w:rsidRDefault="009C7594"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Even if</w:t>
      </w:r>
      <w:r w:rsidR="005F699D">
        <w:rPr>
          <w:rFonts w:ascii="Times New Roman" w:hAnsi="Times New Roman" w:cs="Times New Roman"/>
          <w:sz w:val="24"/>
          <w:szCs w:val="24"/>
        </w:rPr>
        <w:t xml:space="preserve"> critics take the </w:t>
      </w:r>
      <w:r>
        <w:rPr>
          <w:rFonts w:ascii="Times New Roman" w:hAnsi="Times New Roman" w:cs="Times New Roman"/>
          <w:sz w:val="24"/>
          <w:szCs w:val="24"/>
        </w:rPr>
        <w:t>view that the BIP was a propaganda operation</w:t>
      </w:r>
      <w:r w:rsidR="005F699D">
        <w:rPr>
          <w:rFonts w:ascii="Times New Roman" w:hAnsi="Times New Roman" w:cs="Times New Roman"/>
          <w:sz w:val="24"/>
          <w:szCs w:val="24"/>
        </w:rPr>
        <w:t xml:space="preserve"> (and the BIP founders chose not to use that word)</w:t>
      </w:r>
      <w:r>
        <w:rPr>
          <w:rFonts w:ascii="Times New Roman" w:hAnsi="Times New Roman" w:cs="Times New Roman"/>
          <w:sz w:val="24"/>
          <w:szCs w:val="24"/>
        </w:rPr>
        <w:t xml:space="preserve">, </w:t>
      </w:r>
      <w:r w:rsidR="005F699D">
        <w:rPr>
          <w:rFonts w:ascii="Times New Roman" w:hAnsi="Times New Roman" w:cs="Times New Roman"/>
          <w:sz w:val="24"/>
          <w:szCs w:val="24"/>
        </w:rPr>
        <w:t>propaganda ‘</w:t>
      </w:r>
      <w:r w:rsidRPr="002D517D">
        <w:rPr>
          <w:rFonts w:ascii="Times New Roman" w:hAnsi="Times New Roman" w:cs="Times New Roman"/>
          <w:sz w:val="24"/>
          <w:szCs w:val="24"/>
        </w:rPr>
        <w:t>in the most neutral sense means to disseminate or promote particular ideas’</w:t>
      </w:r>
      <w:r w:rsidR="005F699D" w:rsidRPr="005F699D">
        <w:rPr>
          <w:rFonts w:ascii="Times New Roman" w:hAnsi="Times New Roman" w:cs="Times New Roman"/>
          <w:sz w:val="24"/>
          <w:szCs w:val="24"/>
        </w:rPr>
        <w:t xml:space="preserve"> </w:t>
      </w:r>
      <w:r w:rsidR="005F699D" w:rsidRPr="002D517D">
        <w:rPr>
          <w:rFonts w:ascii="Times New Roman" w:hAnsi="Times New Roman" w:cs="Times New Roman"/>
          <w:sz w:val="24"/>
          <w:szCs w:val="24"/>
        </w:rPr>
        <w:t>Jowett and O’Donnell</w:t>
      </w:r>
      <w:r w:rsidR="005F699D">
        <w:rPr>
          <w:rFonts w:ascii="Times New Roman" w:hAnsi="Times New Roman" w:cs="Times New Roman"/>
          <w:sz w:val="24"/>
          <w:szCs w:val="24"/>
        </w:rPr>
        <w:t xml:space="preserve"> </w:t>
      </w:r>
      <w:r w:rsidR="005F699D" w:rsidRPr="002D517D">
        <w:rPr>
          <w:rFonts w:ascii="Times New Roman" w:hAnsi="Times New Roman" w:cs="Times New Roman"/>
          <w:sz w:val="24"/>
          <w:szCs w:val="24"/>
        </w:rPr>
        <w:t>(2007, p.2)</w:t>
      </w:r>
      <w:r w:rsidR="005F699D">
        <w:rPr>
          <w:rFonts w:ascii="Times New Roman" w:hAnsi="Times New Roman" w:cs="Times New Roman"/>
          <w:sz w:val="24"/>
          <w:szCs w:val="24"/>
        </w:rPr>
        <w:t xml:space="preserve"> in a context which is almost always linked to patriotism.</w:t>
      </w:r>
    </w:p>
    <w:p w:rsidR="009C7594" w:rsidRPr="002D517D" w:rsidRDefault="008D30A0"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meaning of</w:t>
      </w:r>
      <w:r w:rsidR="005F699D">
        <w:rPr>
          <w:rFonts w:ascii="Times New Roman" w:hAnsi="Times New Roman" w:cs="Times New Roman"/>
          <w:sz w:val="24"/>
          <w:szCs w:val="24"/>
        </w:rPr>
        <w:t xml:space="preserve"> the word</w:t>
      </w:r>
      <w:r>
        <w:rPr>
          <w:rFonts w:ascii="Times New Roman" w:hAnsi="Times New Roman" w:cs="Times New Roman"/>
          <w:sz w:val="24"/>
          <w:szCs w:val="24"/>
        </w:rPr>
        <w:t xml:space="preserve"> propaganda o</w:t>
      </w:r>
      <w:r w:rsidR="005F699D">
        <w:rPr>
          <w:rFonts w:ascii="Times New Roman" w:hAnsi="Times New Roman" w:cs="Times New Roman"/>
          <w:sz w:val="24"/>
          <w:szCs w:val="24"/>
        </w:rPr>
        <w:t>ver time is an important consideration to whether the BIP was undertaking public relations or propaganda</w:t>
      </w:r>
      <w:proofErr w:type="gramStart"/>
      <w:r>
        <w:rPr>
          <w:rFonts w:ascii="Times New Roman" w:hAnsi="Times New Roman" w:cs="Times New Roman"/>
          <w:sz w:val="24"/>
          <w:szCs w:val="24"/>
        </w:rPr>
        <w:t xml:space="preserve">, </w:t>
      </w:r>
      <w:r w:rsidR="005F699D">
        <w:rPr>
          <w:rFonts w:ascii="Times New Roman" w:hAnsi="Times New Roman" w:cs="Times New Roman"/>
          <w:sz w:val="24"/>
          <w:szCs w:val="24"/>
        </w:rPr>
        <w:t xml:space="preserve"> or</w:t>
      </w:r>
      <w:proofErr w:type="gramEnd"/>
      <w:r w:rsidR="005F699D">
        <w:rPr>
          <w:rFonts w:ascii="Times New Roman" w:hAnsi="Times New Roman" w:cs="Times New Roman"/>
          <w:sz w:val="24"/>
          <w:szCs w:val="24"/>
        </w:rPr>
        <w:t xml:space="preserve"> whether instead for the period under consideration, they were the same thing. </w:t>
      </w:r>
      <w:proofErr w:type="spellStart"/>
      <w:r w:rsidR="009C7594" w:rsidRPr="002D517D">
        <w:rPr>
          <w:rFonts w:ascii="Times New Roman" w:hAnsi="Times New Roman" w:cs="Times New Roman"/>
          <w:sz w:val="24"/>
          <w:szCs w:val="24"/>
        </w:rPr>
        <w:t>L’Etang</w:t>
      </w:r>
      <w:proofErr w:type="spellEnd"/>
      <w:r>
        <w:rPr>
          <w:rFonts w:ascii="Times New Roman" w:hAnsi="Times New Roman" w:cs="Times New Roman"/>
          <w:sz w:val="24"/>
          <w:szCs w:val="24"/>
        </w:rPr>
        <w:t xml:space="preserve"> </w:t>
      </w:r>
      <w:r w:rsidR="009C7594" w:rsidRPr="002D517D">
        <w:rPr>
          <w:rFonts w:ascii="Times New Roman" w:hAnsi="Times New Roman" w:cs="Times New Roman"/>
          <w:sz w:val="24"/>
          <w:szCs w:val="24"/>
        </w:rPr>
        <w:t>(2004b, p.82)</w:t>
      </w:r>
      <w:r w:rsidR="005F699D">
        <w:rPr>
          <w:rFonts w:ascii="Times New Roman" w:hAnsi="Times New Roman" w:cs="Times New Roman"/>
          <w:sz w:val="24"/>
          <w:szCs w:val="24"/>
        </w:rPr>
        <w:t xml:space="preserve"> suggests that</w:t>
      </w:r>
      <w:r w:rsidR="009C7594" w:rsidRPr="002D517D">
        <w:rPr>
          <w:rFonts w:ascii="Times New Roman" w:hAnsi="Times New Roman" w:cs="Times New Roman"/>
          <w:sz w:val="24"/>
          <w:szCs w:val="24"/>
        </w:rPr>
        <w:t xml:space="preserve"> </w:t>
      </w:r>
      <w:r w:rsidR="005F699D">
        <w:rPr>
          <w:rFonts w:ascii="Times New Roman" w:hAnsi="Times New Roman" w:cs="Times New Roman"/>
          <w:sz w:val="24"/>
          <w:szCs w:val="24"/>
        </w:rPr>
        <w:t>u</w:t>
      </w:r>
      <w:r w:rsidR="009C7594" w:rsidRPr="002D517D">
        <w:rPr>
          <w:rFonts w:ascii="Times New Roman" w:hAnsi="Times New Roman" w:cs="Times New Roman"/>
          <w:sz w:val="24"/>
          <w:szCs w:val="24"/>
        </w:rPr>
        <w:t xml:space="preserve">ntil 1955, the concepts of PR and propaganda were still used in the IPR Journal ‘interchangeably and apparently </w:t>
      </w:r>
      <w:proofErr w:type="spellStart"/>
      <w:r w:rsidR="009C7594" w:rsidRPr="002D517D">
        <w:rPr>
          <w:rFonts w:ascii="Times New Roman" w:hAnsi="Times New Roman" w:cs="Times New Roman"/>
          <w:sz w:val="24"/>
          <w:szCs w:val="24"/>
        </w:rPr>
        <w:t>unproblematically</w:t>
      </w:r>
      <w:proofErr w:type="spellEnd"/>
      <w:r w:rsidR="009C7594" w:rsidRPr="002D517D">
        <w:rPr>
          <w:rFonts w:ascii="Times New Roman" w:hAnsi="Times New Roman" w:cs="Times New Roman"/>
          <w:sz w:val="24"/>
          <w:szCs w:val="24"/>
        </w:rPr>
        <w:t>.’</w:t>
      </w:r>
      <w:r w:rsidR="00AD7074">
        <w:rPr>
          <w:rFonts w:ascii="Times New Roman" w:hAnsi="Times New Roman" w:cs="Times New Roman"/>
          <w:sz w:val="24"/>
          <w:szCs w:val="24"/>
        </w:rPr>
        <w:t xml:space="preserve">  In an earlier paper, </w:t>
      </w:r>
      <w:r w:rsidR="00AD7074" w:rsidRPr="002D517D">
        <w:rPr>
          <w:rFonts w:ascii="Times New Roman" w:hAnsi="Times New Roman" w:cs="Times New Roman"/>
          <w:sz w:val="24"/>
          <w:szCs w:val="24"/>
        </w:rPr>
        <w:t>(L-</w:t>
      </w:r>
      <w:proofErr w:type="spellStart"/>
      <w:r w:rsidR="00AD7074" w:rsidRPr="002D517D">
        <w:rPr>
          <w:rFonts w:ascii="Times New Roman" w:hAnsi="Times New Roman" w:cs="Times New Roman"/>
          <w:sz w:val="24"/>
          <w:szCs w:val="24"/>
        </w:rPr>
        <w:t>Etang</w:t>
      </w:r>
      <w:proofErr w:type="spellEnd"/>
      <w:r w:rsidR="00AD7074" w:rsidRPr="002D517D">
        <w:rPr>
          <w:rFonts w:ascii="Times New Roman" w:hAnsi="Times New Roman" w:cs="Times New Roman"/>
          <w:sz w:val="24"/>
          <w:szCs w:val="24"/>
        </w:rPr>
        <w:t xml:space="preserve">, 1998, p.414) </w:t>
      </w:r>
      <w:r w:rsidR="00AD7074">
        <w:rPr>
          <w:rFonts w:ascii="Times New Roman" w:hAnsi="Times New Roman" w:cs="Times New Roman"/>
          <w:sz w:val="24"/>
          <w:szCs w:val="24"/>
        </w:rPr>
        <w:t xml:space="preserve">refers to the importance of using </w:t>
      </w:r>
      <w:r w:rsidR="009C7594" w:rsidRPr="002D517D">
        <w:rPr>
          <w:rFonts w:ascii="Times New Roman" w:hAnsi="Times New Roman" w:cs="Times New Roman"/>
          <w:sz w:val="24"/>
          <w:szCs w:val="24"/>
        </w:rPr>
        <w:t>the terms propaganda and public relations</w:t>
      </w:r>
      <w:r w:rsidR="00AD7074">
        <w:rPr>
          <w:rFonts w:ascii="Times New Roman" w:hAnsi="Times New Roman" w:cs="Times New Roman"/>
          <w:sz w:val="24"/>
          <w:szCs w:val="24"/>
        </w:rPr>
        <w:t xml:space="preserve"> </w:t>
      </w:r>
      <w:r w:rsidR="009C7594" w:rsidRPr="002D517D">
        <w:rPr>
          <w:rFonts w:ascii="Times New Roman" w:hAnsi="Times New Roman" w:cs="Times New Roman"/>
          <w:sz w:val="24"/>
          <w:szCs w:val="24"/>
        </w:rPr>
        <w:t xml:space="preserve"> are used as they were in the particular historical context</w:t>
      </w:r>
      <w:r w:rsidR="00AD7074">
        <w:rPr>
          <w:rFonts w:ascii="Times New Roman" w:hAnsi="Times New Roman" w:cs="Times New Roman"/>
          <w:sz w:val="24"/>
          <w:szCs w:val="24"/>
        </w:rPr>
        <w:t>: ‘</w:t>
      </w:r>
      <w:r w:rsidR="009C7594" w:rsidRPr="002D517D">
        <w:rPr>
          <w:rFonts w:ascii="Times New Roman" w:hAnsi="Times New Roman" w:cs="Times New Roman"/>
          <w:sz w:val="24"/>
          <w:szCs w:val="24"/>
        </w:rPr>
        <w:t>T</w:t>
      </w:r>
      <w:r w:rsidR="00AD7074">
        <w:rPr>
          <w:rFonts w:ascii="Times New Roman" w:hAnsi="Times New Roman" w:cs="Times New Roman"/>
          <w:sz w:val="24"/>
          <w:szCs w:val="24"/>
        </w:rPr>
        <w:t>h</w:t>
      </w:r>
      <w:r w:rsidR="009C7594" w:rsidRPr="002D517D">
        <w:rPr>
          <w:rFonts w:ascii="Times New Roman" w:hAnsi="Times New Roman" w:cs="Times New Roman"/>
          <w:sz w:val="24"/>
          <w:szCs w:val="24"/>
        </w:rPr>
        <w:t xml:space="preserve">is sometimes means that the terms are </w:t>
      </w:r>
      <w:r w:rsidR="009C7594" w:rsidRPr="002D517D">
        <w:rPr>
          <w:rFonts w:ascii="Times New Roman" w:hAnsi="Times New Roman" w:cs="Times New Roman"/>
          <w:sz w:val="24"/>
          <w:szCs w:val="24"/>
        </w:rPr>
        <w:lastRenderedPageBreak/>
        <w:t xml:space="preserve">used interchangeably which may appear to some either offensive or inaccurate. Nevertheless it seems historically more authentic to employ terms this way,’ </w:t>
      </w:r>
    </w:p>
    <w:p w:rsidR="000F727D" w:rsidRDefault="000F727D"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As well as matching different public relations definitions on paper, the operations of the BIP looked like a political press office. It was funded by state supporters (the UK</w:t>
      </w:r>
      <w:r w:rsidR="008D30A0">
        <w:rPr>
          <w:rFonts w:ascii="Times New Roman" w:hAnsi="Times New Roman" w:cs="Times New Roman"/>
          <w:sz w:val="24"/>
          <w:szCs w:val="24"/>
        </w:rPr>
        <w:t xml:space="preserve"> </w:t>
      </w:r>
      <w:proofErr w:type="spellStart"/>
      <w:proofErr w:type="gramStart"/>
      <w:r w:rsidR="008D30A0">
        <w:rPr>
          <w:rFonts w:ascii="Times New Roman" w:hAnsi="Times New Roman" w:cs="Times New Roman"/>
          <w:sz w:val="24"/>
          <w:szCs w:val="24"/>
        </w:rPr>
        <w:t>ia</w:t>
      </w:r>
      <w:proofErr w:type="spellEnd"/>
      <w:proofErr w:type="gramEnd"/>
      <w:r w:rsidR="008D30A0">
        <w:rPr>
          <w:rFonts w:ascii="Times New Roman" w:hAnsi="Times New Roman" w:cs="Times New Roman"/>
          <w:sz w:val="24"/>
          <w:szCs w:val="24"/>
        </w:rPr>
        <w:t xml:space="preserve"> the Free French in London)</w:t>
      </w:r>
      <w:r>
        <w:rPr>
          <w:rFonts w:ascii="Times New Roman" w:hAnsi="Times New Roman" w:cs="Times New Roman"/>
          <w:sz w:val="24"/>
          <w:szCs w:val="24"/>
        </w:rPr>
        <w:t xml:space="preserve">, populated mainly by ex-journalists and focussed on developing media content to support communication of resistance messages. </w:t>
      </w:r>
    </w:p>
    <w:p w:rsidR="007A18DB" w:rsidRDefault="007A18DB" w:rsidP="003C705C">
      <w:pPr>
        <w:spacing w:line="360" w:lineRule="auto"/>
        <w:ind w:firstLine="720"/>
        <w:rPr>
          <w:rFonts w:ascii="Times New Roman" w:hAnsi="Times New Roman" w:cs="Times New Roman"/>
          <w:sz w:val="24"/>
          <w:szCs w:val="24"/>
        </w:rPr>
      </w:pPr>
      <w:r w:rsidRPr="00AE6342">
        <w:rPr>
          <w:rFonts w:ascii="Times New Roman" w:hAnsi="Times New Roman" w:cs="Times New Roman"/>
          <w:sz w:val="24"/>
          <w:szCs w:val="24"/>
        </w:rPr>
        <w:t xml:space="preserve">The BIP was a clandestine media relations operation </w:t>
      </w:r>
      <w:r>
        <w:rPr>
          <w:rFonts w:ascii="Times New Roman" w:hAnsi="Times New Roman" w:cs="Times New Roman"/>
          <w:sz w:val="24"/>
          <w:szCs w:val="24"/>
        </w:rPr>
        <w:t>which both monitored media coverage and generated messages and press material. It was a</w:t>
      </w:r>
      <w:r w:rsidRPr="00AE6342">
        <w:rPr>
          <w:rFonts w:ascii="Times New Roman" w:hAnsi="Times New Roman" w:cs="Times New Roman"/>
          <w:sz w:val="24"/>
          <w:szCs w:val="24"/>
        </w:rPr>
        <w:t xml:space="preserve"> </w:t>
      </w:r>
      <w:r>
        <w:rPr>
          <w:rFonts w:ascii="Times New Roman" w:hAnsi="Times New Roman" w:cs="Times New Roman"/>
          <w:sz w:val="24"/>
          <w:szCs w:val="24"/>
        </w:rPr>
        <w:t>‘</w:t>
      </w:r>
      <w:r w:rsidRPr="00AE6342">
        <w:rPr>
          <w:rFonts w:ascii="Times New Roman" w:hAnsi="Times New Roman" w:cs="Times New Roman"/>
          <w:sz w:val="24"/>
          <w:szCs w:val="24"/>
        </w:rPr>
        <w:t>clearing house for material from and for the Resistance, circulating articles to the underground press, or to the press abroad, in particular the UK and USA.</w:t>
      </w:r>
      <w:r>
        <w:rPr>
          <w:rFonts w:ascii="Times New Roman" w:hAnsi="Times New Roman" w:cs="Times New Roman"/>
          <w:sz w:val="24"/>
          <w:szCs w:val="24"/>
        </w:rPr>
        <w:t>’</w:t>
      </w:r>
      <w:r w:rsidRPr="00AE6342">
        <w:rPr>
          <w:rFonts w:ascii="Times New Roman" w:hAnsi="Times New Roman" w:cs="Times New Roman"/>
          <w:sz w:val="24"/>
          <w:szCs w:val="24"/>
        </w:rPr>
        <w:t xml:space="preserve">  </w:t>
      </w:r>
      <w:proofErr w:type="gramStart"/>
      <w:r w:rsidRPr="00AE6342">
        <w:rPr>
          <w:rFonts w:ascii="Times New Roman" w:hAnsi="Times New Roman" w:cs="Times New Roman"/>
          <w:sz w:val="24"/>
          <w:szCs w:val="24"/>
        </w:rPr>
        <w:t>(Cobb, 2009, p.128).</w:t>
      </w:r>
      <w:proofErr w:type="gramEnd"/>
      <w:r w:rsidRPr="00AE6342">
        <w:rPr>
          <w:rFonts w:ascii="Times New Roman" w:hAnsi="Times New Roman" w:cs="Times New Roman"/>
          <w:sz w:val="24"/>
          <w:szCs w:val="24"/>
        </w:rPr>
        <w:t xml:space="preserve"> </w:t>
      </w:r>
    </w:p>
    <w:p w:rsidR="00AD7074" w:rsidRDefault="008D30A0"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these definitions, the BIP was undertaking a broad scope of public relations activity, which certainly spanned three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Grunig’s</w:t>
      </w:r>
      <w:proofErr w:type="spellEnd"/>
      <w:proofErr w:type="gramEnd"/>
      <w:r>
        <w:rPr>
          <w:rFonts w:ascii="Times New Roman" w:hAnsi="Times New Roman" w:cs="Times New Roman"/>
          <w:sz w:val="24"/>
          <w:szCs w:val="24"/>
        </w:rPr>
        <w:t xml:space="preserve"> typologies of press </w:t>
      </w:r>
      <w:proofErr w:type="spellStart"/>
      <w:r>
        <w:rPr>
          <w:rFonts w:ascii="Times New Roman" w:hAnsi="Times New Roman" w:cs="Times New Roman"/>
          <w:sz w:val="24"/>
          <w:szCs w:val="24"/>
        </w:rPr>
        <w:t>agentry</w:t>
      </w:r>
      <w:proofErr w:type="spellEnd"/>
      <w:r>
        <w:rPr>
          <w:rFonts w:ascii="Times New Roman" w:hAnsi="Times New Roman" w:cs="Times New Roman"/>
          <w:sz w:val="24"/>
          <w:szCs w:val="24"/>
        </w:rPr>
        <w:t>, public information and persuasion and arguably some elements of the fourth</w:t>
      </w:r>
      <w:r w:rsidR="00C53843">
        <w:rPr>
          <w:rFonts w:ascii="Times New Roman" w:hAnsi="Times New Roman" w:cs="Times New Roman"/>
          <w:sz w:val="24"/>
          <w:szCs w:val="24"/>
        </w:rPr>
        <w:t>, mutual understanding</w:t>
      </w:r>
      <w:r>
        <w:rPr>
          <w:rFonts w:ascii="Times New Roman" w:hAnsi="Times New Roman" w:cs="Times New Roman"/>
          <w:sz w:val="24"/>
          <w:szCs w:val="24"/>
        </w:rPr>
        <w:t>.</w:t>
      </w:r>
      <w:r w:rsidR="00C53843">
        <w:rPr>
          <w:rFonts w:ascii="Times New Roman" w:hAnsi="Times New Roman" w:cs="Times New Roman"/>
          <w:sz w:val="24"/>
          <w:szCs w:val="24"/>
        </w:rPr>
        <w:t xml:space="preserve"> This two-way communications aspect was described by </w:t>
      </w:r>
      <w:proofErr w:type="spellStart"/>
      <w:r w:rsidR="00C53843">
        <w:rPr>
          <w:rFonts w:ascii="Times New Roman" w:hAnsi="Times New Roman" w:cs="Times New Roman"/>
          <w:sz w:val="24"/>
          <w:szCs w:val="24"/>
        </w:rPr>
        <w:t>Cointet</w:t>
      </w:r>
      <w:proofErr w:type="spellEnd"/>
      <w:r w:rsidR="00C53843">
        <w:rPr>
          <w:rFonts w:ascii="Times New Roman" w:hAnsi="Times New Roman" w:cs="Times New Roman"/>
          <w:sz w:val="24"/>
          <w:szCs w:val="24"/>
        </w:rPr>
        <w:t xml:space="preserve"> and </w:t>
      </w:r>
      <w:proofErr w:type="spellStart"/>
      <w:r w:rsidR="00C53843">
        <w:rPr>
          <w:rFonts w:ascii="Times New Roman" w:hAnsi="Times New Roman" w:cs="Times New Roman"/>
          <w:sz w:val="24"/>
          <w:szCs w:val="24"/>
        </w:rPr>
        <w:t>Cointet</w:t>
      </w:r>
      <w:proofErr w:type="spellEnd"/>
      <w:r w:rsidR="00C53843">
        <w:rPr>
          <w:rFonts w:ascii="Times New Roman" w:hAnsi="Times New Roman" w:cs="Times New Roman"/>
          <w:sz w:val="24"/>
          <w:szCs w:val="24"/>
        </w:rPr>
        <w:t xml:space="preserve"> (2000, p.82) and </w:t>
      </w:r>
      <w:r>
        <w:rPr>
          <w:rFonts w:ascii="Times New Roman" w:hAnsi="Times New Roman" w:cs="Times New Roman"/>
          <w:sz w:val="24"/>
          <w:szCs w:val="24"/>
        </w:rPr>
        <w:t>De G</w:t>
      </w:r>
      <w:r w:rsidR="00AD7074">
        <w:rPr>
          <w:rFonts w:ascii="Times New Roman" w:hAnsi="Times New Roman" w:cs="Times New Roman"/>
          <w:sz w:val="24"/>
          <w:szCs w:val="24"/>
        </w:rPr>
        <w:t xml:space="preserve">aulle’s leader of the BCRA or intelligence arm, Jacques </w:t>
      </w:r>
      <w:proofErr w:type="spellStart"/>
      <w:r w:rsidR="00AD7074">
        <w:rPr>
          <w:rFonts w:ascii="Times New Roman" w:hAnsi="Times New Roman" w:cs="Times New Roman"/>
          <w:sz w:val="24"/>
          <w:szCs w:val="24"/>
        </w:rPr>
        <w:t>Soustelle</w:t>
      </w:r>
      <w:proofErr w:type="spellEnd"/>
      <w:r w:rsidR="00C53843">
        <w:rPr>
          <w:rFonts w:ascii="Times New Roman" w:hAnsi="Times New Roman" w:cs="Times New Roman"/>
          <w:sz w:val="24"/>
          <w:szCs w:val="24"/>
        </w:rPr>
        <w:t xml:space="preserve">, who </w:t>
      </w:r>
      <w:r w:rsidR="00AD7074">
        <w:rPr>
          <w:rFonts w:ascii="Times New Roman" w:hAnsi="Times New Roman" w:cs="Times New Roman"/>
          <w:sz w:val="24"/>
          <w:szCs w:val="24"/>
        </w:rPr>
        <w:t>descri</w:t>
      </w:r>
      <w:r w:rsidR="00C53843">
        <w:rPr>
          <w:rFonts w:ascii="Times New Roman" w:hAnsi="Times New Roman" w:cs="Times New Roman"/>
          <w:sz w:val="24"/>
          <w:szCs w:val="24"/>
        </w:rPr>
        <w:t xml:space="preserve">bed </w:t>
      </w:r>
      <w:r w:rsidR="00AD7074">
        <w:rPr>
          <w:rFonts w:ascii="Times New Roman" w:hAnsi="Times New Roman" w:cs="Times New Roman"/>
          <w:sz w:val="24"/>
          <w:szCs w:val="24"/>
        </w:rPr>
        <w:t xml:space="preserve">the BIP as a both a network for </w:t>
      </w:r>
      <w:r w:rsidR="00C53843">
        <w:rPr>
          <w:rFonts w:ascii="Times New Roman" w:hAnsi="Times New Roman" w:cs="Times New Roman"/>
          <w:sz w:val="24"/>
          <w:szCs w:val="24"/>
        </w:rPr>
        <w:t xml:space="preserve">two-way </w:t>
      </w:r>
      <w:r w:rsidR="00AD7074">
        <w:rPr>
          <w:rFonts w:ascii="Times New Roman" w:hAnsi="Times New Roman" w:cs="Times New Roman"/>
          <w:sz w:val="24"/>
          <w:szCs w:val="24"/>
        </w:rPr>
        <w:t>distributi</w:t>
      </w:r>
      <w:r w:rsidR="00C53843">
        <w:rPr>
          <w:rFonts w:ascii="Times New Roman" w:hAnsi="Times New Roman" w:cs="Times New Roman"/>
          <w:sz w:val="24"/>
          <w:szCs w:val="24"/>
        </w:rPr>
        <w:t xml:space="preserve">on of </w:t>
      </w:r>
      <w:r w:rsidR="00AD7074">
        <w:rPr>
          <w:rFonts w:ascii="Times New Roman" w:hAnsi="Times New Roman" w:cs="Times New Roman"/>
          <w:sz w:val="24"/>
          <w:szCs w:val="24"/>
        </w:rPr>
        <w:t>political information and a clandestine news agency (</w:t>
      </w:r>
      <w:proofErr w:type="spellStart"/>
      <w:r w:rsidR="00AD7074">
        <w:rPr>
          <w:rFonts w:ascii="Times New Roman" w:hAnsi="Times New Roman" w:cs="Times New Roman"/>
          <w:sz w:val="24"/>
          <w:szCs w:val="24"/>
        </w:rPr>
        <w:t>Dalloz</w:t>
      </w:r>
      <w:proofErr w:type="spellEnd"/>
      <w:r w:rsidR="00AD7074">
        <w:rPr>
          <w:rFonts w:ascii="Times New Roman" w:hAnsi="Times New Roman" w:cs="Times New Roman"/>
          <w:sz w:val="24"/>
          <w:szCs w:val="24"/>
        </w:rPr>
        <w:t>, 1992, p.61)</w:t>
      </w:r>
    </w:p>
    <w:p w:rsidR="004707F7" w:rsidRDefault="004707F7" w:rsidP="003C705C">
      <w:pPr>
        <w:spacing w:line="360" w:lineRule="auto"/>
        <w:ind w:firstLine="720"/>
        <w:rPr>
          <w:rFonts w:ascii="Times New Roman" w:hAnsi="Times New Roman" w:cs="Times New Roman"/>
          <w:sz w:val="24"/>
          <w:szCs w:val="24"/>
        </w:rPr>
      </w:pPr>
      <w:r w:rsidRPr="004707F7">
        <w:rPr>
          <w:rFonts w:ascii="Times New Roman" w:hAnsi="Times New Roman" w:cs="Times New Roman"/>
          <w:sz w:val="24"/>
          <w:szCs w:val="24"/>
        </w:rPr>
        <w:t>The clandestine press</w:t>
      </w:r>
      <w:r>
        <w:rPr>
          <w:rFonts w:ascii="Times New Roman" w:hAnsi="Times New Roman" w:cs="Times New Roman"/>
          <w:sz w:val="24"/>
          <w:szCs w:val="24"/>
        </w:rPr>
        <w:t xml:space="preserve"> formed a national organisation in 1943 (</w:t>
      </w:r>
      <w:proofErr w:type="spellStart"/>
      <w:r>
        <w:rPr>
          <w:rFonts w:ascii="Times New Roman" w:hAnsi="Times New Roman" w:cs="Times New Roman"/>
          <w:sz w:val="24"/>
          <w:szCs w:val="24"/>
        </w:rPr>
        <w:t>Bilger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Lebedel</w:t>
      </w:r>
      <w:proofErr w:type="spellEnd"/>
      <w:r>
        <w:rPr>
          <w:rFonts w:ascii="Times New Roman" w:hAnsi="Times New Roman" w:cs="Times New Roman"/>
          <w:sz w:val="24"/>
          <w:szCs w:val="24"/>
        </w:rPr>
        <w:t>, 1991, p.28)</w:t>
      </w:r>
      <w:r w:rsidR="00C53843">
        <w:rPr>
          <w:rFonts w:ascii="Times New Roman" w:hAnsi="Times New Roman" w:cs="Times New Roman"/>
          <w:sz w:val="24"/>
          <w:szCs w:val="24"/>
        </w:rPr>
        <w:t xml:space="preserve"> which </w:t>
      </w:r>
      <w:r>
        <w:rPr>
          <w:rFonts w:ascii="Times New Roman" w:hAnsi="Times New Roman" w:cs="Times New Roman"/>
          <w:sz w:val="24"/>
          <w:szCs w:val="24"/>
        </w:rPr>
        <w:t>worked with the resistance organisations and the Provisional Government to shape press legislation after the Liberation</w:t>
      </w:r>
      <w:r w:rsidR="00C53843">
        <w:rPr>
          <w:rFonts w:ascii="Times New Roman" w:hAnsi="Times New Roman" w:cs="Times New Roman"/>
          <w:sz w:val="24"/>
          <w:szCs w:val="24"/>
        </w:rPr>
        <w:t xml:space="preserve"> in order to ensure a plurality of political voices in the media</w:t>
      </w:r>
      <w:r>
        <w:rPr>
          <w:rFonts w:ascii="Times New Roman" w:hAnsi="Times New Roman" w:cs="Times New Roman"/>
          <w:sz w:val="24"/>
          <w:szCs w:val="24"/>
        </w:rPr>
        <w:t xml:space="preserve">. According to Kuhn (1995, p.23), </w:t>
      </w:r>
      <w:r w:rsidR="00ED1395">
        <w:rPr>
          <w:rFonts w:ascii="Times New Roman" w:hAnsi="Times New Roman" w:cs="Times New Roman"/>
          <w:sz w:val="24"/>
          <w:szCs w:val="24"/>
        </w:rPr>
        <w:t>‘</w:t>
      </w:r>
      <w:r>
        <w:rPr>
          <w:rFonts w:ascii="Times New Roman" w:hAnsi="Times New Roman" w:cs="Times New Roman"/>
          <w:sz w:val="24"/>
          <w:szCs w:val="24"/>
        </w:rPr>
        <w:t xml:space="preserve">the press system which emerged in France in the immediate </w:t>
      </w:r>
      <w:proofErr w:type="spellStart"/>
      <w:r>
        <w:rPr>
          <w:rFonts w:ascii="Times New Roman" w:hAnsi="Times New Roman" w:cs="Times New Roman"/>
          <w:sz w:val="24"/>
          <w:szCs w:val="24"/>
        </w:rPr>
        <w:t>postwar</w:t>
      </w:r>
      <w:proofErr w:type="spellEnd"/>
      <w:r>
        <w:rPr>
          <w:rFonts w:ascii="Times New Roman" w:hAnsi="Times New Roman" w:cs="Times New Roman"/>
          <w:sz w:val="24"/>
          <w:szCs w:val="24"/>
        </w:rPr>
        <w:t xml:space="preserve"> years was to a very large extent determined by the wartime experience and in particular owed much to the ideas of the resistance</w:t>
      </w:r>
      <w:r w:rsidR="00ED1395">
        <w:rPr>
          <w:rFonts w:ascii="Times New Roman" w:hAnsi="Times New Roman" w:cs="Times New Roman"/>
          <w:sz w:val="24"/>
          <w:szCs w:val="24"/>
        </w:rPr>
        <w:t>.’</w:t>
      </w:r>
      <w:r>
        <w:rPr>
          <w:rFonts w:ascii="Times New Roman" w:hAnsi="Times New Roman" w:cs="Times New Roman"/>
          <w:sz w:val="24"/>
          <w:szCs w:val="24"/>
        </w:rPr>
        <w:t xml:space="preserve">  </w:t>
      </w:r>
    </w:p>
    <w:p w:rsidR="00C64BBB" w:rsidRDefault="00C64BBB" w:rsidP="003C70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Resistance journalists who had worked with BIP took over the OFI on 20 August 1944 as Paris was re-taken and re-named it </w:t>
      </w:r>
      <w:proofErr w:type="spellStart"/>
      <w:r>
        <w:rPr>
          <w:rFonts w:ascii="Times New Roman" w:hAnsi="Times New Roman" w:cs="Times New Roman"/>
          <w:sz w:val="24"/>
          <w:szCs w:val="24"/>
        </w:rPr>
        <w:t>Agence</w:t>
      </w:r>
      <w:proofErr w:type="spellEnd"/>
      <w:r>
        <w:rPr>
          <w:rFonts w:ascii="Times New Roman" w:hAnsi="Times New Roman" w:cs="Times New Roman"/>
          <w:sz w:val="24"/>
          <w:szCs w:val="24"/>
        </w:rPr>
        <w:t xml:space="preserve"> France </w:t>
      </w:r>
      <w:proofErr w:type="spellStart"/>
      <w:r>
        <w:rPr>
          <w:rFonts w:ascii="Times New Roman" w:hAnsi="Times New Roman" w:cs="Times New Roman"/>
          <w:sz w:val="24"/>
          <w:szCs w:val="24"/>
        </w:rPr>
        <w:t>Presse</w:t>
      </w:r>
      <w:proofErr w:type="spellEnd"/>
      <w:r>
        <w:rPr>
          <w:rFonts w:ascii="Times New Roman" w:hAnsi="Times New Roman" w:cs="Times New Roman"/>
          <w:sz w:val="24"/>
          <w:szCs w:val="24"/>
        </w:rPr>
        <w:t xml:space="preserve">. They made their first despatch that day.  AFP became a state enterprise in 1945, when the Vichy government fell and what had been the </w:t>
      </w:r>
      <w:proofErr w:type="spellStart"/>
      <w:r>
        <w:rPr>
          <w:rFonts w:ascii="Times New Roman" w:hAnsi="Times New Roman" w:cs="Times New Roman"/>
          <w:sz w:val="24"/>
          <w:szCs w:val="24"/>
        </w:rPr>
        <w:t>Agence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Havas</w:t>
      </w:r>
      <w:proofErr w:type="spellEnd"/>
      <w:r>
        <w:rPr>
          <w:rFonts w:ascii="Times New Roman" w:hAnsi="Times New Roman" w:cs="Times New Roman"/>
          <w:sz w:val="24"/>
          <w:szCs w:val="24"/>
        </w:rPr>
        <w:t xml:space="preserve"> press agency was nationalised.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Plon</w:t>
      </w:r>
      <w:proofErr w:type="spellEnd"/>
      <w:r>
        <w:rPr>
          <w:rFonts w:ascii="Times New Roman" w:hAnsi="Times New Roman" w:cs="Times New Roman"/>
          <w:sz w:val="24"/>
          <w:szCs w:val="24"/>
        </w:rPr>
        <w:t xml:space="preserve"> p36).</w:t>
      </w:r>
      <w:proofErr w:type="gramEnd"/>
      <w:r w:rsidR="00286004">
        <w:rPr>
          <w:rFonts w:ascii="Times New Roman" w:hAnsi="Times New Roman" w:cs="Times New Roman"/>
          <w:sz w:val="24"/>
          <w:szCs w:val="24"/>
        </w:rPr>
        <w:t xml:space="preserve">  AFP remained in state ownership until 2008 and continues to operate as one of the world’s largest press agencies with offices in over 150 countries</w:t>
      </w:r>
      <w:r w:rsidR="00ED1395">
        <w:rPr>
          <w:rFonts w:ascii="Times New Roman" w:hAnsi="Times New Roman" w:cs="Times New Roman"/>
          <w:sz w:val="24"/>
          <w:szCs w:val="24"/>
        </w:rPr>
        <w:t>.</w:t>
      </w:r>
    </w:p>
    <w:p w:rsidR="00FC659E" w:rsidRDefault="00FC659E" w:rsidP="001C1590">
      <w:pPr>
        <w:rPr>
          <w:rFonts w:ascii="Times New Roman" w:hAnsi="Times New Roman" w:cs="Times New Roman"/>
          <w:b/>
          <w:sz w:val="24"/>
          <w:szCs w:val="24"/>
        </w:rPr>
      </w:pPr>
    </w:p>
    <w:p w:rsidR="007955F3" w:rsidRDefault="00C52633" w:rsidP="001C1590">
      <w:pPr>
        <w:rPr>
          <w:rFonts w:ascii="Times New Roman" w:hAnsi="Times New Roman" w:cs="Times New Roman"/>
          <w:b/>
          <w:sz w:val="24"/>
          <w:szCs w:val="24"/>
        </w:rPr>
      </w:pPr>
      <w:r>
        <w:rPr>
          <w:rFonts w:ascii="Times New Roman" w:hAnsi="Times New Roman" w:cs="Times New Roman"/>
          <w:b/>
          <w:sz w:val="24"/>
          <w:szCs w:val="24"/>
        </w:rPr>
        <w:lastRenderedPageBreak/>
        <w:t>R</w:t>
      </w:r>
      <w:r w:rsidR="001C1590">
        <w:rPr>
          <w:rFonts w:ascii="Times New Roman" w:hAnsi="Times New Roman" w:cs="Times New Roman"/>
          <w:b/>
          <w:sz w:val="24"/>
          <w:szCs w:val="24"/>
        </w:rPr>
        <w:t>EFERENCES</w:t>
      </w:r>
    </w:p>
    <w:p w:rsidR="003C6B60" w:rsidRDefault="003C6B60" w:rsidP="001C1590">
      <w:pPr>
        <w:pStyle w:val="NoSpacing"/>
        <w:rPr>
          <w:rFonts w:ascii="Times New Roman" w:hAnsi="Times New Roman" w:cs="Times New Roman"/>
          <w:sz w:val="24"/>
          <w:szCs w:val="24"/>
        </w:rPr>
      </w:pPr>
    </w:p>
    <w:p w:rsidR="003C6B60" w:rsidRDefault="003C6B60" w:rsidP="001C1590">
      <w:pPr>
        <w:pStyle w:val="NoSpacing"/>
        <w:rPr>
          <w:rFonts w:ascii="Times New Roman" w:hAnsi="Times New Roman" w:cs="Times New Roman"/>
          <w:sz w:val="24"/>
          <w:szCs w:val="24"/>
        </w:rPr>
      </w:pPr>
      <w:r>
        <w:rPr>
          <w:rFonts w:ascii="Times New Roman" w:hAnsi="Times New Roman" w:cs="Times New Roman"/>
          <w:sz w:val="24"/>
          <w:szCs w:val="24"/>
        </w:rPr>
        <w:t xml:space="preserve">Albert, P. (1990). </w:t>
      </w:r>
      <w:r w:rsidRPr="003C6B60">
        <w:rPr>
          <w:rFonts w:ascii="Times New Roman" w:hAnsi="Times New Roman" w:cs="Times New Roman"/>
          <w:i/>
          <w:sz w:val="24"/>
          <w:szCs w:val="24"/>
        </w:rPr>
        <w:t xml:space="preserve">La </w:t>
      </w:r>
      <w:proofErr w:type="spellStart"/>
      <w:r w:rsidRPr="003C6B60">
        <w:rPr>
          <w:rFonts w:ascii="Times New Roman" w:hAnsi="Times New Roman" w:cs="Times New Roman"/>
          <w:i/>
          <w:sz w:val="24"/>
          <w:szCs w:val="24"/>
        </w:rPr>
        <w:t>presse</w:t>
      </w:r>
      <w:proofErr w:type="spellEnd"/>
      <w:r w:rsidRPr="003C6B60">
        <w:rPr>
          <w:rFonts w:ascii="Times New Roman" w:hAnsi="Times New Roman" w:cs="Times New Roman"/>
          <w:i/>
          <w:sz w:val="24"/>
          <w:szCs w:val="24"/>
        </w:rPr>
        <w:t xml:space="preserve"> </w:t>
      </w:r>
      <w:proofErr w:type="spellStart"/>
      <w:r w:rsidRPr="003C6B60">
        <w:rPr>
          <w:rFonts w:ascii="Times New Roman" w:hAnsi="Times New Roman" w:cs="Times New Roman"/>
          <w:i/>
          <w:sz w:val="24"/>
          <w:szCs w:val="24"/>
        </w:rPr>
        <w:t>francaise</w:t>
      </w:r>
      <w:proofErr w:type="spellEnd"/>
      <w:r w:rsidRPr="003C6B60">
        <w:rPr>
          <w:rFonts w:ascii="Times New Roman" w:hAnsi="Times New Roman" w:cs="Times New Roman"/>
          <w:i/>
          <w:sz w:val="24"/>
          <w:szCs w:val="24"/>
        </w:rPr>
        <w:t>.</w:t>
      </w:r>
      <w:r>
        <w:rPr>
          <w:rFonts w:ascii="Times New Roman" w:hAnsi="Times New Roman" w:cs="Times New Roman"/>
          <w:sz w:val="24"/>
          <w:szCs w:val="24"/>
        </w:rPr>
        <w:t xml:space="preserve"> Paris: La documentation </w:t>
      </w:r>
      <w:proofErr w:type="spellStart"/>
      <w:r>
        <w:rPr>
          <w:rFonts w:ascii="Times New Roman" w:hAnsi="Times New Roman" w:cs="Times New Roman"/>
          <w:sz w:val="24"/>
          <w:szCs w:val="24"/>
        </w:rPr>
        <w:t>francaise</w:t>
      </w:r>
      <w:proofErr w:type="spellEnd"/>
      <w:r>
        <w:rPr>
          <w:rFonts w:ascii="Times New Roman" w:hAnsi="Times New Roman" w:cs="Times New Roman"/>
          <w:sz w:val="24"/>
          <w:szCs w:val="24"/>
        </w:rPr>
        <w:t>.</w:t>
      </w:r>
    </w:p>
    <w:p w:rsidR="003C6B60" w:rsidRDefault="003C6B60" w:rsidP="001C1590">
      <w:pPr>
        <w:pStyle w:val="NoSpacing"/>
        <w:rPr>
          <w:rFonts w:ascii="Times New Roman" w:hAnsi="Times New Roman" w:cs="Times New Roman"/>
          <w:sz w:val="24"/>
          <w:szCs w:val="24"/>
        </w:rPr>
      </w:pPr>
    </w:p>
    <w:p w:rsidR="001C1590" w:rsidRDefault="001C1590" w:rsidP="001C1590">
      <w:pPr>
        <w:pStyle w:val="NoSpacing"/>
        <w:rPr>
          <w:rFonts w:ascii="Times New Roman" w:hAnsi="Times New Roman" w:cs="Times New Roman"/>
          <w:sz w:val="24"/>
          <w:szCs w:val="24"/>
        </w:rPr>
      </w:pPr>
      <w:proofErr w:type="spellStart"/>
      <w:proofErr w:type="gramStart"/>
      <w:r>
        <w:rPr>
          <w:rFonts w:ascii="Times New Roman" w:hAnsi="Times New Roman" w:cs="Times New Roman"/>
          <w:sz w:val="24"/>
          <w:szCs w:val="24"/>
        </w:rPr>
        <w:t>Atack</w:t>
      </w:r>
      <w:proofErr w:type="spellEnd"/>
      <w:r>
        <w:rPr>
          <w:rFonts w:ascii="Times New Roman" w:hAnsi="Times New Roman" w:cs="Times New Roman"/>
          <w:sz w:val="24"/>
          <w:szCs w:val="24"/>
        </w:rPr>
        <w:t xml:space="preserve">, M. </w:t>
      </w:r>
      <w:r w:rsidRPr="002B1AD4">
        <w:rPr>
          <w:rFonts w:ascii="Times New Roman" w:hAnsi="Times New Roman" w:cs="Times New Roman"/>
          <w:sz w:val="24"/>
          <w:szCs w:val="24"/>
        </w:rPr>
        <w:t>(1989).</w:t>
      </w:r>
      <w:proofErr w:type="gramEnd"/>
      <w:r w:rsidRPr="002B1AD4">
        <w:rPr>
          <w:rFonts w:ascii="Times New Roman" w:hAnsi="Times New Roman" w:cs="Times New Roman"/>
          <w:sz w:val="24"/>
          <w:szCs w:val="24"/>
        </w:rPr>
        <w:t xml:space="preserve"> </w:t>
      </w:r>
      <w:r w:rsidRPr="002B1AD4">
        <w:rPr>
          <w:rFonts w:ascii="Times New Roman" w:hAnsi="Times New Roman" w:cs="Times New Roman"/>
          <w:i/>
          <w:sz w:val="24"/>
          <w:szCs w:val="24"/>
        </w:rPr>
        <w:t xml:space="preserve">Literature and the French Resistance: </w:t>
      </w:r>
      <w:r>
        <w:rPr>
          <w:rFonts w:ascii="Times New Roman" w:hAnsi="Times New Roman" w:cs="Times New Roman"/>
          <w:i/>
          <w:sz w:val="24"/>
          <w:szCs w:val="24"/>
        </w:rPr>
        <w:t>Cultural politics and narrative f</w:t>
      </w:r>
      <w:r w:rsidRPr="002B1AD4">
        <w:rPr>
          <w:rFonts w:ascii="Times New Roman" w:hAnsi="Times New Roman" w:cs="Times New Roman"/>
          <w:i/>
          <w:sz w:val="24"/>
          <w:szCs w:val="24"/>
        </w:rPr>
        <w:t xml:space="preserve">orms. </w:t>
      </w:r>
      <w:r w:rsidRPr="002B1AD4">
        <w:rPr>
          <w:rFonts w:ascii="Times New Roman" w:hAnsi="Times New Roman" w:cs="Times New Roman"/>
          <w:sz w:val="24"/>
          <w:szCs w:val="24"/>
        </w:rPr>
        <w:t>Manchester:</w:t>
      </w:r>
      <w:r>
        <w:rPr>
          <w:rFonts w:ascii="Times New Roman" w:hAnsi="Times New Roman" w:cs="Times New Roman"/>
          <w:sz w:val="24"/>
          <w:szCs w:val="24"/>
        </w:rPr>
        <w:t xml:space="preserve"> Manchester University Press.</w:t>
      </w:r>
    </w:p>
    <w:p w:rsidR="008B7651" w:rsidRDefault="008B7651" w:rsidP="001C1590">
      <w:pPr>
        <w:pStyle w:val="NoSpacing"/>
        <w:rPr>
          <w:rFonts w:ascii="Times New Roman" w:hAnsi="Times New Roman" w:cs="Times New Roman"/>
          <w:sz w:val="24"/>
          <w:szCs w:val="24"/>
        </w:rPr>
      </w:pPr>
    </w:p>
    <w:p w:rsidR="008B7651" w:rsidRDefault="008B7651" w:rsidP="001C1590">
      <w:pPr>
        <w:pStyle w:val="NoSpacing"/>
        <w:rPr>
          <w:rFonts w:ascii="Times New Roman" w:hAnsi="Times New Roman" w:cs="Times New Roman"/>
          <w:sz w:val="24"/>
          <w:szCs w:val="24"/>
        </w:rPr>
      </w:pPr>
      <w:proofErr w:type="spellStart"/>
      <w:r>
        <w:rPr>
          <w:rFonts w:ascii="Times New Roman" w:hAnsi="Times New Roman" w:cs="Times New Roman"/>
          <w:sz w:val="24"/>
          <w:szCs w:val="24"/>
        </w:rPr>
        <w:t>Baudrillard</w:t>
      </w:r>
      <w:proofErr w:type="spellEnd"/>
      <w:r>
        <w:rPr>
          <w:rFonts w:ascii="Times New Roman" w:hAnsi="Times New Roman" w:cs="Times New Roman"/>
          <w:sz w:val="24"/>
          <w:szCs w:val="24"/>
        </w:rPr>
        <w:t xml:space="preserve">, J. (1972) </w:t>
      </w:r>
      <w:r w:rsidRPr="003C6B60">
        <w:rPr>
          <w:rFonts w:ascii="Times New Roman" w:hAnsi="Times New Roman" w:cs="Times New Roman"/>
          <w:i/>
          <w:sz w:val="24"/>
          <w:szCs w:val="24"/>
        </w:rPr>
        <w:t xml:space="preserve">Pour </w:t>
      </w:r>
      <w:proofErr w:type="spellStart"/>
      <w:r w:rsidRPr="003C6B60">
        <w:rPr>
          <w:rFonts w:ascii="Times New Roman" w:hAnsi="Times New Roman" w:cs="Times New Roman"/>
          <w:i/>
          <w:sz w:val="24"/>
          <w:szCs w:val="24"/>
        </w:rPr>
        <w:t>une</w:t>
      </w:r>
      <w:proofErr w:type="spellEnd"/>
      <w:r w:rsidRPr="003C6B60">
        <w:rPr>
          <w:rFonts w:ascii="Times New Roman" w:hAnsi="Times New Roman" w:cs="Times New Roman"/>
          <w:i/>
          <w:sz w:val="24"/>
          <w:szCs w:val="24"/>
        </w:rPr>
        <w:t xml:space="preserve"> critique de </w:t>
      </w:r>
      <w:proofErr w:type="spellStart"/>
      <w:r w:rsidRPr="003C6B60">
        <w:rPr>
          <w:rFonts w:ascii="Times New Roman" w:hAnsi="Times New Roman" w:cs="Times New Roman"/>
          <w:i/>
          <w:sz w:val="24"/>
          <w:szCs w:val="24"/>
        </w:rPr>
        <w:t>l’economie</w:t>
      </w:r>
      <w:proofErr w:type="spellEnd"/>
      <w:r w:rsidRPr="003C6B60">
        <w:rPr>
          <w:rFonts w:ascii="Times New Roman" w:hAnsi="Times New Roman" w:cs="Times New Roman"/>
          <w:i/>
          <w:sz w:val="24"/>
          <w:szCs w:val="24"/>
        </w:rPr>
        <w:t xml:space="preserve"> </w:t>
      </w:r>
      <w:proofErr w:type="spellStart"/>
      <w:r w:rsidRPr="003C6B60">
        <w:rPr>
          <w:rFonts w:ascii="Times New Roman" w:hAnsi="Times New Roman" w:cs="Times New Roman"/>
          <w:i/>
          <w:sz w:val="24"/>
          <w:szCs w:val="24"/>
        </w:rPr>
        <w:t>politique</w:t>
      </w:r>
      <w:proofErr w:type="spellEnd"/>
      <w:r w:rsidRPr="003C6B60">
        <w:rPr>
          <w:rFonts w:ascii="Times New Roman" w:hAnsi="Times New Roman" w:cs="Times New Roman"/>
          <w:i/>
          <w:sz w:val="24"/>
          <w:szCs w:val="24"/>
        </w:rPr>
        <w:t xml:space="preserve"> du </w:t>
      </w:r>
      <w:proofErr w:type="spellStart"/>
      <w:proofErr w:type="gramStart"/>
      <w:r w:rsidRPr="003C6B60">
        <w:rPr>
          <w:rFonts w:ascii="Times New Roman" w:hAnsi="Times New Roman" w:cs="Times New Roman"/>
          <w:i/>
          <w:sz w:val="24"/>
          <w:szCs w:val="24"/>
        </w:rPr>
        <w:t>signe</w:t>
      </w:r>
      <w:proofErr w:type="spellEnd"/>
      <w:proofErr w:type="gramEnd"/>
      <w:r w:rsidR="00FC659E">
        <w:rPr>
          <w:rFonts w:ascii="Times New Roman" w:hAnsi="Times New Roman" w:cs="Times New Roman"/>
          <w:sz w:val="24"/>
          <w:szCs w:val="24"/>
        </w:rPr>
        <w:t xml:space="preserve">. </w:t>
      </w:r>
      <w:proofErr w:type="spellStart"/>
      <w:r w:rsidR="00FC659E">
        <w:rPr>
          <w:rFonts w:ascii="Times New Roman" w:hAnsi="Times New Roman" w:cs="Times New Roman"/>
          <w:sz w:val="24"/>
          <w:szCs w:val="24"/>
        </w:rPr>
        <w:t>Paris</w:t>
      </w:r>
      <w:proofErr w:type="gramStart"/>
      <w:r w:rsidR="00FC659E">
        <w:rPr>
          <w:rFonts w:ascii="Times New Roman" w:hAnsi="Times New Roman" w:cs="Times New Roman"/>
          <w:sz w:val="24"/>
          <w:szCs w:val="24"/>
        </w:rPr>
        <w:t>:</w:t>
      </w:r>
      <w:r>
        <w:rPr>
          <w:rFonts w:ascii="Times New Roman" w:hAnsi="Times New Roman" w:cs="Times New Roman"/>
          <w:sz w:val="24"/>
          <w:szCs w:val="24"/>
        </w:rPr>
        <w:t>Gallimard</w:t>
      </w:r>
      <w:proofErr w:type="spellEnd"/>
      <w:proofErr w:type="gramEnd"/>
      <w:r w:rsidR="00FC659E">
        <w:rPr>
          <w:rFonts w:ascii="Times New Roman" w:hAnsi="Times New Roman" w:cs="Times New Roman"/>
          <w:sz w:val="24"/>
          <w:szCs w:val="24"/>
        </w:rPr>
        <w:t>.</w:t>
      </w:r>
      <w:r>
        <w:rPr>
          <w:rFonts w:ascii="Times New Roman" w:hAnsi="Times New Roman" w:cs="Times New Roman"/>
          <w:sz w:val="24"/>
          <w:szCs w:val="24"/>
        </w:rPr>
        <w:t xml:space="preserve"> </w:t>
      </w:r>
    </w:p>
    <w:p w:rsidR="00075A35" w:rsidRDefault="00075A35" w:rsidP="001C1590">
      <w:pPr>
        <w:pStyle w:val="NoSpacing"/>
        <w:rPr>
          <w:rFonts w:ascii="Times New Roman" w:hAnsi="Times New Roman" w:cs="Times New Roman"/>
          <w:sz w:val="24"/>
          <w:szCs w:val="24"/>
        </w:rPr>
      </w:pPr>
    </w:p>
    <w:p w:rsidR="00075A35" w:rsidRDefault="00075A35" w:rsidP="001C1590">
      <w:pPr>
        <w:pStyle w:val="NoSpacing"/>
        <w:rPr>
          <w:rFonts w:ascii="Times New Roman" w:hAnsi="Times New Roman" w:cs="Times New Roman"/>
          <w:sz w:val="24"/>
          <w:szCs w:val="24"/>
        </w:rPr>
      </w:pPr>
      <w:proofErr w:type="spellStart"/>
      <w:r>
        <w:rPr>
          <w:rFonts w:ascii="Times New Roman" w:hAnsi="Times New Roman" w:cs="Times New Roman"/>
          <w:sz w:val="24"/>
          <w:szCs w:val="24"/>
        </w:rPr>
        <w:t>Beevor</w:t>
      </w:r>
      <w:proofErr w:type="spellEnd"/>
      <w:r>
        <w:rPr>
          <w:rFonts w:ascii="Times New Roman" w:hAnsi="Times New Roman" w:cs="Times New Roman"/>
          <w:sz w:val="24"/>
          <w:szCs w:val="24"/>
        </w:rPr>
        <w:t xml:space="preserve">, A. (2009). </w:t>
      </w:r>
      <w:proofErr w:type="spellStart"/>
      <w:r w:rsidRPr="003C6B60">
        <w:rPr>
          <w:rFonts w:ascii="Times New Roman" w:hAnsi="Times New Roman" w:cs="Times New Roman"/>
          <w:i/>
          <w:sz w:val="24"/>
          <w:szCs w:val="24"/>
        </w:rPr>
        <w:t>D-Day</w:t>
      </w:r>
      <w:proofErr w:type="gramStart"/>
      <w:r w:rsidRPr="003C6B60">
        <w:rPr>
          <w:rFonts w:ascii="Times New Roman" w:hAnsi="Times New Roman" w:cs="Times New Roman"/>
          <w:i/>
          <w:sz w:val="24"/>
          <w:szCs w:val="24"/>
        </w:rPr>
        <w:t>:The</w:t>
      </w:r>
      <w:proofErr w:type="spellEnd"/>
      <w:proofErr w:type="gramEnd"/>
      <w:r w:rsidRPr="003C6B60">
        <w:rPr>
          <w:rFonts w:ascii="Times New Roman" w:hAnsi="Times New Roman" w:cs="Times New Roman"/>
          <w:i/>
          <w:sz w:val="24"/>
          <w:szCs w:val="24"/>
        </w:rPr>
        <w:t xml:space="preserve"> Battle for Normandy</w:t>
      </w:r>
      <w:r>
        <w:rPr>
          <w:rFonts w:ascii="Times New Roman" w:hAnsi="Times New Roman" w:cs="Times New Roman"/>
          <w:sz w:val="24"/>
          <w:szCs w:val="24"/>
        </w:rPr>
        <w:t xml:space="preserve">. </w:t>
      </w:r>
      <w:proofErr w:type="gramStart"/>
      <w:r>
        <w:rPr>
          <w:rFonts w:ascii="Times New Roman" w:hAnsi="Times New Roman" w:cs="Times New Roman"/>
          <w:sz w:val="24"/>
          <w:szCs w:val="24"/>
        </w:rPr>
        <w:t>London :Viking</w:t>
      </w:r>
      <w:proofErr w:type="gramEnd"/>
      <w:r>
        <w:rPr>
          <w:rFonts w:ascii="Times New Roman" w:hAnsi="Times New Roman" w:cs="Times New Roman"/>
          <w:sz w:val="24"/>
          <w:szCs w:val="24"/>
        </w:rPr>
        <w:t>.</w:t>
      </w:r>
    </w:p>
    <w:p w:rsidR="00AC778E" w:rsidRPr="002B1AD4" w:rsidRDefault="00AC778E" w:rsidP="001C1590">
      <w:pPr>
        <w:pStyle w:val="NoSpacing"/>
        <w:rPr>
          <w:rFonts w:ascii="Times New Roman" w:hAnsi="Times New Roman" w:cs="Times New Roman"/>
          <w:sz w:val="24"/>
          <w:szCs w:val="24"/>
        </w:rPr>
      </w:pPr>
    </w:p>
    <w:p w:rsidR="00075A35" w:rsidRDefault="00AC778E" w:rsidP="00652357">
      <w:pPr>
        <w:rPr>
          <w:rFonts w:ascii="Times New Roman" w:hAnsi="Times New Roman" w:cs="Times New Roman"/>
          <w:sz w:val="24"/>
          <w:szCs w:val="24"/>
        </w:rPr>
      </w:pPr>
      <w:proofErr w:type="spellStart"/>
      <w:r w:rsidRPr="002B1AD4">
        <w:rPr>
          <w:rFonts w:ascii="Times New Roman" w:hAnsi="Times New Roman" w:cs="Times New Roman"/>
          <w:sz w:val="24"/>
          <w:szCs w:val="24"/>
        </w:rPr>
        <w:t>Bellanger</w:t>
      </w:r>
      <w:proofErr w:type="spellEnd"/>
      <w:r w:rsidRPr="002B1AD4">
        <w:rPr>
          <w:rFonts w:ascii="Times New Roman" w:hAnsi="Times New Roman" w:cs="Times New Roman"/>
          <w:sz w:val="24"/>
          <w:szCs w:val="24"/>
        </w:rPr>
        <w:t>, C.</w:t>
      </w:r>
      <w:r>
        <w:rPr>
          <w:rFonts w:ascii="Times New Roman" w:hAnsi="Times New Roman" w:cs="Times New Roman"/>
          <w:sz w:val="24"/>
          <w:szCs w:val="24"/>
        </w:rPr>
        <w:t xml:space="preserve"> </w:t>
      </w:r>
      <w:r w:rsidRPr="002B1AD4">
        <w:rPr>
          <w:rFonts w:ascii="Times New Roman" w:hAnsi="Times New Roman" w:cs="Times New Roman"/>
          <w:sz w:val="24"/>
          <w:szCs w:val="24"/>
        </w:rPr>
        <w:t xml:space="preserve">(1961). </w:t>
      </w:r>
      <w:proofErr w:type="spellStart"/>
      <w:r>
        <w:rPr>
          <w:rFonts w:ascii="Times New Roman" w:hAnsi="Times New Roman" w:cs="Times New Roman"/>
          <w:i/>
          <w:sz w:val="24"/>
          <w:szCs w:val="24"/>
        </w:rPr>
        <w:t>Presse</w:t>
      </w:r>
      <w:proofErr w:type="spellEnd"/>
      <w:r>
        <w:rPr>
          <w:rFonts w:ascii="Times New Roman" w:hAnsi="Times New Roman" w:cs="Times New Roman"/>
          <w:i/>
          <w:sz w:val="24"/>
          <w:szCs w:val="24"/>
        </w:rPr>
        <w:t xml:space="preserve"> c</w:t>
      </w:r>
      <w:r w:rsidRPr="002B1AD4">
        <w:rPr>
          <w:rFonts w:ascii="Times New Roman" w:hAnsi="Times New Roman" w:cs="Times New Roman"/>
          <w:i/>
          <w:sz w:val="24"/>
          <w:szCs w:val="24"/>
        </w:rPr>
        <w:t>landestine 1940-1944:</w:t>
      </w:r>
      <w:r w:rsidRPr="002B1AD4">
        <w:rPr>
          <w:rFonts w:ascii="Times New Roman" w:hAnsi="Times New Roman" w:cs="Times New Roman"/>
          <w:sz w:val="24"/>
          <w:szCs w:val="24"/>
        </w:rPr>
        <w:t xml:space="preserve"> Paris: Armand Colin.</w:t>
      </w:r>
    </w:p>
    <w:p w:rsidR="006A086E" w:rsidRDefault="006A086E" w:rsidP="00652357">
      <w:pPr>
        <w:rPr>
          <w:rFonts w:ascii="Times New Roman" w:hAnsi="Times New Roman" w:cs="Times New Roman"/>
          <w:sz w:val="24"/>
          <w:szCs w:val="24"/>
        </w:rPr>
      </w:pPr>
      <w:proofErr w:type="spellStart"/>
      <w:r w:rsidRPr="006A086E">
        <w:rPr>
          <w:rFonts w:ascii="Times New Roman" w:hAnsi="Times New Roman" w:cs="Times New Roman"/>
          <w:sz w:val="24"/>
          <w:szCs w:val="24"/>
        </w:rPr>
        <w:t>Bentele</w:t>
      </w:r>
      <w:proofErr w:type="spellEnd"/>
      <w:proofErr w:type="gramStart"/>
      <w:r>
        <w:rPr>
          <w:rFonts w:ascii="Times New Roman" w:hAnsi="Times New Roman" w:cs="Times New Roman"/>
          <w:sz w:val="24"/>
          <w:szCs w:val="24"/>
        </w:rPr>
        <w:t>,  G</w:t>
      </w:r>
      <w:proofErr w:type="gramEnd"/>
      <w:r>
        <w:rPr>
          <w:rFonts w:ascii="Times New Roman" w:hAnsi="Times New Roman" w:cs="Times New Roman"/>
          <w:sz w:val="24"/>
          <w:szCs w:val="24"/>
        </w:rPr>
        <w:t>., (1997)</w:t>
      </w:r>
      <w:r w:rsidR="00F50F6B">
        <w:rPr>
          <w:rFonts w:ascii="Times New Roman" w:hAnsi="Times New Roman" w:cs="Times New Roman"/>
          <w:sz w:val="24"/>
          <w:szCs w:val="24"/>
        </w:rPr>
        <w:t xml:space="preserve">. </w:t>
      </w:r>
      <w:r w:rsidR="00F50F6B" w:rsidRPr="001E4790">
        <w:rPr>
          <w:rFonts w:ascii="Times New Roman" w:hAnsi="Times New Roman" w:cs="Times New Roman"/>
          <w:sz w:val="24"/>
          <w:szCs w:val="24"/>
        </w:rPr>
        <w:t>PR-</w:t>
      </w:r>
      <w:proofErr w:type="spellStart"/>
      <w:r w:rsidR="00F50F6B" w:rsidRPr="001E4790">
        <w:rPr>
          <w:rFonts w:ascii="Times New Roman" w:hAnsi="Times New Roman" w:cs="Times New Roman"/>
          <w:sz w:val="24"/>
          <w:szCs w:val="24"/>
        </w:rPr>
        <w:t>Historiographie</w:t>
      </w:r>
      <w:proofErr w:type="spellEnd"/>
      <w:r w:rsidR="00F50F6B" w:rsidRPr="001E4790">
        <w:rPr>
          <w:rFonts w:ascii="Times New Roman" w:hAnsi="Times New Roman" w:cs="Times New Roman"/>
          <w:sz w:val="24"/>
          <w:szCs w:val="24"/>
        </w:rPr>
        <w:t xml:space="preserve"> und functional-integrative </w:t>
      </w:r>
      <w:proofErr w:type="spellStart"/>
      <w:r w:rsidR="00F50F6B" w:rsidRPr="001E4790">
        <w:rPr>
          <w:rFonts w:ascii="Times New Roman" w:hAnsi="Times New Roman" w:cs="Times New Roman"/>
          <w:sz w:val="24"/>
          <w:szCs w:val="24"/>
        </w:rPr>
        <w:t>Schichtung</w:t>
      </w:r>
      <w:proofErr w:type="spellEnd"/>
      <w:r w:rsidR="00F50F6B" w:rsidRPr="001E4790">
        <w:rPr>
          <w:rFonts w:ascii="Times New Roman" w:hAnsi="Times New Roman" w:cs="Times New Roman"/>
          <w:sz w:val="24"/>
          <w:szCs w:val="24"/>
        </w:rPr>
        <w:t xml:space="preserve">: </w:t>
      </w:r>
      <w:proofErr w:type="spellStart"/>
      <w:r w:rsidR="00DC7932" w:rsidRPr="001E4790">
        <w:rPr>
          <w:rFonts w:ascii="Times New Roman" w:hAnsi="Times New Roman" w:cs="Times New Roman"/>
          <w:sz w:val="24"/>
          <w:szCs w:val="24"/>
        </w:rPr>
        <w:t>Ein</w:t>
      </w:r>
      <w:proofErr w:type="spellEnd"/>
      <w:r w:rsidR="00DC7932" w:rsidRPr="001E4790">
        <w:rPr>
          <w:rFonts w:ascii="Times New Roman" w:hAnsi="Times New Roman" w:cs="Times New Roman"/>
          <w:sz w:val="24"/>
          <w:szCs w:val="24"/>
        </w:rPr>
        <w:t xml:space="preserve"> </w:t>
      </w:r>
      <w:proofErr w:type="spellStart"/>
      <w:r w:rsidR="00DC7932" w:rsidRPr="001E4790">
        <w:rPr>
          <w:rFonts w:ascii="Times New Roman" w:hAnsi="Times New Roman" w:cs="Times New Roman"/>
          <w:sz w:val="24"/>
          <w:szCs w:val="24"/>
        </w:rPr>
        <w:t>neuer</w:t>
      </w:r>
      <w:proofErr w:type="spellEnd"/>
      <w:r w:rsidR="00DC7932" w:rsidRPr="001E4790">
        <w:rPr>
          <w:rFonts w:ascii="Times New Roman" w:hAnsi="Times New Roman" w:cs="Times New Roman"/>
          <w:sz w:val="24"/>
          <w:szCs w:val="24"/>
        </w:rPr>
        <w:t xml:space="preserve"> </w:t>
      </w:r>
      <w:proofErr w:type="spellStart"/>
      <w:r w:rsidR="00DC7932" w:rsidRPr="001E4790">
        <w:rPr>
          <w:rFonts w:ascii="Times New Roman" w:hAnsi="Times New Roman" w:cs="Times New Roman"/>
          <w:sz w:val="24"/>
          <w:szCs w:val="24"/>
        </w:rPr>
        <w:t>Ansatz</w:t>
      </w:r>
      <w:proofErr w:type="spellEnd"/>
      <w:r w:rsidR="00DC7932" w:rsidRPr="001E4790">
        <w:rPr>
          <w:rFonts w:ascii="Times New Roman" w:hAnsi="Times New Roman" w:cs="Times New Roman"/>
          <w:sz w:val="24"/>
          <w:szCs w:val="24"/>
        </w:rPr>
        <w:t xml:space="preserve"> </w:t>
      </w:r>
      <w:proofErr w:type="spellStart"/>
      <w:r w:rsidR="00DC7932" w:rsidRPr="001E4790">
        <w:rPr>
          <w:rFonts w:ascii="Times New Roman" w:hAnsi="Times New Roman" w:cs="Times New Roman"/>
          <w:sz w:val="24"/>
          <w:szCs w:val="24"/>
        </w:rPr>
        <w:t>zur</w:t>
      </w:r>
      <w:proofErr w:type="spellEnd"/>
      <w:r w:rsidR="00DC7932" w:rsidRPr="001E4790">
        <w:rPr>
          <w:rFonts w:ascii="Times New Roman" w:hAnsi="Times New Roman" w:cs="Times New Roman"/>
          <w:sz w:val="24"/>
          <w:szCs w:val="24"/>
        </w:rPr>
        <w:t xml:space="preserve"> PR-</w:t>
      </w:r>
      <w:proofErr w:type="spellStart"/>
      <w:r w:rsidR="00DC7932" w:rsidRPr="001E4790">
        <w:rPr>
          <w:rFonts w:ascii="Times New Roman" w:hAnsi="Times New Roman" w:cs="Times New Roman"/>
          <w:sz w:val="24"/>
          <w:szCs w:val="24"/>
        </w:rPr>
        <w:t>Geschichtsschreibung</w:t>
      </w:r>
      <w:proofErr w:type="spellEnd"/>
      <w:r w:rsidR="00DC7932" w:rsidRPr="001E4790">
        <w:rPr>
          <w:rFonts w:ascii="Times New Roman" w:hAnsi="Times New Roman" w:cs="Times New Roman"/>
          <w:sz w:val="24"/>
          <w:szCs w:val="24"/>
        </w:rPr>
        <w:t xml:space="preserve"> [PR historiography and functional-integral stratification: A new approach to PR historiography].</w:t>
      </w:r>
      <w:r w:rsidR="00DC7932">
        <w:rPr>
          <w:rFonts w:ascii="Times New Roman" w:hAnsi="Times New Roman" w:cs="Times New Roman"/>
          <w:sz w:val="24"/>
          <w:szCs w:val="24"/>
        </w:rPr>
        <w:t xml:space="preserve"> In Peter </w:t>
      </w:r>
      <w:proofErr w:type="spellStart"/>
      <w:r w:rsidR="00DC7932">
        <w:rPr>
          <w:rFonts w:ascii="Times New Roman" w:hAnsi="Times New Roman" w:cs="Times New Roman"/>
          <w:sz w:val="24"/>
          <w:szCs w:val="24"/>
        </w:rPr>
        <w:t>Szyszka</w:t>
      </w:r>
      <w:proofErr w:type="spellEnd"/>
      <w:r w:rsidR="00DC7932">
        <w:rPr>
          <w:rFonts w:ascii="Times New Roman" w:hAnsi="Times New Roman" w:cs="Times New Roman"/>
          <w:sz w:val="24"/>
          <w:szCs w:val="24"/>
        </w:rPr>
        <w:t xml:space="preserve"> (</w:t>
      </w:r>
      <w:proofErr w:type="spellStart"/>
      <w:proofErr w:type="gramStart"/>
      <w:r w:rsidR="00DC7932">
        <w:rPr>
          <w:rFonts w:ascii="Times New Roman" w:hAnsi="Times New Roman" w:cs="Times New Roman"/>
          <w:sz w:val="24"/>
          <w:szCs w:val="24"/>
        </w:rPr>
        <w:t>ed</w:t>
      </w:r>
      <w:proofErr w:type="spellEnd"/>
      <w:proofErr w:type="gramEnd"/>
      <w:r w:rsidR="00DC7932" w:rsidRPr="004E2AF0">
        <w:rPr>
          <w:rFonts w:ascii="Times New Roman" w:hAnsi="Times New Roman" w:cs="Times New Roman"/>
          <w:i/>
          <w:sz w:val="24"/>
          <w:szCs w:val="24"/>
        </w:rPr>
        <w:t xml:space="preserve">), Auf der </w:t>
      </w:r>
      <w:proofErr w:type="spellStart"/>
      <w:r w:rsidR="00DC7932" w:rsidRPr="004E2AF0">
        <w:rPr>
          <w:rFonts w:ascii="Times New Roman" w:hAnsi="Times New Roman" w:cs="Times New Roman"/>
          <w:i/>
          <w:sz w:val="24"/>
          <w:szCs w:val="24"/>
        </w:rPr>
        <w:t>Suche</w:t>
      </w:r>
      <w:proofErr w:type="spellEnd"/>
      <w:r w:rsidR="00DC7932" w:rsidRPr="004E2AF0">
        <w:rPr>
          <w:rFonts w:ascii="Times New Roman" w:hAnsi="Times New Roman" w:cs="Times New Roman"/>
          <w:i/>
          <w:sz w:val="24"/>
          <w:szCs w:val="24"/>
        </w:rPr>
        <w:t xml:space="preserve"> </w:t>
      </w:r>
      <w:proofErr w:type="spellStart"/>
      <w:r w:rsidR="00DC7932" w:rsidRPr="004E2AF0">
        <w:rPr>
          <w:rFonts w:ascii="Times New Roman" w:hAnsi="Times New Roman" w:cs="Times New Roman"/>
          <w:i/>
          <w:sz w:val="24"/>
          <w:szCs w:val="24"/>
        </w:rPr>
        <w:t>nach</w:t>
      </w:r>
      <w:proofErr w:type="spellEnd"/>
      <w:r w:rsidR="00DC7932" w:rsidRPr="004E2AF0">
        <w:rPr>
          <w:rFonts w:ascii="Times New Roman" w:hAnsi="Times New Roman" w:cs="Times New Roman"/>
          <w:i/>
          <w:sz w:val="24"/>
          <w:szCs w:val="24"/>
        </w:rPr>
        <w:t xml:space="preserve"> </w:t>
      </w:r>
      <w:proofErr w:type="spellStart"/>
      <w:r w:rsidR="00DC7932" w:rsidRPr="004E2AF0">
        <w:rPr>
          <w:rFonts w:ascii="Times New Roman" w:hAnsi="Times New Roman" w:cs="Times New Roman"/>
          <w:i/>
          <w:sz w:val="24"/>
          <w:szCs w:val="24"/>
        </w:rPr>
        <w:t>Identiat</w:t>
      </w:r>
      <w:proofErr w:type="spellEnd"/>
      <w:r w:rsidR="00DC7932" w:rsidRPr="004E2AF0">
        <w:rPr>
          <w:rFonts w:ascii="Times New Roman" w:hAnsi="Times New Roman" w:cs="Times New Roman"/>
          <w:i/>
          <w:sz w:val="24"/>
          <w:szCs w:val="24"/>
        </w:rPr>
        <w:t>: PR</w:t>
      </w:r>
      <w:r w:rsidR="004E2AF0" w:rsidRPr="004E2AF0">
        <w:rPr>
          <w:rFonts w:ascii="Times New Roman" w:hAnsi="Times New Roman" w:cs="Times New Roman"/>
          <w:i/>
          <w:sz w:val="24"/>
          <w:szCs w:val="24"/>
        </w:rPr>
        <w:t>-</w:t>
      </w:r>
      <w:r w:rsidR="00DC7932" w:rsidRPr="004E2AF0">
        <w:rPr>
          <w:rFonts w:ascii="Times New Roman" w:hAnsi="Times New Roman" w:cs="Times New Roman"/>
          <w:i/>
          <w:sz w:val="24"/>
          <w:szCs w:val="24"/>
        </w:rPr>
        <w:t xml:space="preserve">Geschichte </w:t>
      </w:r>
      <w:proofErr w:type="spellStart"/>
      <w:r w:rsidR="00DC7932" w:rsidRPr="004E2AF0">
        <w:rPr>
          <w:rFonts w:ascii="Times New Roman" w:hAnsi="Times New Roman" w:cs="Times New Roman"/>
          <w:i/>
          <w:sz w:val="24"/>
          <w:szCs w:val="24"/>
        </w:rPr>
        <w:t>als</w:t>
      </w:r>
      <w:proofErr w:type="spellEnd"/>
      <w:r w:rsidR="00DC7932" w:rsidRPr="004E2AF0">
        <w:rPr>
          <w:rFonts w:ascii="Times New Roman" w:hAnsi="Times New Roman" w:cs="Times New Roman"/>
          <w:i/>
          <w:sz w:val="24"/>
          <w:szCs w:val="24"/>
        </w:rPr>
        <w:t xml:space="preserve"> </w:t>
      </w:r>
      <w:proofErr w:type="spellStart"/>
      <w:r w:rsidR="00DC7932" w:rsidRPr="004E2AF0">
        <w:rPr>
          <w:rFonts w:ascii="Times New Roman" w:hAnsi="Times New Roman" w:cs="Times New Roman"/>
          <w:i/>
          <w:sz w:val="24"/>
          <w:szCs w:val="24"/>
        </w:rPr>
        <w:t>Theoriebaustein</w:t>
      </w:r>
      <w:proofErr w:type="spellEnd"/>
      <w:r w:rsidR="00DC7932" w:rsidRPr="004E2AF0">
        <w:rPr>
          <w:rFonts w:ascii="Times New Roman" w:hAnsi="Times New Roman" w:cs="Times New Roman"/>
          <w:i/>
          <w:sz w:val="24"/>
          <w:szCs w:val="24"/>
        </w:rPr>
        <w:t xml:space="preserve">, </w:t>
      </w:r>
      <w:r w:rsidR="001E4790" w:rsidRPr="001E4790">
        <w:rPr>
          <w:rFonts w:ascii="Times New Roman" w:hAnsi="Times New Roman" w:cs="Times New Roman"/>
          <w:sz w:val="24"/>
          <w:szCs w:val="24"/>
        </w:rPr>
        <w:t>(pp.</w:t>
      </w:r>
      <w:r w:rsidR="00DC7932" w:rsidRPr="001E4790">
        <w:rPr>
          <w:rFonts w:ascii="Times New Roman" w:hAnsi="Times New Roman" w:cs="Times New Roman"/>
          <w:sz w:val="24"/>
          <w:szCs w:val="24"/>
        </w:rPr>
        <w:t>137-169</w:t>
      </w:r>
      <w:r w:rsidR="001E4790" w:rsidRPr="001E4790">
        <w:rPr>
          <w:rFonts w:ascii="Times New Roman" w:hAnsi="Times New Roman" w:cs="Times New Roman"/>
          <w:sz w:val="24"/>
          <w:szCs w:val="24"/>
        </w:rPr>
        <w:t>)</w:t>
      </w:r>
      <w:r w:rsidR="00DC7932" w:rsidRPr="001E4790">
        <w:rPr>
          <w:rFonts w:ascii="Times New Roman" w:hAnsi="Times New Roman" w:cs="Times New Roman"/>
          <w:sz w:val="24"/>
          <w:szCs w:val="24"/>
        </w:rPr>
        <w:t>.</w:t>
      </w:r>
      <w:r w:rsidR="00DC7932" w:rsidRPr="004E2AF0">
        <w:rPr>
          <w:rFonts w:ascii="Times New Roman" w:hAnsi="Times New Roman" w:cs="Times New Roman"/>
          <w:i/>
          <w:sz w:val="24"/>
          <w:szCs w:val="24"/>
        </w:rPr>
        <w:t xml:space="preserve"> [The quest for identity: PR as theoretical constituent].</w:t>
      </w:r>
      <w:proofErr w:type="spellStart"/>
      <w:r w:rsidR="00DC7932">
        <w:rPr>
          <w:rFonts w:ascii="Times New Roman" w:hAnsi="Times New Roman" w:cs="Times New Roman"/>
          <w:sz w:val="24"/>
          <w:szCs w:val="24"/>
        </w:rPr>
        <w:t>Berlin</w:t>
      </w:r>
      <w:proofErr w:type="gramStart"/>
      <w:r w:rsidR="00DC7932">
        <w:rPr>
          <w:rFonts w:ascii="Times New Roman" w:hAnsi="Times New Roman" w:cs="Times New Roman"/>
          <w:sz w:val="24"/>
          <w:szCs w:val="24"/>
        </w:rPr>
        <w:t>:Vistas</w:t>
      </w:r>
      <w:proofErr w:type="spellEnd"/>
      <w:proofErr w:type="gramEnd"/>
      <w:r w:rsidR="00DC7932">
        <w:rPr>
          <w:rFonts w:ascii="Times New Roman" w:hAnsi="Times New Roman" w:cs="Times New Roman"/>
          <w:sz w:val="24"/>
          <w:szCs w:val="24"/>
        </w:rPr>
        <w:t>.</w:t>
      </w:r>
    </w:p>
    <w:p w:rsidR="00DA3BFF" w:rsidRPr="00DA3BFF" w:rsidRDefault="00DA3BFF" w:rsidP="00DA3BFF">
      <w:pPr>
        <w:rPr>
          <w:rFonts w:ascii="Times New Roman" w:hAnsi="Times New Roman" w:cs="Times New Roman"/>
          <w:sz w:val="24"/>
          <w:szCs w:val="24"/>
        </w:rPr>
      </w:pPr>
      <w:proofErr w:type="spellStart"/>
      <w:r w:rsidRPr="00DA3BFF">
        <w:rPr>
          <w:rFonts w:ascii="Times New Roman" w:hAnsi="Times New Roman" w:cs="Times New Roman"/>
          <w:sz w:val="24"/>
          <w:szCs w:val="24"/>
        </w:rPr>
        <w:t>Bernays</w:t>
      </w:r>
      <w:proofErr w:type="spellEnd"/>
      <w:r w:rsidRPr="00DA3BFF">
        <w:rPr>
          <w:rFonts w:ascii="Times New Roman" w:hAnsi="Times New Roman" w:cs="Times New Roman"/>
          <w:sz w:val="24"/>
          <w:szCs w:val="24"/>
        </w:rPr>
        <w:t xml:space="preserve">, E. (1952). </w:t>
      </w:r>
      <w:proofErr w:type="gramStart"/>
      <w:r w:rsidRPr="00DA4D21">
        <w:rPr>
          <w:rFonts w:ascii="Times New Roman" w:hAnsi="Times New Roman" w:cs="Times New Roman"/>
          <w:i/>
          <w:sz w:val="24"/>
          <w:szCs w:val="24"/>
        </w:rPr>
        <w:t>Public Relations.</w:t>
      </w:r>
      <w:proofErr w:type="gramEnd"/>
      <w:r w:rsidRPr="00DA3BFF">
        <w:rPr>
          <w:rFonts w:ascii="Times New Roman" w:hAnsi="Times New Roman" w:cs="Times New Roman"/>
          <w:sz w:val="24"/>
          <w:szCs w:val="24"/>
        </w:rPr>
        <w:t xml:space="preserve"> Norman: University of Oklahoma Press.</w:t>
      </w:r>
    </w:p>
    <w:p w:rsidR="004707F7" w:rsidRDefault="004707F7" w:rsidP="00652357">
      <w:pPr>
        <w:rPr>
          <w:rFonts w:ascii="Times New Roman" w:hAnsi="Times New Roman" w:cs="Times New Roman"/>
          <w:sz w:val="24"/>
          <w:szCs w:val="24"/>
        </w:rPr>
      </w:pPr>
      <w:proofErr w:type="spellStart"/>
      <w:proofErr w:type="gramStart"/>
      <w:r>
        <w:rPr>
          <w:rFonts w:ascii="Times New Roman" w:hAnsi="Times New Roman" w:cs="Times New Roman"/>
          <w:sz w:val="24"/>
          <w:szCs w:val="24"/>
        </w:rPr>
        <w:t>Bilger</w:t>
      </w:r>
      <w:proofErr w:type="spellEnd"/>
      <w:r>
        <w:rPr>
          <w:rFonts w:ascii="Times New Roman" w:hAnsi="Times New Roman" w:cs="Times New Roman"/>
          <w:sz w:val="24"/>
          <w:szCs w:val="24"/>
        </w:rPr>
        <w:t xml:space="preserve">, P. and </w:t>
      </w:r>
      <w:proofErr w:type="spellStart"/>
      <w:r>
        <w:rPr>
          <w:rFonts w:ascii="Times New Roman" w:hAnsi="Times New Roman" w:cs="Times New Roman"/>
          <w:sz w:val="24"/>
          <w:szCs w:val="24"/>
        </w:rPr>
        <w:t>Lebedel</w:t>
      </w:r>
      <w:proofErr w:type="spellEnd"/>
      <w:r>
        <w:rPr>
          <w:rFonts w:ascii="Times New Roman" w:hAnsi="Times New Roman" w:cs="Times New Roman"/>
          <w:sz w:val="24"/>
          <w:szCs w:val="24"/>
        </w:rPr>
        <w:t>, P. (1991).</w:t>
      </w:r>
      <w:proofErr w:type="gramEnd"/>
      <w:r>
        <w:rPr>
          <w:rFonts w:ascii="Times New Roman" w:hAnsi="Times New Roman" w:cs="Times New Roman"/>
          <w:sz w:val="24"/>
          <w:szCs w:val="24"/>
        </w:rPr>
        <w:t xml:space="preserve"> </w:t>
      </w:r>
      <w:proofErr w:type="spellStart"/>
      <w:proofErr w:type="gramStart"/>
      <w:r w:rsidRPr="004707F7">
        <w:rPr>
          <w:rFonts w:ascii="Times New Roman" w:hAnsi="Times New Roman" w:cs="Times New Roman"/>
          <w:i/>
          <w:sz w:val="24"/>
          <w:szCs w:val="24"/>
        </w:rPr>
        <w:t>Abrege</w:t>
      </w:r>
      <w:proofErr w:type="spellEnd"/>
      <w:r w:rsidRPr="004707F7">
        <w:rPr>
          <w:rFonts w:ascii="Times New Roman" w:hAnsi="Times New Roman" w:cs="Times New Roman"/>
          <w:i/>
          <w:sz w:val="24"/>
          <w:szCs w:val="24"/>
        </w:rPr>
        <w:t xml:space="preserve"> du droit de la </w:t>
      </w:r>
      <w:proofErr w:type="spellStart"/>
      <w:r w:rsidRPr="004707F7">
        <w:rPr>
          <w:rFonts w:ascii="Times New Roman" w:hAnsi="Times New Roman" w:cs="Times New Roman"/>
          <w:i/>
          <w:sz w:val="24"/>
          <w:szCs w:val="24"/>
        </w:rPr>
        <w:t>presse</w:t>
      </w:r>
      <w:proofErr w:type="spellEnd"/>
      <w:r w:rsidRPr="004707F7">
        <w:rPr>
          <w:rFonts w:ascii="Times New Roman" w:hAnsi="Times New Roman" w:cs="Times New Roman"/>
          <w:i/>
          <w:sz w:val="24"/>
          <w:szCs w:val="24"/>
        </w:rPr>
        <w:t>.</w:t>
      </w:r>
      <w:proofErr w:type="gramEnd"/>
      <w:r>
        <w:rPr>
          <w:rFonts w:ascii="Times New Roman" w:hAnsi="Times New Roman" w:cs="Times New Roman"/>
          <w:sz w:val="24"/>
          <w:szCs w:val="24"/>
        </w:rPr>
        <w:t xml:space="preserve"> Paris, CFPJ.</w:t>
      </w:r>
    </w:p>
    <w:p w:rsidR="00047FB5" w:rsidRDefault="00047FB5" w:rsidP="00652357">
      <w:pPr>
        <w:rPr>
          <w:rFonts w:ascii="Times New Roman" w:hAnsi="Times New Roman" w:cs="Times New Roman"/>
          <w:sz w:val="24"/>
          <w:szCs w:val="24"/>
        </w:rPr>
      </w:pPr>
      <w:r>
        <w:rPr>
          <w:rFonts w:ascii="Times New Roman" w:hAnsi="Times New Roman" w:cs="Times New Roman"/>
          <w:sz w:val="24"/>
          <w:szCs w:val="24"/>
        </w:rPr>
        <w:t xml:space="preserve">Bertrand, L.E. (1945). </w:t>
      </w:r>
      <w:proofErr w:type="gramStart"/>
      <w:r>
        <w:rPr>
          <w:rFonts w:ascii="Times New Roman" w:hAnsi="Times New Roman" w:cs="Times New Roman"/>
          <w:i/>
          <w:sz w:val="24"/>
          <w:szCs w:val="24"/>
        </w:rPr>
        <w:t>A R</w:t>
      </w:r>
      <w:r w:rsidRPr="00047FB5">
        <w:rPr>
          <w:rFonts w:ascii="Times New Roman" w:hAnsi="Times New Roman" w:cs="Times New Roman"/>
          <w:i/>
          <w:sz w:val="24"/>
          <w:szCs w:val="24"/>
        </w:rPr>
        <w:t xml:space="preserve">ecord of the Work of the Guernsey Active </w:t>
      </w:r>
      <w:proofErr w:type="spellStart"/>
      <w:r w:rsidRPr="00047FB5">
        <w:rPr>
          <w:rFonts w:ascii="Times New Roman" w:hAnsi="Times New Roman" w:cs="Times New Roman"/>
          <w:i/>
          <w:sz w:val="24"/>
          <w:szCs w:val="24"/>
        </w:rPr>
        <w:t>Secreet</w:t>
      </w:r>
      <w:proofErr w:type="spellEnd"/>
      <w:r w:rsidRPr="00047FB5">
        <w:rPr>
          <w:rFonts w:ascii="Times New Roman" w:hAnsi="Times New Roman" w:cs="Times New Roman"/>
          <w:i/>
          <w:sz w:val="24"/>
          <w:szCs w:val="24"/>
        </w:rPr>
        <w:t xml:space="preserve"> Press 1940-1945</w:t>
      </w:r>
      <w:r>
        <w:rPr>
          <w:rFonts w:ascii="Times New Roman" w:hAnsi="Times New Roman" w:cs="Times New Roman"/>
          <w:sz w:val="24"/>
          <w:szCs w:val="24"/>
        </w:rPr>
        <w:t>.</w:t>
      </w:r>
      <w:proofErr w:type="gramEnd"/>
      <w:r>
        <w:rPr>
          <w:rFonts w:ascii="Times New Roman" w:hAnsi="Times New Roman" w:cs="Times New Roman"/>
          <w:sz w:val="24"/>
          <w:szCs w:val="24"/>
        </w:rPr>
        <w:t xml:space="preserve"> Guernsey: Guernsey Star and Gazette Company.</w:t>
      </w:r>
    </w:p>
    <w:p w:rsidR="00D036A3" w:rsidRDefault="00D036A3" w:rsidP="00652357">
      <w:pPr>
        <w:rPr>
          <w:rFonts w:ascii="Times New Roman" w:hAnsi="Times New Roman" w:cs="Times New Roman"/>
          <w:sz w:val="24"/>
          <w:szCs w:val="24"/>
        </w:rPr>
      </w:pPr>
      <w:proofErr w:type="spellStart"/>
      <w:r>
        <w:rPr>
          <w:rFonts w:ascii="Times New Roman" w:hAnsi="Times New Roman" w:cs="Times New Roman"/>
          <w:sz w:val="24"/>
          <w:szCs w:val="24"/>
        </w:rPr>
        <w:t>Bidault</w:t>
      </w:r>
      <w:proofErr w:type="spellEnd"/>
      <w:r>
        <w:rPr>
          <w:rFonts w:ascii="Times New Roman" w:hAnsi="Times New Roman" w:cs="Times New Roman"/>
          <w:sz w:val="24"/>
          <w:szCs w:val="24"/>
        </w:rPr>
        <w:t xml:space="preserve">, G (1967). </w:t>
      </w:r>
      <w:proofErr w:type="spellStart"/>
      <w:r w:rsidRPr="00D036A3">
        <w:rPr>
          <w:rFonts w:ascii="Times New Roman" w:hAnsi="Times New Roman" w:cs="Times New Roman"/>
          <w:i/>
          <w:sz w:val="24"/>
          <w:szCs w:val="24"/>
        </w:rPr>
        <w:t>Resistance</w:t>
      </w:r>
      <w:proofErr w:type="gramStart"/>
      <w:r w:rsidRPr="00D036A3">
        <w:rPr>
          <w:rFonts w:ascii="Times New Roman" w:hAnsi="Times New Roman" w:cs="Times New Roman"/>
          <w:i/>
          <w:sz w:val="24"/>
          <w:szCs w:val="24"/>
        </w:rPr>
        <w:t>:The</w:t>
      </w:r>
      <w:proofErr w:type="spellEnd"/>
      <w:proofErr w:type="gramEnd"/>
      <w:r w:rsidRPr="00D036A3">
        <w:rPr>
          <w:rFonts w:ascii="Times New Roman" w:hAnsi="Times New Roman" w:cs="Times New Roman"/>
          <w:i/>
          <w:sz w:val="24"/>
          <w:szCs w:val="24"/>
        </w:rPr>
        <w:t xml:space="preserve"> political biography of Georges </w:t>
      </w:r>
      <w:proofErr w:type="spellStart"/>
      <w:r w:rsidRPr="00D036A3">
        <w:rPr>
          <w:rFonts w:ascii="Times New Roman" w:hAnsi="Times New Roman" w:cs="Times New Roman"/>
          <w:i/>
          <w:sz w:val="24"/>
          <w:szCs w:val="24"/>
        </w:rPr>
        <w:t>Bidault</w:t>
      </w:r>
      <w:proofErr w:type="spellEnd"/>
      <w:r>
        <w:rPr>
          <w:rFonts w:ascii="Times New Roman" w:hAnsi="Times New Roman" w:cs="Times New Roman"/>
          <w:sz w:val="24"/>
          <w:szCs w:val="24"/>
        </w:rPr>
        <w:t xml:space="preserve">. (Translated by Marianne Sinclair) London: </w:t>
      </w:r>
      <w:proofErr w:type="spellStart"/>
      <w:r>
        <w:rPr>
          <w:rFonts w:ascii="Times New Roman" w:hAnsi="Times New Roman" w:cs="Times New Roman"/>
          <w:sz w:val="24"/>
          <w:szCs w:val="24"/>
        </w:rPr>
        <w:t>Weidenfeld</w:t>
      </w:r>
      <w:proofErr w:type="spellEnd"/>
      <w:r>
        <w:rPr>
          <w:rFonts w:ascii="Times New Roman" w:hAnsi="Times New Roman" w:cs="Times New Roman"/>
          <w:sz w:val="24"/>
          <w:szCs w:val="24"/>
        </w:rPr>
        <w:t xml:space="preserve"> an</w:t>
      </w:r>
      <w:bookmarkStart w:id="0" w:name="_GoBack"/>
      <w:bookmarkEnd w:id="0"/>
      <w:r>
        <w:rPr>
          <w:rFonts w:ascii="Times New Roman" w:hAnsi="Times New Roman" w:cs="Times New Roman"/>
          <w:sz w:val="24"/>
          <w:szCs w:val="24"/>
        </w:rPr>
        <w:t>d Nicolson.</w:t>
      </w:r>
    </w:p>
    <w:p w:rsidR="004A6973" w:rsidRDefault="004A6973" w:rsidP="00652357">
      <w:pPr>
        <w:rPr>
          <w:rFonts w:ascii="Times New Roman" w:hAnsi="Times New Roman" w:cs="Times New Roman"/>
          <w:sz w:val="24"/>
          <w:szCs w:val="24"/>
        </w:rPr>
      </w:pPr>
      <w:proofErr w:type="spellStart"/>
      <w:r>
        <w:rPr>
          <w:rFonts w:ascii="Times New Roman" w:hAnsi="Times New Roman" w:cs="Times New Roman"/>
          <w:sz w:val="24"/>
          <w:szCs w:val="24"/>
        </w:rPr>
        <w:t>Burrin</w:t>
      </w:r>
      <w:proofErr w:type="spellEnd"/>
      <w:r>
        <w:rPr>
          <w:rFonts w:ascii="Times New Roman" w:hAnsi="Times New Roman" w:cs="Times New Roman"/>
          <w:sz w:val="24"/>
          <w:szCs w:val="24"/>
        </w:rPr>
        <w:t xml:space="preserve">, P (1997).  </w:t>
      </w:r>
      <w:r w:rsidRPr="004A6973">
        <w:rPr>
          <w:rFonts w:ascii="Times New Roman" w:hAnsi="Times New Roman" w:cs="Times New Roman"/>
          <w:i/>
          <w:sz w:val="24"/>
          <w:szCs w:val="24"/>
        </w:rPr>
        <w:t xml:space="preserve">La France </w:t>
      </w:r>
      <w:proofErr w:type="gramStart"/>
      <w:r w:rsidRPr="004A6973">
        <w:rPr>
          <w:rFonts w:ascii="Times New Roman" w:hAnsi="Times New Roman" w:cs="Times New Roman"/>
          <w:i/>
          <w:sz w:val="24"/>
          <w:szCs w:val="24"/>
        </w:rPr>
        <w:t>a</w:t>
      </w:r>
      <w:proofErr w:type="gramEnd"/>
      <w:r w:rsidRPr="004A6973">
        <w:rPr>
          <w:rFonts w:ascii="Times New Roman" w:hAnsi="Times New Roman" w:cs="Times New Roman"/>
          <w:i/>
          <w:sz w:val="24"/>
          <w:szCs w:val="24"/>
        </w:rPr>
        <w:t xml:space="preserve"> </w:t>
      </w:r>
      <w:proofErr w:type="spellStart"/>
      <w:r w:rsidRPr="004A6973">
        <w:rPr>
          <w:rFonts w:ascii="Times New Roman" w:hAnsi="Times New Roman" w:cs="Times New Roman"/>
          <w:i/>
          <w:sz w:val="24"/>
          <w:szCs w:val="24"/>
        </w:rPr>
        <w:t>l’heure</w:t>
      </w:r>
      <w:proofErr w:type="spellEnd"/>
      <w:r w:rsidRPr="004A6973">
        <w:rPr>
          <w:rFonts w:ascii="Times New Roman" w:hAnsi="Times New Roman" w:cs="Times New Roman"/>
          <w:i/>
          <w:sz w:val="24"/>
          <w:szCs w:val="24"/>
        </w:rPr>
        <w:t xml:space="preserve"> allemande.</w:t>
      </w:r>
      <w:r>
        <w:rPr>
          <w:rFonts w:ascii="Times New Roman" w:hAnsi="Times New Roman" w:cs="Times New Roman"/>
          <w:sz w:val="24"/>
          <w:szCs w:val="24"/>
        </w:rPr>
        <w:t xml:space="preserve"> </w:t>
      </w:r>
      <w:proofErr w:type="spellStart"/>
      <w:r>
        <w:rPr>
          <w:rFonts w:ascii="Times New Roman" w:hAnsi="Times New Roman" w:cs="Times New Roman"/>
          <w:sz w:val="24"/>
          <w:szCs w:val="24"/>
        </w:rPr>
        <w:t>Paris</w:t>
      </w:r>
      <w:proofErr w:type="gramStart"/>
      <w:r>
        <w:rPr>
          <w:rFonts w:ascii="Times New Roman" w:hAnsi="Times New Roman" w:cs="Times New Roman"/>
          <w:sz w:val="24"/>
          <w:szCs w:val="24"/>
        </w:rPr>
        <w:t>:Points</w:t>
      </w:r>
      <w:proofErr w:type="spellEnd"/>
      <w:proofErr w:type="gramEnd"/>
      <w:r>
        <w:rPr>
          <w:rFonts w:ascii="Times New Roman" w:hAnsi="Times New Roman" w:cs="Times New Roman"/>
          <w:sz w:val="24"/>
          <w:szCs w:val="24"/>
        </w:rPr>
        <w:t xml:space="preserve"> Histoire. </w:t>
      </w:r>
    </w:p>
    <w:p w:rsidR="001412FD" w:rsidRPr="006A086E" w:rsidRDefault="001412FD" w:rsidP="00652357">
      <w:pPr>
        <w:rPr>
          <w:rFonts w:ascii="Times New Roman" w:hAnsi="Times New Roman" w:cs="Times New Roman"/>
          <w:sz w:val="24"/>
          <w:szCs w:val="24"/>
        </w:rPr>
      </w:pPr>
      <w:proofErr w:type="spellStart"/>
      <w:proofErr w:type="gramStart"/>
      <w:r>
        <w:rPr>
          <w:rFonts w:ascii="Times New Roman" w:hAnsi="Times New Roman" w:cs="Times New Roman"/>
          <w:sz w:val="24"/>
          <w:szCs w:val="24"/>
        </w:rPr>
        <w:t>Calin</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Iacobescu</w:t>
      </w:r>
      <w:proofErr w:type="spellEnd"/>
      <w:r>
        <w:rPr>
          <w:rFonts w:ascii="Times New Roman" w:hAnsi="Times New Roman" w:cs="Times New Roman"/>
          <w:sz w:val="24"/>
          <w:szCs w:val="24"/>
        </w:rPr>
        <w:t xml:space="preserve">, A. (2002) </w:t>
      </w:r>
      <w:proofErr w:type="spellStart"/>
      <w:r w:rsidRPr="00652357">
        <w:rPr>
          <w:rFonts w:ascii="Times New Roman" w:hAnsi="Times New Roman" w:cs="Times New Roman"/>
          <w:i/>
          <w:sz w:val="24"/>
          <w:szCs w:val="24"/>
        </w:rPr>
        <w:t>Historique</w:t>
      </w:r>
      <w:proofErr w:type="spellEnd"/>
      <w:r w:rsidRPr="00652357">
        <w:rPr>
          <w:rFonts w:ascii="Times New Roman" w:hAnsi="Times New Roman" w:cs="Times New Roman"/>
          <w:i/>
          <w:sz w:val="24"/>
          <w:szCs w:val="24"/>
        </w:rPr>
        <w:t xml:space="preserve"> des relations </w:t>
      </w:r>
      <w:proofErr w:type="spellStart"/>
      <w:r w:rsidRPr="00652357">
        <w:rPr>
          <w:rFonts w:ascii="Times New Roman" w:hAnsi="Times New Roman" w:cs="Times New Roman"/>
          <w:i/>
          <w:sz w:val="24"/>
          <w:szCs w:val="24"/>
        </w:rPr>
        <w:t>publiques</w:t>
      </w:r>
      <w:proofErr w:type="spellEnd"/>
      <w:r w:rsidRPr="00652357">
        <w:rPr>
          <w:rFonts w:ascii="Times New Roman" w:hAnsi="Times New Roman" w:cs="Times New Roman"/>
          <w:i/>
          <w:sz w:val="24"/>
          <w:szCs w:val="24"/>
        </w:rPr>
        <w:t xml:space="preserve"> en France.</w:t>
      </w:r>
      <w:proofErr w:type="gramEnd"/>
      <w:r w:rsidRPr="00652357">
        <w:rPr>
          <w:rFonts w:ascii="Times New Roman" w:hAnsi="Times New Roman" w:cs="Times New Roman"/>
          <w:i/>
          <w:sz w:val="24"/>
          <w:szCs w:val="24"/>
        </w:rPr>
        <w:t xml:space="preserve"> </w:t>
      </w:r>
      <w:r>
        <w:rPr>
          <w:rFonts w:ascii="Times New Roman" w:hAnsi="Times New Roman" w:cs="Times New Roman"/>
          <w:sz w:val="24"/>
          <w:szCs w:val="24"/>
        </w:rPr>
        <w:t xml:space="preserve">Bordeaux: MS, University Michel de Montaigne. </w:t>
      </w:r>
    </w:p>
    <w:p w:rsidR="003867CA" w:rsidRDefault="00F50F6B" w:rsidP="00652357">
      <w:pPr>
        <w:rPr>
          <w:rFonts w:ascii="Times New Roman" w:hAnsi="Times New Roman" w:cs="Times New Roman"/>
          <w:sz w:val="24"/>
          <w:szCs w:val="24"/>
        </w:rPr>
      </w:pPr>
      <w:proofErr w:type="spellStart"/>
      <w:proofErr w:type="gramStart"/>
      <w:r>
        <w:rPr>
          <w:rFonts w:ascii="Times New Roman" w:hAnsi="Times New Roman" w:cs="Times New Roman"/>
          <w:sz w:val="24"/>
          <w:szCs w:val="24"/>
        </w:rPr>
        <w:t>Carayol</w:t>
      </w:r>
      <w:proofErr w:type="spellEnd"/>
      <w:r>
        <w:rPr>
          <w:rFonts w:ascii="Times New Roman" w:hAnsi="Times New Roman" w:cs="Times New Roman"/>
          <w:sz w:val="24"/>
          <w:szCs w:val="24"/>
        </w:rPr>
        <w:t>, V. (2004).</w:t>
      </w:r>
      <w:proofErr w:type="gramEnd"/>
      <w:r>
        <w:rPr>
          <w:rFonts w:ascii="Times New Roman" w:hAnsi="Times New Roman" w:cs="Times New Roman"/>
          <w:sz w:val="24"/>
          <w:szCs w:val="24"/>
        </w:rPr>
        <w:t xml:space="preserve"> </w:t>
      </w:r>
      <w:r w:rsidRPr="00FC659E">
        <w:rPr>
          <w:rFonts w:ascii="Times New Roman" w:hAnsi="Times New Roman" w:cs="Times New Roman"/>
          <w:i/>
          <w:sz w:val="24"/>
          <w:szCs w:val="24"/>
        </w:rPr>
        <w:t>France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 B van Ruler and D </w:t>
      </w:r>
      <w:proofErr w:type="spellStart"/>
      <w:r>
        <w:rPr>
          <w:rFonts w:ascii="Times New Roman" w:hAnsi="Times New Roman" w:cs="Times New Roman"/>
          <w:sz w:val="24"/>
          <w:szCs w:val="24"/>
        </w:rPr>
        <w:t>Vercic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 xml:space="preserve">), </w:t>
      </w:r>
      <w:r w:rsidRPr="00F50F6B">
        <w:rPr>
          <w:rFonts w:ascii="Times New Roman" w:hAnsi="Times New Roman" w:cs="Times New Roman"/>
          <w:i/>
          <w:sz w:val="24"/>
          <w:szCs w:val="24"/>
        </w:rPr>
        <w:t>Public Relations and Communication Management in Europe</w:t>
      </w:r>
      <w:r>
        <w:rPr>
          <w:rFonts w:ascii="Times New Roman" w:hAnsi="Times New Roman" w:cs="Times New Roman"/>
          <w:sz w:val="24"/>
          <w:szCs w:val="24"/>
        </w:rPr>
        <w:t>, (pp</w:t>
      </w:r>
      <w:r w:rsidR="00FC659E">
        <w:rPr>
          <w:rFonts w:ascii="Times New Roman" w:hAnsi="Times New Roman" w:cs="Times New Roman"/>
          <w:sz w:val="24"/>
          <w:szCs w:val="24"/>
        </w:rPr>
        <w:t>.</w:t>
      </w:r>
      <w:r>
        <w:rPr>
          <w:rFonts w:ascii="Times New Roman" w:hAnsi="Times New Roman" w:cs="Times New Roman"/>
          <w:sz w:val="24"/>
          <w:szCs w:val="24"/>
        </w:rPr>
        <w:t>135-152).</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Berlin</w:t>
      </w:r>
      <w:proofErr w:type="gramStart"/>
      <w:r>
        <w:rPr>
          <w:rFonts w:ascii="Times New Roman" w:hAnsi="Times New Roman" w:cs="Times New Roman"/>
          <w:sz w:val="24"/>
          <w:szCs w:val="24"/>
        </w:rPr>
        <w:t>:Mouton</w:t>
      </w:r>
      <w:proofErr w:type="spellEnd"/>
      <w:proofErr w:type="gramEnd"/>
      <w:r>
        <w:rPr>
          <w:rFonts w:ascii="Times New Roman" w:hAnsi="Times New Roman" w:cs="Times New Roman"/>
          <w:sz w:val="24"/>
          <w:szCs w:val="24"/>
        </w:rPr>
        <w:t xml:space="preserve"> de </w:t>
      </w:r>
      <w:proofErr w:type="spellStart"/>
      <w:r>
        <w:rPr>
          <w:rFonts w:ascii="Times New Roman" w:hAnsi="Times New Roman" w:cs="Times New Roman"/>
          <w:sz w:val="24"/>
          <w:szCs w:val="24"/>
        </w:rPr>
        <w:t>Gruyter</w:t>
      </w:r>
      <w:proofErr w:type="spellEnd"/>
      <w:r>
        <w:rPr>
          <w:rFonts w:ascii="Times New Roman" w:hAnsi="Times New Roman" w:cs="Times New Roman"/>
          <w:sz w:val="24"/>
          <w:szCs w:val="24"/>
        </w:rPr>
        <w:t>.</w:t>
      </w:r>
    </w:p>
    <w:p w:rsidR="008B7651" w:rsidRDefault="008B7651" w:rsidP="00652357">
      <w:pPr>
        <w:rPr>
          <w:rFonts w:ascii="Times New Roman" w:hAnsi="Times New Roman" w:cs="Times New Roman"/>
          <w:sz w:val="24"/>
          <w:szCs w:val="24"/>
        </w:rPr>
      </w:pPr>
      <w:proofErr w:type="spellStart"/>
      <w:r>
        <w:rPr>
          <w:rFonts w:ascii="Times New Roman" w:hAnsi="Times New Roman" w:cs="Times New Roman"/>
          <w:sz w:val="24"/>
          <w:szCs w:val="24"/>
        </w:rPr>
        <w:t>Carayol</w:t>
      </w:r>
      <w:proofErr w:type="spellEnd"/>
      <w:r>
        <w:rPr>
          <w:rFonts w:ascii="Times New Roman" w:hAnsi="Times New Roman" w:cs="Times New Roman"/>
          <w:sz w:val="24"/>
          <w:szCs w:val="24"/>
        </w:rPr>
        <w:t>, V (2010) PR professionals in France: an overview of the sector</w:t>
      </w:r>
      <w:r w:rsidRPr="00DA4D21">
        <w:rPr>
          <w:rFonts w:ascii="Times New Roman" w:hAnsi="Times New Roman" w:cs="Times New Roman"/>
          <w:i/>
          <w:sz w:val="24"/>
          <w:szCs w:val="24"/>
        </w:rPr>
        <w:t xml:space="preserve">. </w:t>
      </w:r>
      <w:proofErr w:type="gramStart"/>
      <w:r w:rsidRPr="00DA4D21">
        <w:rPr>
          <w:rFonts w:ascii="Times New Roman" w:hAnsi="Times New Roman" w:cs="Times New Roman"/>
          <w:i/>
          <w:sz w:val="24"/>
          <w:szCs w:val="24"/>
        </w:rPr>
        <w:t>Journal of Communications Management.</w:t>
      </w:r>
      <w:proofErr w:type="gramEnd"/>
      <w:r w:rsidRPr="00DA4D21">
        <w:rPr>
          <w:rFonts w:ascii="Times New Roman" w:hAnsi="Times New Roman" w:cs="Times New Roman"/>
          <w:i/>
          <w:sz w:val="24"/>
          <w:szCs w:val="24"/>
        </w:rPr>
        <w:t xml:space="preserve"> </w:t>
      </w:r>
      <w:r>
        <w:rPr>
          <w:rFonts w:ascii="Times New Roman" w:hAnsi="Times New Roman" w:cs="Times New Roman"/>
          <w:sz w:val="24"/>
          <w:szCs w:val="24"/>
        </w:rPr>
        <w:t xml:space="preserve">14, No 2, </w:t>
      </w:r>
      <w:r w:rsidR="001E4790">
        <w:rPr>
          <w:rFonts w:ascii="Times New Roman" w:hAnsi="Times New Roman" w:cs="Times New Roman"/>
          <w:sz w:val="24"/>
          <w:szCs w:val="24"/>
        </w:rPr>
        <w:t>167-177.</w:t>
      </w:r>
    </w:p>
    <w:p w:rsidR="001C1590" w:rsidRDefault="001C1590" w:rsidP="00652357">
      <w:pPr>
        <w:rPr>
          <w:rFonts w:ascii="Times New Roman" w:hAnsi="Times New Roman" w:cs="Times New Roman"/>
          <w:sz w:val="24"/>
          <w:szCs w:val="24"/>
        </w:rPr>
      </w:pPr>
      <w:proofErr w:type="spellStart"/>
      <w:r>
        <w:rPr>
          <w:rFonts w:ascii="Times New Roman" w:hAnsi="Times New Roman" w:cs="Times New Roman"/>
          <w:sz w:val="24"/>
          <w:szCs w:val="24"/>
        </w:rPr>
        <w:t>Carayol</w:t>
      </w:r>
      <w:proofErr w:type="spellEnd"/>
      <w:r>
        <w:rPr>
          <w:rFonts w:ascii="Times New Roman" w:hAnsi="Times New Roman" w:cs="Times New Roman"/>
          <w:sz w:val="24"/>
          <w:szCs w:val="24"/>
        </w:rPr>
        <w:t xml:space="preserve">, V. &amp; Frame,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(2012). </w:t>
      </w:r>
      <w:proofErr w:type="gramStart"/>
      <w:r w:rsidRPr="001C1590">
        <w:rPr>
          <w:rFonts w:ascii="Times New Roman" w:hAnsi="Times New Roman" w:cs="Times New Roman"/>
          <w:i/>
          <w:sz w:val="24"/>
          <w:szCs w:val="24"/>
        </w:rPr>
        <w:t>Communication and PR from a Cross-Cultural Standpoint.</w:t>
      </w:r>
      <w:proofErr w:type="gramEnd"/>
      <w:r>
        <w:rPr>
          <w:rFonts w:ascii="Times New Roman" w:hAnsi="Times New Roman" w:cs="Times New Roman"/>
          <w:sz w:val="24"/>
          <w:szCs w:val="24"/>
        </w:rPr>
        <w:t xml:space="preserve"> Brussels: P.I.E. Peter Lang.</w:t>
      </w:r>
    </w:p>
    <w:p w:rsidR="00D2083D" w:rsidRDefault="00A051F8" w:rsidP="00652357">
      <w:pPr>
        <w:rPr>
          <w:rFonts w:ascii="Times New Roman" w:hAnsi="Times New Roman" w:cs="Times New Roman"/>
          <w:sz w:val="24"/>
          <w:szCs w:val="24"/>
        </w:rPr>
      </w:pPr>
      <w:r>
        <w:rPr>
          <w:rFonts w:ascii="Times New Roman" w:hAnsi="Times New Roman" w:cs="Times New Roman"/>
          <w:sz w:val="24"/>
          <w:szCs w:val="24"/>
        </w:rPr>
        <w:t xml:space="preserve">Centre </w:t>
      </w:r>
      <w:proofErr w:type="spellStart"/>
      <w:r>
        <w:rPr>
          <w:rFonts w:ascii="Times New Roman" w:hAnsi="Times New Roman" w:cs="Times New Roman"/>
          <w:sz w:val="24"/>
          <w:szCs w:val="24"/>
        </w:rPr>
        <w:t>d’Histoire</w:t>
      </w:r>
      <w:proofErr w:type="spellEnd"/>
      <w:r>
        <w:rPr>
          <w:rFonts w:ascii="Times New Roman" w:hAnsi="Times New Roman" w:cs="Times New Roman"/>
          <w:sz w:val="24"/>
          <w:szCs w:val="24"/>
        </w:rPr>
        <w:t xml:space="preserve"> de la Resistance et de la Deportation, Lyon</w:t>
      </w:r>
      <w:r w:rsidR="00DA4D21">
        <w:rPr>
          <w:rFonts w:ascii="Times New Roman" w:hAnsi="Times New Roman" w:cs="Times New Roman"/>
          <w:sz w:val="24"/>
          <w:szCs w:val="24"/>
        </w:rPr>
        <w:t xml:space="preserve"> (</w:t>
      </w:r>
      <w:proofErr w:type="spellStart"/>
      <w:r w:rsidR="00FC659E">
        <w:rPr>
          <w:rFonts w:ascii="Times New Roman" w:hAnsi="Times New Roman" w:cs="Times New Roman"/>
          <w:sz w:val="24"/>
          <w:szCs w:val="24"/>
        </w:rPr>
        <w:t>n.d</w:t>
      </w:r>
      <w:proofErr w:type="gramStart"/>
      <w:r w:rsidR="00FC659E">
        <w:rPr>
          <w:rFonts w:ascii="Times New Roman" w:hAnsi="Times New Roman" w:cs="Times New Roman"/>
          <w:sz w:val="24"/>
          <w:szCs w:val="24"/>
        </w:rPr>
        <w: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DA4D21">
        <w:rPr>
          <w:rFonts w:ascii="Times New Roman" w:hAnsi="Times New Roman" w:cs="Times New Roman"/>
          <w:i/>
          <w:sz w:val="24"/>
          <w:szCs w:val="24"/>
        </w:rPr>
        <w:t>Parcour</w:t>
      </w:r>
      <w:proofErr w:type="spellEnd"/>
      <w:r w:rsidRPr="00DA4D21">
        <w:rPr>
          <w:rFonts w:ascii="Times New Roman" w:hAnsi="Times New Roman" w:cs="Times New Roman"/>
          <w:i/>
          <w:sz w:val="24"/>
          <w:szCs w:val="24"/>
        </w:rPr>
        <w:t xml:space="preserve">: Jean Moulin, </w:t>
      </w:r>
      <w:proofErr w:type="spellStart"/>
      <w:proofErr w:type="gramStart"/>
      <w:r w:rsidRPr="00DA4D21">
        <w:rPr>
          <w:rFonts w:ascii="Times New Roman" w:hAnsi="Times New Roman" w:cs="Times New Roman"/>
          <w:i/>
          <w:sz w:val="24"/>
          <w:szCs w:val="24"/>
        </w:rPr>
        <w:t>heros</w:t>
      </w:r>
      <w:proofErr w:type="spellEnd"/>
      <w:proofErr w:type="gramEnd"/>
      <w:r w:rsidRPr="00DA4D21">
        <w:rPr>
          <w:rFonts w:ascii="Times New Roman" w:hAnsi="Times New Roman" w:cs="Times New Roman"/>
          <w:i/>
          <w:sz w:val="24"/>
          <w:szCs w:val="24"/>
        </w:rPr>
        <w:t xml:space="preserve"> de la </w:t>
      </w:r>
      <w:proofErr w:type="spellStart"/>
      <w:r w:rsidRPr="00DA4D21">
        <w:rPr>
          <w:rFonts w:ascii="Times New Roman" w:hAnsi="Times New Roman" w:cs="Times New Roman"/>
          <w:i/>
          <w:sz w:val="24"/>
          <w:szCs w:val="24"/>
        </w:rPr>
        <w:t>republique</w:t>
      </w:r>
      <w:proofErr w:type="spellEnd"/>
      <w:r w:rsidR="00DA4D21">
        <w:rPr>
          <w:rFonts w:ascii="Times New Roman" w:hAnsi="Times New Roman" w:cs="Times New Roman"/>
          <w:sz w:val="24"/>
          <w:szCs w:val="24"/>
        </w:rPr>
        <w:t xml:space="preserve">.  Retrieved from: </w:t>
      </w:r>
      <w:hyperlink r:id="rId11" w:history="1">
        <w:r w:rsidRPr="007440EF">
          <w:rPr>
            <w:rStyle w:val="Hyperlink"/>
            <w:rFonts w:ascii="Times New Roman" w:hAnsi="Times New Roman" w:cs="Times New Roman"/>
            <w:sz w:val="24"/>
            <w:szCs w:val="24"/>
          </w:rPr>
          <w:t>http://www.chrd.lyon.fr/static/chrd/contenu/pdf/expositions/Jean%20Moulin/parcours%20JM.pdf</w:t>
        </w:r>
      </w:hyperlink>
      <w:r w:rsidR="00DA4D21">
        <w:rPr>
          <w:rFonts w:ascii="Times New Roman" w:hAnsi="Times New Roman" w:cs="Times New Roman"/>
          <w:sz w:val="24"/>
          <w:szCs w:val="24"/>
        </w:rPr>
        <w:t xml:space="preserve"> </w:t>
      </w:r>
    </w:p>
    <w:p w:rsidR="0035490E" w:rsidRDefault="0035490E" w:rsidP="00652357">
      <w:pPr>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Chouchan</w:t>
      </w:r>
      <w:proofErr w:type="spellEnd"/>
      <w:r>
        <w:rPr>
          <w:rFonts w:ascii="Times New Roman" w:hAnsi="Times New Roman" w:cs="Times New Roman"/>
          <w:sz w:val="24"/>
          <w:szCs w:val="24"/>
        </w:rPr>
        <w:t xml:space="preserve">, L. and </w:t>
      </w:r>
      <w:proofErr w:type="spellStart"/>
      <w:r>
        <w:rPr>
          <w:rFonts w:ascii="Times New Roman" w:hAnsi="Times New Roman" w:cs="Times New Roman"/>
          <w:sz w:val="24"/>
          <w:szCs w:val="24"/>
        </w:rPr>
        <w:t>Flahault</w:t>
      </w:r>
      <w:proofErr w:type="spellEnd"/>
      <w:r>
        <w:rPr>
          <w:rFonts w:ascii="Times New Roman" w:hAnsi="Times New Roman" w:cs="Times New Roman"/>
          <w:sz w:val="24"/>
          <w:szCs w:val="24"/>
        </w:rPr>
        <w:t>, J. (2005).</w:t>
      </w:r>
      <w:proofErr w:type="gramEnd"/>
      <w:r>
        <w:rPr>
          <w:rFonts w:ascii="Times New Roman" w:hAnsi="Times New Roman" w:cs="Times New Roman"/>
          <w:sz w:val="24"/>
          <w:szCs w:val="24"/>
        </w:rPr>
        <w:t xml:space="preserve"> </w:t>
      </w:r>
      <w:proofErr w:type="gramStart"/>
      <w:r w:rsidRPr="0035490E">
        <w:rPr>
          <w:rFonts w:ascii="Times New Roman" w:hAnsi="Times New Roman" w:cs="Times New Roman"/>
          <w:i/>
          <w:sz w:val="24"/>
          <w:szCs w:val="24"/>
        </w:rPr>
        <w:t xml:space="preserve">Les Relations </w:t>
      </w:r>
      <w:proofErr w:type="spellStart"/>
      <w:r w:rsidRPr="0035490E">
        <w:rPr>
          <w:rFonts w:ascii="Times New Roman" w:hAnsi="Times New Roman" w:cs="Times New Roman"/>
          <w:i/>
          <w:sz w:val="24"/>
          <w:szCs w:val="24"/>
        </w:rPr>
        <w:t>Publiques</w:t>
      </w:r>
      <w:proofErr w:type="spellEnd"/>
      <w:r w:rsidRPr="0035490E">
        <w:rPr>
          <w:rFonts w:ascii="Times New Roman" w:hAnsi="Times New Roman" w:cs="Times New Roman"/>
          <w:i/>
          <w:sz w:val="24"/>
          <w:szCs w:val="24"/>
        </w:rPr>
        <w:t>.</w:t>
      </w:r>
      <w:proofErr w:type="gramEnd"/>
      <w:r>
        <w:rPr>
          <w:rFonts w:ascii="Times New Roman" w:hAnsi="Times New Roman" w:cs="Times New Roman"/>
          <w:sz w:val="24"/>
          <w:szCs w:val="24"/>
        </w:rPr>
        <w:t xml:space="preserve"> Paris: Press </w:t>
      </w:r>
      <w:proofErr w:type="spellStart"/>
      <w:r>
        <w:rPr>
          <w:rFonts w:ascii="Times New Roman" w:hAnsi="Times New Roman" w:cs="Times New Roman"/>
          <w:sz w:val="24"/>
          <w:szCs w:val="24"/>
        </w:rPr>
        <w:t>Universitaires</w:t>
      </w:r>
      <w:proofErr w:type="spellEnd"/>
      <w:r>
        <w:rPr>
          <w:rFonts w:ascii="Times New Roman" w:hAnsi="Times New Roman" w:cs="Times New Roman"/>
          <w:sz w:val="24"/>
          <w:szCs w:val="24"/>
        </w:rPr>
        <w:t xml:space="preserve"> de France.</w:t>
      </w:r>
    </w:p>
    <w:p w:rsidR="00DE6080" w:rsidRDefault="00DE6080" w:rsidP="00652357">
      <w:pPr>
        <w:rPr>
          <w:rFonts w:ascii="Times New Roman" w:hAnsi="Times New Roman" w:cs="Times New Roman"/>
          <w:sz w:val="24"/>
          <w:szCs w:val="24"/>
        </w:rPr>
      </w:pPr>
      <w:r>
        <w:rPr>
          <w:rFonts w:ascii="Times New Roman" w:hAnsi="Times New Roman" w:cs="Times New Roman"/>
          <w:sz w:val="24"/>
          <w:szCs w:val="24"/>
        </w:rPr>
        <w:t xml:space="preserve">Clinton,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(200</w:t>
      </w:r>
      <w:r w:rsidR="009076B6">
        <w:rPr>
          <w:rFonts w:ascii="Times New Roman" w:hAnsi="Times New Roman" w:cs="Times New Roman"/>
          <w:sz w:val="24"/>
          <w:szCs w:val="24"/>
        </w:rPr>
        <w:t>2</w:t>
      </w:r>
      <w:r w:rsidRPr="00DA4D21">
        <w:rPr>
          <w:rFonts w:ascii="Times New Roman" w:hAnsi="Times New Roman" w:cs="Times New Roman"/>
          <w:i/>
          <w:sz w:val="24"/>
          <w:szCs w:val="24"/>
        </w:rPr>
        <w:t xml:space="preserve">). Jean Moulin 1899-1943. </w:t>
      </w:r>
      <w:proofErr w:type="gramStart"/>
      <w:r w:rsidRPr="00DA4D21">
        <w:rPr>
          <w:rFonts w:ascii="Times New Roman" w:hAnsi="Times New Roman" w:cs="Times New Roman"/>
          <w:i/>
          <w:sz w:val="24"/>
          <w:szCs w:val="24"/>
        </w:rPr>
        <w:t>The French Resistance and the Republic</w:t>
      </w:r>
      <w:r>
        <w:rPr>
          <w:rFonts w:ascii="Times New Roman" w:hAnsi="Times New Roman" w:cs="Times New Roman"/>
          <w:sz w:val="24"/>
          <w:szCs w:val="24"/>
        </w:rPr>
        <w:t>.</w:t>
      </w:r>
      <w:proofErr w:type="gramEnd"/>
      <w:r>
        <w:rPr>
          <w:rFonts w:ascii="Times New Roman" w:hAnsi="Times New Roman" w:cs="Times New Roman"/>
          <w:sz w:val="24"/>
          <w:szCs w:val="24"/>
        </w:rPr>
        <w:t xml:space="preserve"> Basingstoke: Palgrave Macmillan. </w:t>
      </w:r>
    </w:p>
    <w:p w:rsidR="00F4190F" w:rsidRDefault="00F4190F" w:rsidP="00652357">
      <w:pPr>
        <w:rPr>
          <w:rFonts w:ascii="Times New Roman" w:hAnsi="Times New Roman" w:cs="Times New Roman"/>
          <w:sz w:val="24"/>
          <w:szCs w:val="24"/>
        </w:rPr>
      </w:pPr>
      <w:proofErr w:type="gramStart"/>
      <w:r>
        <w:rPr>
          <w:rFonts w:ascii="Times New Roman" w:hAnsi="Times New Roman" w:cs="Times New Roman"/>
          <w:sz w:val="24"/>
          <w:szCs w:val="24"/>
        </w:rPr>
        <w:t>Cobb, M. (2009).</w:t>
      </w:r>
      <w:proofErr w:type="gramEnd"/>
      <w:r>
        <w:rPr>
          <w:rFonts w:ascii="Times New Roman" w:hAnsi="Times New Roman" w:cs="Times New Roman"/>
          <w:sz w:val="24"/>
          <w:szCs w:val="24"/>
        </w:rPr>
        <w:t xml:space="preserve"> </w:t>
      </w:r>
      <w:r w:rsidRPr="00F4190F">
        <w:rPr>
          <w:rFonts w:ascii="Times New Roman" w:hAnsi="Times New Roman" w:cs="Times New Roman"/>
          <w:i/>
          <w:sz w:val="24"/>
          <w:szCs w:val="24"/>
        </w:rPr>
        <w:t xml:space="preserve">The Resistance: The French Fight </w:t>
      </w:r>
      <w:proofErr w:type="gramStart"/>
      <w:r w:rsidRPr="00F4190F">
        <w:rPr>
          <w:rFonts w:ascii="Times New Roman" w:hAnsi="Times New Roman" w:cs="Times New Roman"/>
          <w:i/>
          <w:sz w:val="24"/>
          <w:szCs w:val="24"/>
        </w:rPr>
        <w:t>Against</w:t>
      </w:r>
      <w:proofErr w:type="gramEnd"/>
      <w:r w:rsidRPr="00F4190F">
        <w:rPr>
          <w:rFonts w:ascii="Times New Roman" w:hAnsi="Times New Roman" w:cs="Times New Roman"/>
          <w:i/>
          <w:sz w:val="24"/>
          <w:szCs w:val="24"/>
        </w:rPr>
        <w:t xml:space="preserve"> the Nazis</w:t>
      </w:r>
      <w:r>
        <w:rPr>
          <w:rFonts w:ascii="Times New Roman" w:hAnsi="Times New Roman" w:cs="Times New Roman"/>
          <w:sz w:val="24"/>
          <w:szCs w:val="24"/>
        </w:rPr>
        <w:t>. London: Pocket Books.</w:t>
      </w:r>
    </w:p>
    <w:p w:rsidR="005475FE" w:rsidRDefault="005475FE" w:rsidP="00652357">
      <w:pPr>
        <w:rPr>
          <w:rFonts w:ascii="Times New Roman" w:hAnsi="Times New Roman" w:cs="Times New Roman"/>
          <w:sz w:val="24"/>
          <w:szCs w:val="24"/>
        </w:rPr>
      </w:pPr>
      <w:proofErr w:type="spellStart"/>
      <w:proofErr w:type="gramStart"/>
      <w:r>
        <w:rPr>
          <w:rFonts w:ascii="Times New Roman" w:hAnsi="Times New Roman" w:cs="Times New Roman"/>
          <w:sz w:val="24"/>
          <w:szCs w:val="24"/>
        </w:rPr>
        <w:t>Cointet</w:t>
      </w:r>
      <w:proofErr w:type="spellEnd"/>
      <w:r>
        <w:rPr>
          <w:rFonts w:ascii="Times New Roman" w:hAnsi="Times New Roman" w:cs="Times New Roman"/>
          <w:sz w:val="24"/>
          <w:szCs w:val="24"/>
        </w:rPr>
        <w:t xml:space="preserve">, M. and </w:t>
      </w:r>
      <w:proofErr w:type="spellStart"/>
      <w:r>
        <w:rPr>
          <w:rFonts w:ascii="Times New Roman" w:hAnsi="Times New Roman" w:cs="Times New Roman"/>
          <w:sz w:val="24"/>
          <w:szCs w:val="24"/>
        </w:rPr>
        <w:t>Cointet</w:t>
      </w:r>
      <w:proofErr w:type="spellEnd"/>
      <w:r>
        <w:rPr>
          <w:rFonts w:ascii="Times New Roman" w:hAnsi="Times New Roman" w:cs="Times New Roman"/>
          <w:sz w:val="24"/>
          <w:szCs w:val="24"/>
        </w:rPr>
        <w:t>, J. (2000).</w:t>
      </w:r>
      <w:proofErr w:type="gramEnd"/>
      <w:r>
        <w:rPr>
          <w:rFonts w:ascii="Times New Roman" w:hAnsi="Times New Roman" w:cs="Times New Roman"/>
          <w:sz w:val="24"/>
          <w:szCs w:val="24"/>
        </w:rPr>
        <w:t xml:space="preserve"> </w:t>
      </w:r>
      <w:proofErr w:type="spellStart"/>
      <w:proofErr w:type="gramStart"/>
      <w:r w:rsidRPr="005475FE">
        <w:rPr>
          <w:rFonts w:ascii="Times New Roman" w:hAnsi="Times New Roman" w:cs="Times New Roman"/>
          <w:i/>
          <w:sz w:val="24"/>
          <w:szCs w:val="24"/>
        </w:rPr>
        <w:t>Dictionnaire</w:t>
      </w:r>
      <w:proofErr w:type="spellEnd"/>
      <w:r w:rsidRPr="005475FE">
        <w:rPr>
          <w:rFonts w:ascii="Times New Roman" w:hAnsi="Times New Roman" w:cs="Times New Roman"/>
          <w:i/>
          <w:sz w:val="24"/>
          <w:szCs w:val="24"/>
        </w:rPr>
        <w:t xml:space="preserve"> </w:t>
      </w:r>
      <w:proofErr w:type="spellStart"/>
      <w:r w:rsidRPr="005475FE">
        <w:rPr>
          <w:rFonts w:ascii="Times New Roman" w:hAnsi="Times New Roman" w:cs="Times New Roman"/>
          <w:i/>
          <w:sz w:val="24"/>
          <w:szCs w:val="24"/>
        </w:rPr>
        <w:t>historique</w:t>
      </w:r>
      <w:proofErr w:type="spellEnd"/>
      <w:r w:rsidRPr="005475FE">
        <w:rPr>
          <w:rFonts w:ascii="Times New Roman" w:hAnsi="Times New Roman" w:cs="Times New Roman"/>
          <w:i/>
          <w:sz w:val="24"/>
          <w:szCs w:val="24"/>
        </w:rPr>
        <w:t xml:space="preserve"> de la France sous </w:t>
      </w:r>
      <w:proofErr w:type="spellStart"/>
      <w:r w:rsidRPr="005475FE">
        <w:rPr>
          <w:rFonts w:ascii="Times New Roman" w:hAnsi="Times New Roman" w:cs="Times New Roman"/>
          <w:i/>
          <w:sz w:val="24"/>
          <w:szCs w:val="24"/>
        </w:rPr>
        <w:t>l'Occupation</w:t>
      </w:r>
      <w:proofErr w:type="spellEnd"/>
      <w:r w:rsidRPr="005475FE">
        <w:rPr>
          <w:rFonts w:ascii="Times New Roman" w:hAnsi="Times New Roman" w:cs="Times New Roman"/>
          <w:i/>
          <w:sz w:val="24"/>
          <w:szCs w:val="24"/>
        </w:rPr>
        <w:t>.</w:t>
      </w:r>
      <w:proofErr w:type="gramEnd"/>
      <w:r>
        <w:rPr>
          <w:rFonts w:ascii="Times New Roman" w:hAnsi="Times New Roman" w:cs="Times New Roman"/>
          <w:sz w:val="24"/>
          <w:szCs w:val="24"/>
        </w:rPr>
        <w:t xml:space="preserve"> Paris: </w:t>
      </w:r>
      <w:proofErr w:type="spellStart"/>
      <w:r>
        <w:rPr>
          <w:rFonts w:ascii="Times New Roman" w:hAnsi="Times New Roman" w:cs="Times New Roman"/>
          <w:sz w:val="24"/>
          <w:szCs w:val="24"/>
        </w:rPr>
        <w:t>Tallandier</w:t>
      </w:r>
      <w:proofErr w:type="spellEnd"/>
      <w:r>
        <w:rPr>
          <w:rFonts w:ascii="Times New Roman" w:hAnsi="Times New Roman" w:cs="Times New Roman"/>
          <w:sz w:val="24"/>
          <w:szCs w:val="24"/>
        </w:rPr>
        <w:t>.</w:t>
      </w:r>
    </w:p>
    <w:p w:rsidR="003867CA" w:rsidRDefault="003867CA" w:rsidP="00652357">
      <w:pPr>
        <w:rPr>
          <w:rFonts w:ascii="Times New Roman" w:hAnsi="Times New Roman" w:cs="Times New Roman"/>
          <w:sz w:val="24"/>
          <w:szCs w:val="24"/>
        </w:rPr>
      </w:pPr>
      <w:r>
        <w:rPr>
          <w:rFonts w:ascii="Times New Roman" w:hAnsi="Times New Roman" w:cs="Times New Roman"/>
          <w:sz w:val="24"/>
          <w:szCs w:val="24"/>
        </w:rPr>
        <w:t xml:space="preserve">Coombs, T. &amp; Holladay, S. (2013). </w:t>
      </w:r>
      <w:r w:rsidRPr="00DA4D21">
        <w:rPr>
          <w:rFonts w:ascii="Times New Roman" w:hAnsi="Times New Roman" w:cs="Times New Roman"/>
          <w:sz w:val="24"/>
          <w:szCs w:val="24"/>
        </w:rPr>
        <w:t xml:space="preserve">The great automobile race of 1908 as a public relations </w:t>
      </w:r>
      <w:proofErr w:type="spellStart"/>
      <w:r w:rsidRPr="00DA4D21">
        <w:rPr>
          <w:rFonts w:ascii="Times New Roman" w:hAnsi="Times New Roman" w:cs="Times New Roman"/>
          <w:sz w:val="24"/>
          <w:szCs w:val="24"/>
        </w:rPr>
        <w:t>phenomenon</w:t>
      </w:r>
      <w:proofErr w:type="gramStart"/>
      <w:r w:rsidRPr="00DA4D21">
        <w:rPr>
          <w:rFonts w:ascii="Times New Roman" w:hAnsi="Times New Roman" w:cs="Times New Roman"/>
          <w:sz w:val="24"/>
          <w:szCs w:val="24"/>
        </w:rPr>
        <w:t>:Lessons</w:t>
      </w:r>
      <w:proofErr w:type="spellEnd"/>
      <w:proofErr w:type="gramEnd"/>
      <w:r w:rsidRPr="00DA4D21">
        <w:rPr>
          <w:rFonts w:ascii="Times New Roman" w:hAnsi="Times New Roman" w:cs="Times New Roman"/>
          <w:sz w:val="24"/>
          <w:szCs w:val="24"/>
        </w:rPr>
        <w:t xml:space="preserve"> from the past</w:t>
      </w:r>
      <w:r w:rsidRPr="003867CA">
        <w:rPr>
          <w:rFonts w:ascii="Times New Roman" w:hAnsi="Times New Roman" w:cs="Times New Roman"/>
          <w:i/>
          <w:sz w:val="24"/>
          <w:szCs w:val="24"/>
        </w:rPr>
        <w:t>.</w:t>
      </w:r>
      <w:r>
        <w:rPr>
          <w:rFonts w:ascii="Times New Roman" w:hAnsi="Times New Roman" w:cs="Times New Roman"/>
          <w:sz w:val="24"/>
          <w:szCs w:val="24"/>
        </w:rPr>
        <w:t xml:space="preserve"> </w:t>
      </w:r>
      <w:r w:rsidRPr="00DA4D21">
        <w:rPr>
          <w:rFonts w:ascii="Times New Roman" w:hAnsi="Times New Roman" w:cs="Times New Roman"/>
          <w:i/>
          <w:sz w:val="24"/>
          <w:szCs w:val="24"/>
        </w:rPr>
        <w:t>Public Relations Review</w:t>
      </w:r>
      <w:r>
        <w:rPr>
          <w:rFonts w:ascii="Times New Roman" w:hAnsi="Times New Roman" w:cs="Times New Roman"/>
          <w:sz w:val="24"/>
          <w:szCs w:val="24"/>
        </w:rPr>
        <w:t xml:space="preserve"> 39</w:t>
      </w:r>
      <w:r w:rsidR="001E4790">
        <w:rPr>
          <w:rFonts w:ascii="Times New Roman" w:hAnsi="Times New Roman" w:cs="Times New Roman"/>
          <w:sz w:val="24"/>
          <w:szCs w:val="24"/>
        </w:rPr>
        <w:t>,</w:t>
      </w:r>
      <w:r>
        <w:rPr>
          <w:rFonts w:ascii="Times New Roman" w:hAnsi="Times New Roman" w:cs="Times New Roman"/>
          <w:sz w:val="24"/>
          <w:szCs w:val="24"/>
        </w:rPr>
        <w:t xml:space="preserve"> 101-110.</w:t>
      </w:r>
    </w:p>
    <w:p w:rsidR="007B2D71" w:rsidRDefault="007B2D71" w:rsidP="007B2D71">
      <w:pPr>
        <w:rPr>
          <w:rFonts w:ascii="Times New Roman" w:hAnsi="Times New Roman" w:cs="Times New Roman"/>
          <w:sz w:val="24"/>
          <w:szCs w:val="24"/>
        </w:rPr>
      </w:pPr>
      <w:proofErr w:type="spellStart"/>
      <w:proofErr w:type="gramStart"/>
      <w:r w:rsidRPr="007B2D71">
        <w:rPr>
          <w:rFonts w:ascii="Times New Roman" w:hAnsi="Times New Roman" w:cs="Times New Roman"/>
          <w:sz w:val="24"/>
          <w:szCs w:val="24"/>
        </w:rPr>
        <w:t>Cordier</w:t>
      </w:r>
      <w:proofErr w:type="spellEnd"/>
      <w:r w:rsidRPr="007B2D71">
        <w:rPr>
          <w:rFonts w:ascii="Times New Roman" w:hAnsi="Times New Roman" w:cs="Times New Roman"/>
          <w:sz w:val="24"/>
          <w:szCs w:val="24"/>
        </w:rPr>
        <w:t>, D. (1999)</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B2D71">
        <w:rPr>
          <w:rFonts w:ascii="Times New Roman" w:hAnsi="Times New Roman" w:cs="Times New Roman"/>
          <w:i/>
          <w:sz w:val="24"/>
          <w:szCs w:val="24"/>
        </w:rPr>
        <w:t xml:space="preserve">La </w:t>
      </w:r>
      <w:proofErr w:type="spellStart"/>
      <w:r w:rsidRPr="007B2D71">
        <w:rPr>
          <w:rFonts w:ascii="Times New Roman" w:hAnsi="Times New Roman" w:cs="Times New Roman"/>
          <w:i/>
          <w:sz w:val="24"/>
          <w:szCs w:val="24"/>
        </w:rPr>
        <w:t>République</w:t>
      </w:r>
      <w:proofErr w:type="spellEnd"/>
      <w:r w:rsidRPr="007B2D71">
        <w:rPr>
          <w:rFonts w:ascii="Times New Roman" w:hAnsi="Times New Roman" w:cs="Times New Roman"/>
          <w:i/>
          <w:sz w:val="24"/>
          <w:szCs w:val="24"/>
        </w:rPr>
        <w:t xml:space="preserve"> des </w:t>
      </w:r>
      <w:proofErr w:type="spellStart"/>
      <w:r w:rsidRPr="007B2D71">
        <w:rPr>
          <w:rFonts w:ascii="Times New Roman" w:hAnsi="Times New Roman" w:cs="Times New Roman"/>
          <w:i/>
          <w:sz w:val="24"/>
          <w:szCs w:val="24"/>
        </w:rPr>
        <w:t>Catacombes</w:t>
      </w:r>
      <w:proofErr w:type="spellEnd"/>
      <w:r w:rsidRPr="007B2D71">
        <w:rPr>
          <w:rFonts w:ascii="Times New Roman" w:hAnsi="Times New Roman" w:cs="Times New Roman"/>
          <w:sz w:val="24"/>
          <w:szCs w:val="24"/>
        </w:rPr>
        <w:t>.</w:t>
      </w:r>
      <w:r>
        <w:rPr>
          <w:rFonts w:ascii="Times New Roman" w:hAnsi="Times New Roman" w:cs="Times New Roman"/>
          <w:sz w:val="24"/>
          <w:szCs w:val="24"/>
        </w:rPr>
        <w:t xml:space="preserve"> </w:t>
      </w:r>
      <w:r w:rsidRPr="007B2D71">
        <w:rPr>
          <w:rFonts w:ascii="Times New Roman" w:hAnsi="Times New Roman" w:cs="Times New Roman"/>
          <w:sz w:val="24"/>
          <w:szCs w:val="24"/>
        </w:rPr>
        <w:t>Paris</w:t>
      </w:r>
      <w:r w:rsidR="001D5438">
        <w:rPr>
          <w:rFonts w:ascii="Times New Roman" w:hAnsi="Times New Roman" w:cs="Times New Roman"/>
          <w:sz w:val="24"/>
          <w:szCs w:val="24"/>
        </w:rPr>
        <w:t>:</w:t>
      </w:r>
      <w:r w:rsidRPr="007B2D71">
        <w:rPr>
          <w:rFonts w:ascii="Times New Roman" w:hAnsi="Times New Roman" w:cs="Times New Roman"/>
          <w:sz w:val="24"/>
          <w:szCs w:val="24"/>
        </w:rPr>
        <w:t xml:space="preserve"> </w:t>
      </w:r>
      <w:proofErr w:type="spellStart"/>
      <w:r w:rsidRPr="007B2D71">
        <w:rPr>
          <w:rFonts w:ascii="Times New Roman" w:hAnsi="Times New Roman" w:cs="Times New Roman"/>
          <w:sz w:val="24"/>
          <w:szCs w:val="24"/>
        </w:rPr>
        <w:t>Gallimard</w:t>
      </w:r>
      <w:proofErr w:type="spellEnd"/>
      <w:r w:rsidR="001D5438">
        <w:rPr>
          <w:rFonts w:ascii="Times New Roman" w:hAnsi="Times New Roman" w:cs="Times New Roman"/>
          <w:sz w:val="24"/>
          <w:szCs w:val="24"/>
        </w:rPr>
        <w:t>.</w:t>
      </w:r>
    </w:p>
    <w:p w:rsidR="00AC778E" w:rsidRDefault="00AC778E" w:rsidP="00AC778E">
      <w:pPr>
        <w:pStyle w:val="NoSpacing"/>
        <w:rPr>
          <w:rFonts w:ascii="Times New Roman" w:hAnsi="Times New Roman" w:cs="Times New Roman"/>
          <w:sz w:val="24"/>
          <w:szCs w:val="24"/>
        </w:rPr>
      </w:pPr>
      <w:proofErr w:type="spellStart"/>
      <w:proofErr w:type="gramStart"/>
      <w:r w:rsidRPr="002B1AD4">
        <w:rPr>
          <w:rFonts w:ascii="Times New Roman" w:hAnsi="Times New Roman" w:cs="Times New Roman"/>
          <w:sz w:val="24"/>
          <w:szCs w:val="24"/>
        </w:rPr>
        <w:t>Crowd</w:t>
      </w:r>
      <w:r>
        <w:rPr>
          <w:rFonts w:ascii="Times New Roman" w:hAnsi="Times New Roman" w:cs="Times New Roman"/>
          <w:sz w:val="24"/>
          <w:szCs w:val="24"/>
        </w:rPr>
        <w:t>y</w:t>
      </w:r>
      <w:proofErr w:type="spellEnd"/>
      <w:r>
        <w:rPr>
          <w:rFonts w:ascii="Times New Roman" w:hAnsi="Times New Roman" w:cs="Times New Roman"/>
          <w:sz w:val="24"/>
          <w:szCs w:val="24"/>
        </w:rPr>
        <w:t xml:space="preserve">, T. </w:t>
      </w:r>
      <w:r w:rsidRPr="002B1AD4">
        <w:rPr>
          <w:rFonts w:ascii="Times New Roman" w:hAnsi="Times New Roman" w:cs="Times New Roman"/>
          <w:sz w:val="24"/>
          <w:szCs w:val="24"/>
        </w:rPr>
        <w:t>(2007).</w:t>
      </w:r>
      <w:proofErr w:type="gramEnd"/>
      <w:r w:rsidRPr="002B1AD4">
        <w:rPr>
          <w:rFonts w:ascii="Times New Roman" w:hAnsi="Times New Roman" w:cs="Times New Roman"/>
          <w:sz w:val="24"/>
          <w:szCs w:val="24"/>
        </w:rPr>
        <w:t xml:space="preserve"> </w:t>
      </w:r>
      <w:r w:rsidRPr="002B1AD4">
        <w:rPr>
          <w:rFonts w:ascii="Times New Roman" w:hAnsi="Times New Roman" w:cs="Times New Roman"/>
          <w:i/>
          <w:sz w:val="24"/>
          <w:szCs w:val="24"/>
        </w:rPr>
        <w:t>French resistance fighter: France’s secret army</w:t>
      </w:r>
      <w:r w:rsidRPr="002B1AD4">
        <w:rPr>
          <w:rFonts w:ascii="Times New Roman" w:hAnsi="Times New Roman" w:cs="Times New Roman"/>
          <w:sz w:val="24"/>
          <w:szCs w:val="24"/>
        </w:rPr>
        <w:t>. London: Osprey Publishing</w:t>
      </w:r>
      <w:r>
        <w:rPr>
          <w:rFonts w:ascii="Times New Roman" w:hAnsi="Times New Roman" w:cs="Times New Roman"/>
          <w:sz w:val="24"/>
          <w:szCs w:val="24"/>
        </w:rPr>
        <w:t>.</w:t>
      </w:r>
    </w:p>
    <w:p w:rsidR="008B7651" w:rsidRDefault="008B7651" w:rsidP="00AC778E">
      <w:pPr>
        <w:pStyle w:val="NoSpacing"/>
        <w:rPr>
          <w:rFonts w:ascii="Times New Roman" w:hAnsi="Times New Roman" w:cs="Times New Roman"/>
          <w:sz w:val="24"/>
          <w:szCs w:val="24"/>
        </w:rPr>
      </w:pPr>
    </w:p>
    <w:p w:rsidR="008B7651" w:rsidRDefault="008B7651" w:rsidP="00AC778E">
      <w:pPr>
        <w:pStyle w:val="NoSpacing"/>
        <w:rPr>
          <w:rFonts w:ascii="Times New Roman" w:hAnsi="Times New Roman" w:cs="Times New Roman"/>
          <w:sz w:val="24"/>
          <w:szCs w:val="24"/>
        </w:rPr>
      </w:pPr>
      <w:proofErr w:type="spellStart"/>
      <w:r>
        <w:rPr>
          <w:rFonts w:ascii="Times New Roman" w:hAnsi="Times New Roman" w:cs="Times New Roman"/>
          <w:sz w:val="24"/>
          <w:szCs w:val="24"/>
        </w:rPr>
        <w:t>Delporte</w:t>
      </w:r>
      <w:proofErr w:type="spellEnd"/>
      <w:r>
        <w:rPr>
          <w:rFonts w:ascii="Times New Roman" w:hAnsi="Times New Roman" w:cs="Times New Roman"/>
          <w:sz w:val="24"/>
          <w:szCs w:val="24"/>
        </w:rPr>
        <w:t>, C. (1999</w:t>
      </w:r>
      <w:r w:rsidRPr="003C6B60">
        <w:rPr>
          <w:rFonts w:ascii="Times New Roman" w:hAnsi="Times New Roman" w:cs="Times New Roman"/>
          <w:i/>
          <w:sz w:val="24"/>
          <w:szCs w:val="24"/>
        </w:rPr>
        <w:t xml:space="preserve">), Les </w:t>
      </w:r>
      <w:proofErr w:type="spellStart"/>
      <w:r w:rsidRPr="003C6B60">
        <w:rPr>
          <w:rFonts w:ascii="Times New Roman" w:hAnsi="Times New Roman" w:cs="Times New Roman"/>
          <w:i/>
          <w:sz w:val="24"/>
          <w:szCs w:val="24"/>
        </w:rPr>
        <w:t>Journalistes</w:t>
      </w:r>
      <w:proofErr w:type="spellEnd"/>
      <w:r w:rsidRPr="003C6B60">
        <w:rPr>
          <w:rFonts w:ascii="Times New Roman" w:hAnsi="Times New Roman" w:cs="Times New Roman"/>
          <w:i/>
          <w:sz w:val="24"/>
          <w:szCs w:val="24"/>
        </w:rPr>
        <w:t xml:space="preserve"> en France (1880-1950)</w:t>
      </w:r>
      <w:proofErr w:type="gramStart"/>
      <w:r w:rsidRPr="003C6B60">
        <w:rPr>
          <w:rFonts w:ascii="Times New Roman" w:hAnsi="Times New Roman" w:cs="Times New Roman"/>
          <w:i/>
          <w:sz w:val="24"/>
          <w:szCs w:val="24"/>
        </w:rPr>
        <w:t>:Naissance</w:t>
      </w:r>
      <w:proofErr w:type="gramEnd"/>
      <w:r w:rsidRPr="003C6B60">
        <w:rPr>
          <w:rFonts w:ascii="Times New Roman" w:hAnsi="Times New Roman" w:cs="Times New Roman"/>
          <w:i/>
          <w:sz w:val="24"/>
          <w:szCs w:val="24"/>
        </w:rPr>
        <w:t xml:space="preserve"> et Construction </w:t>
      </w:r>
      <w:proofErr w:type="spellStart"/>
      <w:r w:rsidRPr="003C6B60">
        <w:rPr>
          <w:rFonts w:ascii="Times New Roman" w:hAnsi="Times New Roman" w:cs="Times New Roman"/>
          <w:i/>
          <w:sz w:val="24"/>
          <w:szCs w:val="24"/>
        </w:rPr>
        <w:t>d’une</w:t>
      </w:r>
      <w:proofErr w:type="spellEnd"/>
      <w:r w:rsidRPr="003C6B60">
        <w:rPr>
          <w:rFonts w:ascii="Times New Roman" w:hAnsi="Times New Roman" w:cs="Times New Roman"/>
          <w:i/>
          <w:sz w:val="24"/>
          <w:szCs w:val="24"/>
        </w:rPr>
        <w:t xml:space="preserve"> Profession</w:t>
      </w:r>
      <w:r>
        <w:rPr>
          <w:rFonts w:ascii="Times New Roman" w:hAnsi="Times New Roman" w:cs="Times New Roman"/>
          <w:sz w:val="24"/>
          <w:szCs w:val="24"/>
        </w:rPr>
        <w:t xml:space="preserve">. Paris: Editions Du </w:t>
      </w:r>
      <w:proofErr w:type="spellStart"/>
      <w:r>
        <w:rPr>
          <w:rFonts w:ascii="Times New Roman" w:hAnsi="Times New Roman" w:cs="Times New Roman"/>
          <w:sz w:val="24"/>
          <w:szCs w:val="24"/>
        </w:rPr>
        <w:t>Seuill</w:t>
      </w:r>
      <w:proofErr w:type="spellEnd"/>
      <w:r>
        <w:rPr>
          <w:rFonts w:ascii="Times New Roman" w:hAnsi="Times New Roman" w:cs="Times New Roman"/>
          <w:sz w:val="24"/>
          <w:szCs w:val="24"/>
        </w:rPr>
        <w:t>.</w:t>
      </w:r>
    </w:p>
    <w:p w:rsidR="008818C7" w:rsidRDefault="008818C7" w:rsidP="00AC778E">
      <w:pPr>
        <w:pStyle w:val="NoSpacing"/>
        <w:rPr>
          <w:rFonts w:ascii="Times New Roman" w:hAnsi="Times New Roman" w:cs="Times New Roman"/>
          <w:sz w:val="24"/>
          <w:szCs w:val="24"/>
        </w:rPr>
      </w:pPr>
    </w:p>
    <w:p w:rsidR="008818C7" w:rsidRDefault="008818C7" w:rsidP="00AC778E">
      <w:pPr>
        <w:pStyle w:val="NoSpacing"/>
        <w:rPr>
          <w:rFonts w:ascii="Times New Roman" w:hAnsi="Times New Roman" w:cs="Times New Roman"/>
          <w:sz w:val="24"/>
          <w:szCs w:val="24"/>
        </w:rPr>
      </w:pPr>
      <w:proofErr w:type="spellStart"/>
      <w:r>
        <w:rPr>
          <w:rFonts w:ascii="Times New Roman" w:hAnsi="Times New Roman" w:cs="Times New Roman"/>
          <w:sz w:val="24"/>
          <w:szCs w:val="24"/>
        </w:rPr>
        <w:t>Dewavrin</w:t>
      </w:r>
      <w:proofErr w:type="spellEnd"/>
      <w:r>
        <w:rPr>
          <w:rFonts w:ascii="Times New Roman" w:hAnsi="Times New Roman" w:cs="Times New Roman"/>
          <w:sz w:val="24"/>
          <w:szCs w:val="24"/>
        </w:rPr>
        <w:t xml:space="preserve">, A. (1947). </w:t>
      </w:r>
      <w:r w:rsidRPr="00DB4B28">
        <w:rPr>
          <w:rFonts w:ascii="Times New Roman" w:hAnsi="Times New Roman" w:cs="Times New Roman"/>
          <w:i/>
          <w:sz w:val="24"/>
          <w:szCs w:val="24"/>
        </w:rPr>
        <w:t xml:space="preserve">10 Duke Street, </w:t>
      </w:r>
      <w:proofErr w:type="spellStart"/>
      <w:r w:rsidRPr="00DB4B28">
        <w:rPr>
          <w:rFonts w:ascii="Times New Roman" w:hAnsi="Times New Roman" w:cs="Times New Roman"/>
          <w:i/>
          <w:sz w:val="24"/>
          <w:szCs w:val="24"/>
        </w:rPr>
        <w:t>Londres</w:t>
      </w:r>
      <w:proofErr w:type="spellEnd"/>
      <w:r w:rsidRPr="00DB4B28">
        <w:rPr>
          <w:rFonts w:ascii="Times New Roman" w:hAnsi="Times New Roman" w:cs="Times New Roman"/>
          <w:i/>
          <w:sz w:val="24"/>
          <w:szCs w:val="24"/>
        </w:rPr>
        <w:t>: B.C.R.A</w:t>
      </w:r>
      <w:r w:rsidR="00F168B6">
        <w:rPr>
          <w:rFonts w:ascii="Times New Roman" w:hAnsi="Times New Roman" w:cs="Times New Roman"/>
          <w:i/>
          <w:sz w:val="24"/>
          <w:szCs w:val="24"/>
        </w:rPr>
        <w:t xml:space="preserve">. </w:t>
      </w:r>
      <w:r w:rsidR="00F168B6">
        <w:rPr>
          <w:rFonts w:ascii="Times New Roman" w:hAnsi="Times New Roman" w:cs="Times New Roman"/>
          <w:sz w:val="24"/>
          <w:szCs w:val="24"/>
        </w:rPr>
        <w:t>Paris: R Solar.</w:t>
      </w:r>
    </w:p>
    <w:p w:rsidR="004A2496" w:rsidRPr="001D5438" w:rsidRDefault="004A2496" w:rsidP="00AC778E">
      <w:pPr>
        <w:pStyle w:val="NoSpacing"/>
        <w:rPr>
          <w:rFonts w:ascii="Times New Roman" w:hAnsi="Times New Roman" w:cs="Times New Roman"/>
          <w:sz w:val="24"/>
          <w:szCs w:val="24"/>
        </w:rPr>
      </w:pPr>
    </w:p>
    <w:p w:rsidR="004A2496" w:rsidRPr="001D5438" w:rsidRDefault="004A2496" w:rsidP="00AC778E">
      <w:pPr>
        <w:pStyle w:val="NoSpacing"/>
        <w:rPr>
          <w:rFonts w:ascii="Times New Roman" w:hAnsi="Times New Roman" w:cs="Times New Roman"/>
          <w:sz w:val="24"/>
          <w:szCs w:val="24"/>
        </w:rPr>
      </w:pPr>
      <w:proofErr w:type="gramStart"/>
      <w:r w:rsidRPr="001D5438">
        <w:rPr>
          <w:rFonts w:ascii="Times New Roman" w:hAnsi="Times New Roman" w:cs="Times New Roman"/>
          <w:sz w:val="24"/>
          <w:szCs w:val="24"/>
        </w:rPr>
        <w:t>Eagle Media Productions (2003).</w:t>
      </w:r>
      <w:proofErr w:type="gramEnd"/>
      <w:r w:rsidRPr="001D5438">
        <w:rPr>
          <w:rFonts w:ascii="Times New Roman" w:hAnsi="Times New Roman" w:cs="Times New Roman"/>
          <w:sz w:val="24"/>
          <w:szCs w:val="24"/>
        </w:rPr>
        <w:t xml:space="preserve"> </w:t>
      </w:r>
      <w:r w:rsidRPr="001D5438">
        <w:rPr>
          <w:rFonts w:ascii="Times New Roman" w:hAnsi="Times New Roman" w:cs="Times New Roman"/>
          <w:i/>
          <w:sz w:val="24"/>
          <w:szCs w:val="24"/>
        </w:rPr>
        <w:t xml:space="preserve">The War Files: Europe’s Secret Armies Resisting </w:t>
      </w:r>
      <w:proofErr w:type="spellStart"/>
      <w:r w:rsidRPr="001D5438">
        <w:rPr>
          <w:rFonts w:ascii="Times New Roman" w:hAnsi="Times New Roman" w:cs="Times New Roman"/>
          <w:i/>
          <w:sz w:val="24"/>
          <w:szCs w:val="24"/>
        </w:rPr>
        <w:t>Hitler</w:t>
      </w:r>
      <w:proofErr w:type="gramStart"/>
      <w:r w:rsidRPr="001D5438">
        <w:rPr>
          <w:rFonts w:ascii="Times New Roman" w:hAnsi="Times New Roman" w:cs="Times New Roman"/>
          <w:i/>
          <w:sz w:val="24"/>
          <w:szCs w:val="24"/>
        </w:rPr>
        <w:t>:The</w:t>
      </w:r>
      <w:proofErr w:type="spellEnd"/>
      <w:proofErr w:type="gramEnd"/>
      <w:r w:rsidRPr="001D5438">
        <w:rPr>
          <w:rFonts w:ascii="Times New Roman" w:hAnsi="Times New Roman" w:cs="Times New Roman"/>
          <w:i/>
          <w:sz w:val="24"/>
          <w:szCs w:val="24"/>
        </w:rPr>
        <w:t xml:space="preserve"> French Resistance</w:t>
      </w:r>
      <w:r w:rsidRPr="001D5438">
        <w:rPr>
          <w:rFonts w:ascii="Times New Roman" w:hAnsi="Times New Roman" w:cs="Times New Roman"/>
          <w:sz w:val="24"/>
          <w:szCs w:val="24"/>
        </w:rPr>
        <w:t xml:space="preserve">. </w:t>
      </w:r>
      <w:proofErr w:type="spellStart"/>
      <w:r w:rsidRPr="001D5438">
        <w:rPr>
          <w:rFonts w:ascii="Times New Roman" w:hAnsi="Times New Roman" w:cs="Times New Roman"/>
          <w:sz w:val="24"/>
          <w:szCs w:val="24"/>
        </w:rPr>
        <w:t>Aldershot</w:t>
      </w:r>
      <w:proofErr w:type="gramStart"/>
      <w:r w:rsidRPr="001D5438">
        <w:rPr>
          <w:rFonts w:ascii="Times New Roman" w:hAnsi="Times New Roman" w:cs="Times New Roman"/>
          <w:sz w:val="24"/>
          <w:szCs w:val="24"/>
        </w:rPr>
        <w:t>:Pegasus</w:t>
      </w:r>
      <w:proofErr w:type="spellEnd"/>
      <w:proofErr w:type="gramEnd"/>
      <w:r w:rsidRPr="001D5438">
        <w:rPr>
          <w:rFonts w:ascii="Times New Roman" w:hAnsi="Times New Roman" w:cs="Times New Roman"/>
          <w:sz w:val="24"/>
          <w:szCs w:val="24"/>
        </w:rPr>
        <w:t xml:space="preserve"> Entertainment</w:t>
      </w:r>
    </w:p>
    <w:p w:rsidR="00AC778E" w:rsidRPr="001D5438" w:rsidRDefault="00AC778E" w:rsidP="00AC778E">
      <w:pPr>
        <w:pStyle w:val="NoSpacing"/>
        <w:rPr>
          <w:rFonts w:ascii="Times New Roman" w:hAnsi="Times New Roman" w:cs="Times New Roman"/>
          <w:sz w:val="24"/>
          <w:szCs w:val="24"/>
        </w:rPr>
      </w:pPr>
    </w:p>
    <w:p w:rsidR="00047FB5" w:rsidRDefault="00047FB5" w:rsidP="00AC778E">
      <w:pPr>
        <w:pStyle w:val="NoSpacing"/>
        <w:rPr>
          <w:rFonts w:ascii="Times New Roman" w:hAnsi="Times New Roman" w:cs="Times New Roman"/>
          <w:sz w:val="24"/>
          <w:szCs w:val="24"/>
        </w:rPr>
      </w:pPr>
      <w:proofErr w:type="spellStart"/>
      <w:proofErr w:type="gramStart"/>
      <w:r>
        <w:rPr>
          <w:rFonts w:ascii="Times New Roman" w:hAnsi="Times New Roman" w:cs="Times New Roman"/>
          <w:sz w:val="24"/>
          <w:szCs w:val="24"/>
        </w:rPr>
        <w:t>Falla</w:t>
      </w:r>
      <w:proofErr w:type="spellEnd"/>
      <w:r>
        <w:rPr>
          <w:rFonts w:ascii="Times New Roman" w:hAnsi="Times New Roman" w:cs="Times New Roman"/>
          <w:sz w:val="24"/>
          <w:szCs w:val="24"/>
        </w:rPr>
        <w:t>, F. (1975).</w:t>
      </w:r>
      <w:proofErr w:type="gramEnd"/>
      <w:r>
        <w:rPr>
          <w:rFonts w:ascii="Times New Roman" w:hAnsi="Times New Roman" w:cs="Times New Roman"/>
          <w:sz w:val="24"/>
          <w:szCs w:val="24"/>
        </w:rPr>
        <w:t xml:space="preserve"> </w:t>
      </w:r>
      <w:proofErr w:type="gramStart"/>
      <w:r w:rsidRPr="00DB4B28">
        <w:rPr>
          <w:rFonts w:ascii="Times New Roman" w:hAnsi="Times New Roman" w:cs="Times New Roman"/>
          <w:i/>
          <w:sz w:val="24"/>
          <w:szCs w:val="24"/>
        </w:rPr>
        <w:t>The Silent War.</w:t>
      </w:r>
      <w:proofErr w:type="gramEnd"/>
      <w:r w:rsidRPr="00DB4B28">
        <w:rPr>
          <w:rFonts w:ascii="Times New Roman" w:hAnsi="Times New Roman" w:cs="Times New Roman"/>
          <w:i/>
          <w:sz w:val="24"/>
          <w:szCs w:val="24"/>
        </w:rPr>
        <w:t xml:space="preserve"> </w:t>
      </w:r>
      <w:proofErr w:type="gramStart"/>
      <w:r w:rsidRPr="00DB4B28">
        <w:rPr>
          <w:rFonts w:ascii="Times New Roman" w:hAnsi="Times New Roman" w:cs="Times New Roman"/>
          <w:i/>
          <w:sz w:val="24"/>
          <w:szCs w:val="24"/>
        </w:rPr>
        <w:t>The Inside Story of the Channel Islands under the Nazi Jackboot.</w:t>
      </w:r>
      <w:proofErr w:type="gramEnd"/>
      <w:r w:rsidRPr="00DB4B28">
        <w:rPr>
          <w:rFonts w:ascii="Times New Roman" w:hAnsi="Times New Roman" w:cs="Times New Roman"/>
          <w:i/>
          <w:sz w:val="24"/>
          <w:szCs w:val="24"/>
        </w:rPr>
        <w:t xml:space="preserve"> </w:t>
      </w:r>
      <w:r>
        <w:rPr>
          <w:rFonts w:ascii="Times New Roman" w:hAnsi="Times New Roman" w:cs="Times New Roman"/>
          <w:sz w:val="24"/>
          <w:szCs w:val="24"/>
        </w:rPr>
        <w:t>London: New English Library.</w:t>
      </w:r>
    </w:p>
    <w:p w:rsidR="009A124A" w:rsidRDefault="009A124A" w:rsidP="00AC778E">
      <w:pPr>
        <w:pStyle w:val="NoSpacing"/>
        <w:rPr>
          <w:rFonts w:ascii="Times New Roman" w:hAnsi="Times New Roman" w:cs="Times New Roman"/>
          <w:sz w:val="24"/>
          <w:szCs w:val="24"/>
        </w:rPr>
      </w:pPr>
    </w:p>
    <w:p w:rsidR="009A124A" w:rsidRDefault="009A124A" w:rsidP="00AC778E">
      <w:pPr>
        <w:pStyle w:val="NoSpacing"/>
        <w:rPr>
          <w:rFonts w:ascii="Times New Roman" w:hAnsi="Times New Roman" w:cs="Times New Roman"/>
          <w:sz w:val="24"/>
          <w:szCs w:val="24"/>
        </w:rPr>
      </w:pPr>
      <w:proofErr w:type="spellStart"/>
      <w:r w:rsidRPr="009A124A">
        <w:rPr>
          <w:rFonts w:ascii="Times New Roman" w:hAnsi="Times New Roman" w:cs="Times New Roman"/>
          <w:sz w:val="24"/>
          <w:szCs w:val="24"/>
        </w:rPr>
        <w:t>Fondation</w:t>
      </w:r>
      <w:proofErr w:type="spellEnd"/>
      <w:r w:rsidRPr="009A124A">
        <w:rPr>
          <w:rFonts w:ascii="Times New Roman" w:hAnsi="Times New Roman" w:cs="Times New Roman"/>
          <w:sz w:val="24"/>
          <w:szCs w:val="24"/>
        </w:rPr>
        <w:t xml:space="preserve"> Charles de Gaulle (1992). </w:t>
      </w:r>
      <w:r w:rsidRPr="001D5438">
        <w:rPr>
          <w:rFonts w:ascii="Times New Roman" w:hAnsi="Times New Roman" w:cs="Times New Roman"/>
          <w:i/>
          <w:sz w:val="24"/>
          <w:szCs w:val="24"/>
        </w:rPr>
        <w:t xml:space="preserve">De Gaulle </w:t>
      </w:r>
      <w:proofErr w:type="gramStart"/>
      <w:r w:rsidRPr="001D5438">
        <w:rPr>
          <w:rFonts w:ascii="Times New Roman" w:hAnsi="Times New Roman" w:cs="Times New Roman"/>
          <w:i/>
          <w:sz w:val="24"/>
          <w:szCs w:val="24"/>
        </w:rPr>
        <w:t>et</w:t>
      </w:r>
      <w:proofErr w:type="gramEnd"/>
      <w:r w:rsidRPr="001D5438">
        <w:rPr>
          <w:rFonts w:ascii="Times New Roman" w:hAnsi="Times New Roman" w:cs="Times New Roman"/>
          <w:i/>
          <w:sz w:val="24"/>
          <w:szCs w:val="24"/>
        </w:rPr>
        <w:t xml:space="preserve"> le</w:t>
      </w:r>
      <w:r w:rsidR="001D5438">
        <w:rPr>
          <w:rFonts w:ascii="Times New Roman" w:hAnsi="Times New Roman" w:cs="Times New Roman"/>
          <w:i/>
          <w:sz w:val="24"/>
          <w:szCs w:val="24"/>
        </w:rPr>
        <w:t>s</w:t>
      </w:r>
      <w:r w:rsidRPr="001D5438">
        <w:rPr>
          <w:rFonts w:ascii="Times New Roman" w:hAnsi="Times New Roman" w:cs="Times New Roman"/>
          <w:i/>
          <w:sz w:val="24"/>
          <w:szCs w:val="24"/>
        </w:rPr>
        <w:t xml:space="preserve"> Medias</w:t>
      </w:r>
      <w:r w:rsidRPr="009A124A">
        <w:rPr>
          <w:rFonts w:ascii="Times New Roman" w:hAnsi="Times New Roman" w:cs="Times New Roman"/>
          <w:sz w:val="24"/>
          <w:szCs w:val="24"/>
        </w:rPr>
        <w:t xml:space="preserve">. Paris: </w:t>
      </w:r>
      <w:proofErr w:type="spellStart"/>
      <w:r w:rsidRPr="009A124A">
        <w:rPr>
          <w:rFonts w:ascii="Times New Roman" w:hAnsi="Times New Roman" w:cs="Times New Roman"/>
          <w:sz w:val="24"/>
          <w:szCs w:val="24"/>
        </w:rPr>
        <w:t>Librarie</w:t>
      </w:r>
      <w:proofErr w:type="spellEnd"/>
      <w:r w:rsidRPr="009A124A">
        <w:rPr>
          <w:rFonts w:ascii="Times New Roman" w:hAnsi="Times New Roman" w:cs="Times New Roman"/>
          <w:sz w:val="24"/>
          <w:szCs w:val="24"/>
        </w:rPr>
        <w:t xml:space="preserve"> </w:t>
      </w:r>
      <w:proofErr w:type="spellStart"/>
      <w:r w:rsidRPr="009A124A">
        <w:rPr>
          <w:rFonts w:ascii="Times New Roman" w:hAnsi="Times New Roman" w:cs="Times New Roman"/>
          <w:sz w:val="24"/>
          <w:szCs w:val="24"/>
        </w:rPr>
        <w:t>Plon</w:t>
      </w:r>
      <w:proofErr w:type="spellEnd"/>
      <w:r w:rsidRPr="009A124A">
        <w:rPr>
          <w:rFonts w:ascii="Times New Roman" w:hAnsi="Times New Roman" w:cs="Times New Roman"/>
          <w:sz w:val="24"/>
          <w:szCs w:val="24"/>
        </w:rPr>
        <w:t>.</w:t>
      </w:r>
    </w:p>
    <w:p w:rsidR="003E11D6" w:rsidRDefault="003E11D6" w:rsidP="00AC778E">
      <w:pPr>
        <w:pStyle w:val="NoSpacing"/>
        <w:rPr>
          <w:rFonts w:ascii="Times New Roman" w:hAnsi="Times New Roman" w:cs="Times New Roman"/>
          <w:sz w:val="24"/>
          <w:szCs w:val="24"/>
        </w:rPr>
      </w:pPr>
    </w:p>
    <w:p w:rsidR="001D5438" w:rsidRDefault="00AF6921" w:rsidP="001D5438">
      <w:pPr>
        <w:pStyle w:val="NoSpacing"/>
        <w:rPr>
          <w:rFonts w:ascii="Times New Roman" w:hAnsi="Times New Roman" w:cs="Times New Roman"/>
          <w:sz w:val="24"/>
          <w:szCs w:val="24"/>
        </w:rPr>
      </w:pPr>
      <w:proofErr w:type="spellStart"/>
      <w:proofErr w:type="gramStart"/>
      <w:r>
        <w:rPr>
          <w:rFonts w:ascii="Times New Roman" w:hAnsi="Times New Roman" w:cs="Times New Roman"/>
          <w:sz w:val="24"/>
          <w:szCs w:val="24"/>
        </w:rPr>
        <w:t>Grunig</w:t>
      </w:r>
      <w:proofErr w:type="spellEnd"/>
      <w:r>
        <w:rPr>
          <w:rFonts w:ascii="Times New Roman" w:hAnsi="Times New Roman" w:cs="Times New Roman"/>
          <w:sz w:val="24"/>
          <w:szCs w:val="24"/>
        </w:rPr>
        <w:t>, J.E. and Hunt, T. (1984).</w:t>
      </w:r>
      <w:proofErr w:type="gramEnd"/>
      <w:r>
        <w:rPr>
          <w:rFonts w:ascii="Times New Roman" w:hAnsi="Times New Roman" w:cs="Times New Roman"/>
          <w:sz w:val="24"/>
          <w:szCs w:val="24"/>
        </w:rPr>
        <w:t xml:space="preserve"> </w:t>
      </w:r>
      <w:proofErr w:type="gramStart"/>
      <w:r w:rsidRPr="00AF6921">
        <w:rPr>
          <w:rFonts w:ascii="Times New Roman" w:hAnsi="Times New Roman" w:cs="Times New Roman"/>
          <w:i/>
          <w:sz w:val="24"/>
          <w:szCs w:val="24"/>
        </w:rPr>
        <w:t>Managing Public Relations</w:t>
      </w:r>
      <w:r>
        <w:rPr>
          <w:rFonts w:ascii="Times New Roman" w:hAnsi="Times New Roman" w:cs="Times New Roman"/>
          <w:sz w:val="24"/>
          <w:szCs w:val="24"/>
        </w:rPr>
        <w:t>.</w:t>
      </w:r>
      <w:proofErr w:type="gramEnd"/>
      <w:r>
        <w:rPr>
          <w:rFonts w:ascii="Times New Roman" w:hAnsi="Times New Roman" w:cs="Times New Roman"/>
          <w:sz w:val="24"/>
          <w:szCs w:val="24"/>
        </w:rPr>
        <w:t xml:space="preserve"> New York: Holt, Rinehart and Winston.</w:t>
      </w:r>
    </w:p>
    <w:p w:rsidR="001D5438" w:rsidRDefault="001D5438" w:rsidP="001D5438">
      <w:pPr>
        <w:pStyle w:val="NoSpacing"/>
        <w:rPr>
          <w:rFonts w:ascii="Times New Roman" w:hAnsi="Times New Roman" w:cs="Times New Roman"/>
          <w:sz w:val="24"/>
          <w:szCs w:val="24"/>
        </w:rPr>
      </w:pPr>
    </w:p>
    <w:p w:rsidR="004E2AF0" w:rsidRDefault="004E2AF0" w:rsidP="00652357">
      <w:pPr>
        <w:rPr>
          <w:rFonts w:ascii="Times New Roman" w:hAnsi="Times New Roman" w:cs="Times New Roman"/>
          <w:sz w:val="24"/>
          <w:szCs w:val="24"/>
        </w:rPr>
      </w:pPr>
      <w:r>
        <w:rPr>
          <w:rFonts w:ascii="Times New Roman" w:hAnsi="Times New Roman" w:cs="Times New Roman"/>
          <w:sz w:val="24"/>
          <w:szCs w:val="24"/>
        </w:rPr>
        <w:t xml:space="preserve">Jackson, J. (2001). </w:t>
      </w:r>
      <w:r w:rsidRPr="004E2AF0">
        <w:rPr>
          <w:rFonts w:ascii="Times New Roman" w:hAnsi="Times New Roman" w:cs="Times New Roman"/>
          <w:i/>
          <w:sz w:val="24"/>
          <w:szCs w:val="24"/>
        </w:rPr>
        <w:t>France: The Dark Years 1940-1944</w:t>
      </w:r>
      <w:r>
        <w:rPr>
          <w:rFonts w:ascii="Times New Roman" w:hAnsi="Times New Roman" w:cs="Times New Roman"/>
          <w:sz w:val="24"/>
          <w:szCs w:val="24"/>
        </w:rPr>
        <w:t>. Oxford: OUP.</w:t>
      </w:r>
    </w:p>
    <w:p w:rsidR="003E11D6" w:rsidRDefault="003E11D6" w:rsidP="003E11D6">
      <w:pPr>
        <w:rPr>
          <w:rFonts w:ascii="Times New Roman" w:hAnsi="Times New Roman" w:cs="Times New Roman"/>
          <w:sz w:val="24"/>
          <w:szCs w:val="24"/>
        </w:rPr>
      </w:pPr>
      <w:proofErr w:type="spellStart"/>
      <w:proofErr w:type="gramStart"/>
      <w:r>
        <w:rPr>
          <w:rFonts w:ascii="Times New Roman" w:hAnsi="Times New Roman" w:cs="Times New Roman"/>
          <w:sz w:val="24"/>
          <w:szCs w:val="24"/>
        </w:rPr>
        <w:t>Kedward</w:t>
      </w:r>
      <w:proofErr w:type="spellEnd"/>
      <w:r>
        <w:rPr>
          <w:rFonts w:ascii="Times New Roman" w:hAnsi="Times New Roman" w:cs="Times New Roman"/>
          <w:sz w:val="24"/>
          <w:szCs w:val="24"/>
        </w:rPr>
        <w:t xml:space="preserve">  H.R</w:t>
      </w:r>
      <w:proofErr w:type="gramEnd"/>
      <w:r>
        <w:rPr>
          <w:rFonts w:ascii="Times New Roman" w:hAnsi="Times New Roman" w:cs="Times New Roman"/>
          <w:sz w:val="24"/>
          <w:szCs w:val="24"/>
        </w:rPr>
        <w:t xml:space="preserve"> (1978). </w:t>
      </w:r>
      <w:proofErr w:type="gramStart"/>
      <w:r w:rsidRPr="00DA4D21">
        <w:rPr>
          <w:rFonts w:ascii="Times New Roman" w:hAnsi="Times New Roman" w:cs="Times New Roman"/>
          <w:i/>
          <w:sz w:val="24"/>
          <w:szCs w:val="24"/>
        </w:rPr>
        <w:t>Resistance in Vichy France</w:t>
      </w:r>
      <w:r>
        <w:rPr>
          <w:rFonts w:ascii="Times New Roman" w:hAnsi="Times New Roman" w:cs="Times New Roman"/>
          <w:sz w:val="24"/>
          <w:szCs w:val="24"/>
        </w:rPr>
        <w:t>.</w:t>
      </w:r>
      <w:proofErr w:type="gramEnd"/>
      <w:r>
        <w:rPr>
          <w:rFonts w:ascii="Times New Roman" w:hAnsi="Times New Roman" w:cs="Times New Roman"/>
          <w:sz w:val="24"/>
          <w:szCs w:val="24"/>
        </w:rPr>
        <w:t xml:space="preserve"> Oxford: Oxford University Press. </w:t>
      </w:r>
    </w:p>
    <w:p w:rsidR="00AA3CC2" w:rsidRDefault="00AA3CC2" w:rsidP="00AA3CC2">
      <w:pPr>
        <w:pStyle w:val="NoSpacing"/>
        <w:rPr>
          <w:rFonts w:ascii="Times New Roman" w:hAnsi="Times New Roman" w:cs="Times New Roman"/>
          <w:sz w:val="24"/>
          <w:szCs w:val="24"/>
        </w:rPr>
      </w:pPr>
      <w:proofErr w:type="spellStart"/>
      <w:r>
        <w:rPr>
          <w:rFonts w:ascii="Times New Roman" w:hAnsi="Times New Roman" w:cs="Times New Roman"/>
          <w:sz w:val="24"/>
          <w:szCs w:val="24"/>
        </w:rPr>
        <w:t>Kedward</w:t>
      </w:r>
      <w:proofErr w:type="spellEnd"/>
      <w:r>
        <w:rPr>
          <w:rFonts w:ascii="Times New Roman" w:hAnsi="Times New Roman" w:cs="Times New Roman"/>
          <w:sz w:val="24"/>
          <w:szCs w:val="24"/>
        </w:rPr>
        <w:t xml:space="preserve">, H. R. </w:t>
      </w:r>
      <w:r w:rsidRPr="002B1AD4">
        <w:rPr>
          <w:rFonts w:ascii="Times New Roman" w:hAnsi="Times New Roman" w:cs="Times New Roman"/>
          <w:sz w:val="24"/>
          <w:szCs w:val="24"/>
        </w:rPr>
        <w:t xml:space="preserve">(1985). </w:t>
      </w:r>
      <w:proofErr w:type="gramStart"/>
      <w:r w:rsidRPr="002B1AD4">
        <w:rPr>
          <w:rFonts w:ascii="Times New Roman" w:hAnsi="Times New Roman" w:cs="Times New Roman"/>
          <w:i/>
          <w:sz w:val="24"/>
          <w:szCs w:val="24"/>
        </w:rPr>
        <w:t>Occupied France</w:t>
      </w:r>
      <w:r w:rsidRPr="002B1AD4">
        <w:rPr>
          <w:rFonts w:ascii="Times New Roman" w:hAnsi="Times New Roman" w:cs="Times New Roman"/>
          <w:sz w:val="24"/>
          <w:szCs w:val="24"/>
        </w:rPr>
        <w:t>.</w:t>
      </w:r>
      <w:proofErr w:type="gramEnd"/>
      <w:r w:rsidRPr="002B1AD4">
        <w:rPr>
          <w:rFonts w:ascii="Times New Roman" w:hAnsi="Times New Roman" w:cs="Times New Roman"/>
          <w:sz w:val="24"/>
          <w:szCs w:val="24"/>
        </w:rPr>
        <w:t xml:space="preserve"> Oxford:</w:t>
      </w:r>
      <w:r>
        <w:rPr>
          <w:rFonts w:ascii="Times New Roman" w:hAnsi="Times New Roman" w:cs="Times New Roman"/>
          <w:sz w:val="24"/>
          <w:szCs w:val="24"/>
        </w:rPr>
        <w:t xml:space="preserve"> </w:t>
      </w:r>
      <w:r w:rsidRPr="002B1AD4">
        <w:rPr>
          <w:rFonts w:ascii="Times New Roman" w:hAnsi="Times New Roman" w:cs="Times New Roman"/>
          <w:sz w:val="24"/>
          <w:szCs w:val="24"/>
        </w:rPr>
        <w:t>Blackwell</w:t>
      </w:r>
      <w:r>
        <w:rPr>
          <w:rFonts w:ascii="Times New Roman" w:hAnsi="Times New Roman" w:cs="Times New Roman"/>
          <w:sz w:val="24"/>
          <w:szCs w:val="24"/>
        </w:rPr>
        <w:t>.</w:t>
      </w:r>
      <w:r w:rsidRPr="002B1AD4">
        <w:rPr>
          <w:rFonts w:ascii="Times New Roman" w:hAnsi="Times New Roman" w:cs="Times New Roman"/>
          <w:sz w:val="24"/>
          <w:szCs w:val="24"/>
        </w:rPr>
        <w:t xml:space="preserve"> </w:t>
      </w:r>
    </w:p>
    <w:p w:rsidR="001D5438" w:rsidRDefault="001D5438" w:rsidP="00AA3CC2">
      <w:pPr>
        <w:pStyle w:val="NoSpacing"/>
        <w:rPr>
          <w:rFonts w:ascii="Times New Roman" w:hAnsi="Times New Roman" w:cs="Times New Roman"/>
          <w:sz w:val="24"/>
          <w:szCs w:val="24"/>
        </w:rPr>
      </w:pPr>
    </w:p>
    <w:p w:rsidR="001D5438" w:rsidRDefault="001D5438" w:rsidP="00AA3CC2">
      <w:pPr>
        <w:pStyle w:val="NoSpacing"/>
        <w:rPr>
          <w:rFonts w:ascii="Times New Roman" w:hAnsi="Times New Roman" w:cs="Times New Roman"/>
          <w:sz w:val="24"/>
          <w:szCs w:val="24"/>
        </w:rPr>
      </w:pPr>
      <w:r w:rsidRPr="001D5438">
        <w:rPr>
          <w:rFonts w:ascii="Times New Roman" w:hAnsi="Times New Roman" w:cs="Times New Roman"/>
          <w:sz w:val="24"/>
          <w:szCs w:val="24"/>
        </w:rPr>
        <w:t xml:space="preserve">Le </w:t>
      </w:r>
      <w:proofErr w:type="spellStart"/>
      <w:r w:rsidRPr="001D5438">
        <w:rPr>
          <w:rFonts w:ascii="Times New Roman" w:hAnsi="Times New Roman" w:cs="Times New Roman"/>
          <w:sz w:val="24"/>
          <w:szCs w:val="24"/>
        </w:rPr>
        <w:t>Bohec</w:t>
      </w:r>
      <w:proofErr w:type="spellEnd"/>
      <w:r w:rsidRPr="001D5438">
        <w:rPr>
          <w:rFonts w:ascii="Times New Roman" w:hAnsi="Times New Roman" w:cs="Times New Roman"/>
          <w:sz w:val="24"/>
          <w:szCs w:val="24"/>
        </w:rPr>
        <w:t xml:space="preserve">, J. (2000). </w:t>
      </w:r>
      <w:r w:rsidRPr="001D5438">
        <w:rPr>
          <w:rFonts w:ascii="Times New Roman" w:hAnsi="Times New Roman" w:cs="Times New Roman"/>
          <w:i/>
          <w:sz w:val="24"/>
          <w:szCs w:val="24"/>
        </w:rPr>
        <w:t xml:space="preserve">Les </w:t>
      </w:r>
      <w:proofErr w:type="spellStart"/>
      <w:r w:rsidRPr="001D5438">
        <w:rPr>
          <w:rFonts w:ascii="Times New Roman" w:hAnsi="Times New Roman" w:cs="Times New Roman"/>
          <w:i/>
          <w:sz w:val="24"/>
          <w:szCs w:val="24"/>
        </w:rPr>
        <w:t>Mythes</w:t>
      </w:r>
      <w:proofErr w:type="spellEnd"/>
      <w:r w:rsidRPr="001D5438">
        <w:rPr>
          <w:rFonts w:ascii="Times New Roman" w:hAnsi="Times New Roman" w:cs="Times New Roman"/>
          <w:i/>
          <w:sz w:val="24"/>
          <w:szCs w:val="24"/>
        </w:rPr>
        <w:t xml:space="preserve"> </w:t>
      </w:r>
      <w:proofErr w:type="spellStart"/>
      <w:r w:rsidRPr="001D5438">
        <w:rPr>
          <w:rFonts w:ascii="Times New Roman" w:hAnsi="Times New Roman" w:cs="Times New Roman"/>
          <w:i/>
          <w:sz w:val="24"/>
          <w:szCs w:val="24"/>
        </w:rPr>
        <w:t>Professionnels</w:t>
      </w:r>
      <w:proofErr w:type="spellEnd"/>
      <w:r w:rsidRPr="001D5438">
        <w:rPr>
          <w:rFonts w:ascii="Times New Roman" w:hAnsi="Times New Roman" w:cs="Times New Roman"/>
          <w:i/>
          <w:sz w:val="24"/>
          <w:szCs w:val="24"/>
        </w:rPr>
        <w:t xml:space="preserve"> des </w:t>
      </w:r>
      <w:proofErr w:type="spellStart"/>
      <w:r w:rsidRPr="001D5438">
        <w:rPr>
          <w:rFonts w:ascii="Times New Roman" w:hAnsi="Times New Roman" w:cs="Times New Roman"/>
          <w:i/>
          <w:sz w:val="24"/>
          <w:szCs w:val="24"/>
        </w:rPr>
        <w:t>Journalistes</w:t>
      </w:r>
      <w:proofErr w:type="spellEnd"/>
      <w:r w:rsidRPr="001D5438">
        <w:rPr>
          <w:rFonts w:ascii="Times New Roman" w:hAnsi="Times New Roman" w:cs="Times New Roman"/>
          <w:i/>
          <w:sz w:val="24"/>
          <w:szCs w:val="24"/>
        </w:rPr>
        <w:t xml:space="preserve">: </w:t>
      </w:r>
      <w:proofErr w:type="spellStart"/>
      <w:r w:rsidRPr="001D5438">
        <w:rPr>
          <w:rFonts w:ascii="Times New Roman" w:hAnsi="Times New Roman" w:cs="Times New Roman"/>
          <w:i/>
          <w:sz w:val="24"/>
          <w:szCs w:val="24"/>
        </w:rPr>
        <w:t>L’Etat</w:t>
      </w:r>
      <w:proofErr w:type="spellEnd"/>
      <w:r w:rsidRPr="001D5438">
        <w:rPr>
          <w:rFonts w:ascii="Times New Roman" w:hAnsi="Times New Roman" w:cs="Times New Roman"/>
          <w:i/>
          <w:sz w:val="24"/>
          <w:szCs w:val="24"/>
        </w:rPr>
        <w:t xml:space="preserve"> des </w:t>
      </w:r>
      <w:proofErr w:type="spellStart"/>
      <w:r w:rsidRPr="001D5438">
        <w:rPr>
          <w:rFonts w:ascii="Times New Roman" w:hAnsi="Times New Roman" w:cs="Times New Roman"/>
          <w:i/>
          <w:sz w:val="24"/>
          <w:szCs w:val="24"/>
        </w:rPr>
        <w:t>Lieux</w:t>
      </w:r>
      <w:proofErr w:type="spellEnd"/>
      <w:r w:rsidRPr="001D5438">
        <w:rPr>
          <w:rFonts w:ascii="Times New Roman" w:hAnsi="Times New Roman" w:cs="Times New Roman"/>
          <w:i/>
          <w:sz w:val="24"/>
          <w:szCs w:val="24"/>
        </w:rPr>
        <w:t xml:space="preserve"> en France.</w:t>
      </w:r>
      <w:r w:rsidRPr="001D5438">
        <w:rPr>
          <w:rFonts w:ascii="Times New Roman" w:hAnsi="Times New Roman" w:cs="Times New Roman"/>
          <w:sz w:val="24"/>
          <w:szCs w:val="24"/>
        </w:rPr>
        <w:t xml:space="preserve"> Paris: </w:t>
      </w:r>
      <w:proofErr w:type="spellStart"/>
      <w:r w:rsidRPr="001D5438">
        <w:rPr>
          <w:rFonts w:ascii="Times New Roman" w:hAnsi="Times New Roman" w:cs="Times New Roman"/>
          <w:sz w:val="24"/>
          <w:szCs w:val="24"/>
        </w:rPr>
        <w:t>L’Harmattan</w:t>
      </w:r>
      <w:proofErr w:type="spellEnd"/>
      <w:r w:rsidRPr="001D5438">
        <w:rPr>
          <w:rFonts w:ascii="Times New Roman" w:hAnsi="Times New Roman" w:cs="Times New Roman"/>
          <w:sz w:val="24"/>
          <w:szCs w:val="24"/>
        </w:rPr>
        <w:t>.</w:t>
      </w:r>
    </w:p>
    <w:p w:rsidR="001D5438" w:rsidRPr="002B1AD4" w:rsidRDefault="001D5438" w:rsidP="00AA3CC2">
      <w:pPr>
        <w:pStyle w:val="NoSpacing"/>
        <w:rPr>
          <w:rFonts w:ascii="Times New Roman" w:hAnsi="Times New Roman" w:cs="Times New Roman"/>
          <w:sz w:val="24"/>
          <w:szCs w:val="24"/>
        </w:rPr>
      </w:pPr>
    </w:p>
    <w:p w:rsidR="006D222B" w:rsidRDefault="006D222B" w:rsidP="006D222B">
      <w:pPr>
        <w:rPr>
          <w:rFonts w:ascii="Times New Roman" w:hAnsi="Times New Roman" w:cs="Times New Roman"/>
          <w:sz w:val="24"/>
          <w:szCs w:val="24"/>
        </w:rPr>
      </w:pPr>
      <w:r>
        <w:rPr>
          <w:rFonts w:ascii="Times New Roman" w:hAnsi="Times New Roman" w:cs="Times New Roman"/>
          <w:sz w:val="24"/>
          <w:szCs w:val="24"/>
        </w:rPr>
        <w:t xml:space="preserve">Le </w:t>
      </w:r>
      <w:proofErr w:type="spellStart"/>
      <w:r>
        <w:rPr>
          <w:rFonts w:ascii="Times New Roman" w:hAnsi="Times New Roman" w:cs="Times New Roman"/>
          <w:sz w:val="24"/>
          <w:szCs w:val="24"/>
        </w:rPr>
        <w:t>Brocq</w:t>
      </w:r>
      <w:proofErr w:type="spellEnd"/>
      <w:r>
        <w:rPr>
          <w:rFonts w:ascii="Times New Roman" w:hAnsi="Times New Roman" w:cs="Times New Roman"/>
          <w:sz w:val="24"/>
          <w:szCs w:val="24"/>
        </w:rPr>
        <w:t>, N. Clandestine activities</w:t>
      </w:r>
      <w:r w:rsidR="001D54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D222B">
        <w:rPr>
          <w:rFonts w:ascii="Times New Roman" w:hAnsi="Times New Roman" w:cs="Times New Roman"/>
          <w:i/>
          <w:sz w:val="24"/>
          <w:szCs w:val="24"/>
        </w:rPr>
        <w:t>The Channel Islands Occupation Review</w:t>
      </w:r>
      <w:r>
        <w:rPr>
          <w:rFonts w:ascii="Times New Roman" w:hAnsi="Times New Roman" w:cs="Times New Roman"/>
          <w:sz w:val="24"/>
          <w:szCs w:val="24"/>
        </w:rPr>
        <w:t>, 1999 (27) 39-58.</w:t>
      </w:r>
    </w:p>
    <w:p w:rsidR="001D5438" w:rsidRDefault="001D5438" w:rsidP="006D222B">
      <w:pPr>
        <w:rPr>
          <w:rFonts w:ascii="Times New Roman" w:hAnsi="Times New Roman" w:cs="Times New Roman"/>
          <w:sz w:val="24"/>
          <w:szCs w:val="24"/>
        </w:rPr>
      </w:pPr>
      <w:r w:rsidRPr="001D5438">
        <w:rPr>
          <w:rFonts w:ascii="Times New Roman" w:hAnsi="Times New Roman" w:cs="Times New Roman"/>
          <w:sz w:val="24"/>
          <w:szCs w:val="24"/>
        </w:rPr>
        <w:t xml:space="preserve">Le </w:t>
      </w:r>
      <w:proofErr w:type="spellStart"/>
      <w:r w:rsidRPr="001D5438">
        <w:rPr>
          <w:rFonts w:ascii="Times New Roman" w:hAnsi="Times New Roman" w:cs="Times New Roman"/>
          <w:sz w:val="24"/>
          <w:szCs w:val="24"/>
        </w:rPr>
        <w:t>Brocq</w:t>
      </w:r>
      <w:proofErr w:type="spellEnd"/>
      <w:r w:rsidRPr="001D5438">
        <w:rPr>
          <w:rFonts w:ascii="Times New Roman" w:hAnsi="Times New Roman" w:cs="Times New Roman"/>
          <w:sz w:val="24"/>
          <w:szCs w:val="24"/>
        </w:rPr>
        <w:t xml:space="preserve">, N. (1999). </w:t>
      </w:r>
      <w:proofErr w:type="gramStart"/>
      <w:r w:rsidRPr="001D5438">
        <w:rPr>
          <w:rFonts w:ascii="Times New Roman" w:hAnsi="Times New Roman" w:cs="Times New Roman"/>
          <w:sz w:val="24"/>
          <w:szCs w:val="24"/>
        </w:rPr>
        <w:t xml:space="preserve">Interview with Norman Le </w:t>
      </w:r>
      <w:proofErr w:type="spellStart"/>
      <w:r w:rsidRPr="001D5438">
        <w:rPr>
          <w:rFonts w:ascii="Times New Roman" w:hAnsi="Times New Roman" w:cs="Times New Roman"/>
          <w:sz w:val="24"/>
          <w:szCs w:val="24"/>
        </w:rPr>
        <w:t>Brocq</w:t>
      </w:r>
      <w:proofErr w:type="spellEnd"/>
      <w:r w:rsidRPr="001D5438">
        <w:rPr>
          <w:rFonts w:ascii="Times New Roman" w:hAnsi="Times New Roman" w:cs="Times New Roman"/>
          <w:sz w:val="24"/>
          <w:szCs w:val="24"/>
        </w:rPr>
        <w:t>.</w:t>
      </w:r>
      <w:proofErr w:type="gramEnd"/>
      <w:r w:rsidRPr="001D5438">
        <w:rPr>
          <w:rFonts w:ascii="Times New Roman" w:hAnsi="Times New Roman" w:cs="Times New Roman"/>
          <w:sz w:val="24"/>
          <w:szCs w:val="24"/>
        </w:rPr>
        <w:t xml:space="preserve"> </w:t>
      </w:r>
      <w:proofErr w:type="gramStart"/>
      <w:r w:rsidRPr="001D5438">
        <w:rPr>
          <w:rFonts w:ascii="Times New Roman" w:hAnsi="Times New Roman" w:cs="Times New Roman"/>
          <w:sz w:val="24"/>
          <w:szCs w:val="24"/>
        </w:rPr>
        <w:t>Imperial War Museum, London.</w:t>
      </w:r>
      <w:proofErr w:type="gramEnd"/>
      <w:r w:rsidRPr="001D5438">
        <w:rPr>
          <w:rFonts w:ascii="Times New Roman" w:hAnsi="Times New Roman" w:cs="Times New Roman"/>
          <w:sz w:val="24"/>
          <w:szCs w:val="24"/>
        </w:rPr>
        <w:t xml:space="preserve"> [Audio file: IWM Misc. 2826 189/2. </w:t>
      </w:r>
      <w:proofErr w:type="gramStart"/>
      <w:r w:rsidRPr="001D5438">
        <w:rPr>
          <w:rFonts w:ascii="Times New Roman" w:hAnsi="Times New Roman" w:cs="Times New Roman"/>
          <w:sz w:val="24"/>
          <w:szCs w:val="24"/>
        </w:rPr>
        <w:t>Tape 18 4394 O/L].</w:t>
      </w:r>
      <w:proofErr w:type="gramEnd"/>
    </w:p>
    <w:p w:rsidR="00DA3BFF" w:rsidRDefault="00DA3BFF" w:rsidP="006D222B">
      <w:pPr>
        <w:rPr>
          <w:rFonts w:ascii="Times New Roman" w:hAnsi="Times New Roman" w:cs="Times New Roman"/>
          <w:sz w:val="24"/>
          <w:szCs w:val="24"/>
        </w:rPr>
      </w:pPr>
      <w:proofErr w:type="spellStart"/>
      <w:r>
        <w:rPr>
          <w:rFonts w:ascii="Times New Roman" w:hAnsi="Times New Roman" w:cs="Times New Roman"/>
          <w:sz w:val="24"/>
          <w:szCs w:val="24"/>
        </w:rPr>
        <w:lastRenderedPageBreak/>
        <w:t>L’Etang</w:t>
      </w:r>
      <w:proofErr w:type="spellEnd"/>
      <w:r>
        <w:rPr>
          <w:rFonts w:ascii="Times New Roman" w:hAnsi="Times New Roman" w:cs="Times New Roman"/>
          <w:sz w:val="24"/>
          <w:szCs w:val="24"/>
        </w:rPr>
        <w:t>, J. (1998). State Propaganda and Bureaucratic Intelligence: The Creation of Public Relations in 20</w:t>
      </w:r>
      <w:r w:rsidRPr="00DA3BF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Britain.</w:t>
      </w:r>
      <w:r w:rsidRPr="00DA3BFF">
        <w:rPr>
          <w:rFonts w:ascii="Times New Roman" w:hAnsi="Times New Roman" w:cs="Times New Roman"/>
          <w:sz w:val="24"/>
          <w:szCs w:val="24"/>
        </w:rPr>
        <w:t xml:space="preserve"> </w:t>
      </w:r>
      <w:r w:rsidRPr="00DA4D21">
        <w:rPr>
          <w:rFonts w:ascii="Times New Roman" w:hAnsi="Times New Roman" w:cs="Times New Roman"/>
          <w:i/>
          <w:sz w:val="24"/>
          <w:szCs w:val="24"/>
        </w:rPr>
        <w:t>Public Relations Review</w:t>
      </w:r>
      <w:r>
        <w:rPr>
          <w:rFonts w:ascii="Times New Roman" w:hAnsi="Times New Roman" w:cs="Times New Roman"/>
          <w:sz w:val="24"/>
          <w:szCs w:val="24"/>
        </w:rPr>
        <w:t xml:space="preserve">, 24 </w:t>
      </w:r>
      <w:proofErr w:type="gramStart"/>
      <w:r>
        <w:rPr>
          <w:rFonts w:ascii="Times New Roman" w:hAnsi="Times New Roman" w:cs="Times New Roman"/>
          <w:sz w:val="24"/>
          <w:szCs w:val="24"/>
        </w:rPr>
        <w:t>Issue</w:t>
      </w:r>
      <w:proofErr w:type="gramEnd"/>
      <w:r>
        <w:rPr>
          <w:rFonts w:ascii="Times New Roman" w:hAnsi="Times New Roman" w:cs="Times New Roman"/>
          <w:sz w:val="24"/>
          <w:szCs w:val="24"/>
        </w:rPr>
        <w:t xml:space="preserve"> 4</w:t>
      </w:r>
      <w:r w:rsidR="001E479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413-441</w:t>
      </w:r>
      <w:r w:rsidR="001E4790">
        <w:rPr>
          <w:rFonts w:ascii="Times New Roman" w:hAnsi="Times New Roman" w:cs="Times New Roman"/>
          <w:sz w:val="24"/>
          <w:szCs w:val="24"/>
        </w:rPr>
        <w:t>.</w:t>
      </w:r>
      <w:proofErr w:type="gramEnd"/>
    </w:p>
    <w:p w:rsidR="00DA3BFF" w:rsidRDefault="00DA3BFF" w:rsidP="006D222B">
      <w:pPr>
        <w:rPr>
          <w:rFonts w:ascii="Times New Roman" w:hAnsi="Times New Roman" w:cs="Times New Roman"/>
          <w:sz w:val="24"/>
          <w:szCs w:val="24"/>
        </w:rPr>
      </w:pPr>
      <w:proofErr w:type="spellStart"/>
      <w:r w:rsidRPr="00DA3BFF">
        <w:rPr>
          <w:rFonts w:ascii="Times New Roman" w:hAnsi="Times New Roman" w:cs="Times New Roman"/>
          <w:sz w:val="24"/>
          <w:szCs w:val="24"/>
        </w:rPr>
        <w:t>L’Etang</w:t>
      </w:r>
      <w:proofErr w:type="spellEnd"/>
      <w:r w:rsidRPr="00DA3BFF">
        <w:rPr>
          <w:rFonts w:ascii="Times New Roman" w:hAnsi="Times New Roman" w:cs="Times New Roman"/>
          <w:sz w:val="24"/>
          <w:szCs w:val="24"/>
        </w:rPr>
        <w:t xml:space="preserve">, J. (2004). </w:t>
      </w:r>
      <w:proofErr w:type="gramStart"/>
      <w:r w:rsidRPr="00DA4D21">
        <w:rPr>
          <w:rFonts w:ascii="Times New Roman" w:hAnsi="Times New Roman" w:cs="Times New Roman"/>
          <w:i/>
          <w:sz w:val="24"/>
          <w:szCs w:val="24"/>
        </w:rPr>
        <w:t>Public Relations in Britain</w:t>
      </w:r>
      <w:r w:rsidRPr="00DA3BFF">
        <w:rPr>
          <w:rFonts w:ascii="Times New Roman" w:hAnsi="Times New Roman" w:cs="Times New Roman"/>
          <w:sz w:val="24"/>
          <w:szCs w:val="24"/>
        </w:rPr>
        <w:t>.</w:t>
      </w:r>
      <w:proofErr w:type="gramEnd"/>
      <w:r w:rsidRPr="00DA3BFF">
        <w:rPr>
          <w:rFonts w:ascii="Times New Roman" w:hAnsi="Times New Roman" w:cs="Times New Roman"/>
          <w:sz w:val="24"/>
          <w:szCs w:val="24"/>
        </w:rPr>
        <w:t xml:space="preserve"> London: Lawrence Erlbaum Associates</w:t>
      </w:r>
      <w:r w:rsidR="00D76E8F">
        <w:rPr>
          <w:rFonts w:ascii="Times New Roman" w:hAnsi="Times New Roman" w:cs="Times New Roman"/>
          <w:sz w:val="24"/>
          <w:szCs w:val="24"/>
        </w:rPr>
        <w:t>.</w:t>
      </w:r>
    </w:p>
    <w:p w:rsidR="00544223" w:rsidRDefault="00544223" w:rsidP="00652357">
      <w:pPr>
        <w:rPr>
          <w:rFonts w:ascii="Times New Roman" w:hAnsi="Times New Roman" w:cs="Times New Roman"/>
          <w:sz w:val="24"/>
          <w:szCs w:val="24"/>
        </w:rPr>
      </w:pPr>
      <w:proofErr w:type="spellStart"/>
      <w:r>
        <w:rPr>
          <w:rFonts w:ascii="Times New Roman" w:hAnsi="Times New Roman" w:cs="Times New Roman"/>
          <w:sz w:val="24"/>
          <w:szCs w:val="24"/>
        </w:rPr>
        <w:t>Marcot</w:t>
      </w:r>
      <w:proofErr w:type="spellEnd"/>
      <w:r>
        <w:rPr>
          <w:rFonts w:ascii="Times New Roman" w:hAnsi="Times New Roman" w:cs="Times New Roman"/>
          <w:sz w:val="24"/>
          <w:szCs w:val="24"/>
        </w:rPr>
        <w:t>, F. ‘</w:t>
      </w:r>
      <w:r w:rsidRPr="008C28A2">
        <w:rPr>
          <w:rFonts w:ascii="Times New Roman" w:hAnsi="Times New Roman" w:cs="Times New Roman"/>
          <w:sz w:val="24"/>
          <w:szCs w:val="24"/>
        </w:rPr>
        <w:t xml:space="preserve">Les </w:t>
      </w:r>
      <w:proofErr w:type="spellStart"/>
      <w:r w:rsidRPr="008C28A2">
        <w:rPr>
          <w:rFonts w:ascii="Times New Roman" w:hAnsi="Times New Roman" w:cs="Times New Roman"/>
          <w:sz w:val="24"/>
          <w:szCs w:val="24"/>
        </w:rPr>
        <w:t>Paysans</w:t>
      </w:r>
      <w:proofErr w:type="spellEnd"/>
      <w:r w:rsidRPr="008C28A2">
        <w:rPr>
          <w:rFonts w:ascii="Times New Roman" w:hAnsi="Times New Roman" w:cs="Times New Roman"/>
          <w:sz w:val="24"/>
          <w:szCs w:val="24"/>
        </w:rPr>
        <w:t xml:space="preserve"> et la </w:t>
      </w:r>
      <w:proofErr w:type="spellStart"/>
      <w:r w:rsidRPr="008C28A2">
        <w:rPr>
          <w:rFonts w:ascii="Times New Roman" w:hAnsi="Times New Roman" w:cs="Times New Roman"/>
          <w:sz w:val="24"/>
          <w:szCs w:val="24"/>
        </w:rPr>
        <w:t>Resistance</w:t>
      </w:r>
      <w:proofErr w:type="gramStart"/>
      <w:r w:rsidRPr="008C28A2">
        <w:rPr>
          <w:rFonts w:ascii="Times New Roman" w:hAnsi="Times New Roman" w:cs="Times New Roman"/>
          <w:sz w:val="24"/>
          <w:szCs w:val="24"/>
        </w:rPr>
        <w:t>:Problemes</w:t>
      </w:r>
      <w:proofErr w:type="spellEnd"/>
      <w:proofErr w:type="gramEnd"/>
      <w:r w:rsidRPr="008C28A2">
        <w:rPr>
          <w:rFonts w:ascii="Times New Roman" w:hAnsi="Times New Roman" w:cs="Times New Roman"/>
          <w:sz w:val="24"/>
          <w:szCs w:val="24"/>
        </w:rPr>
        <w:t xml:space="preserve"> </w:t>
      </w:r>
      <w:proofErr w:type="spellStart"/>
      <w:r w:rsidRPr="008C28A2">
        <w:rPr>
          <w:rFonts w:ascii="Times New Roman" w:hAnsi="Times New Roman" w:cs="Times New Roman"/>
          <w:sz w:val="24"/>
          <w:szCs w:val="24"/>
        </w:rPr>
        <w:t>d’une</w:t>
      </w:r>
      <w:proofErr w:type="spellEnd"/>
      <w:r w:rsidRPr="008C28A2">
        <w:rPr>
          <w:rFonts w:ascii="Times New Roman" w:hAnsi="Times New Roman" w:cs="Times New Roman"/>
          <w:sz w:val="24"/>
          <w:szCs w:val="24"/>
        </w:rPr>
        <w:t xml:space="preserve"> </w:t>
      </w:r>
      <w:proofErr w:type="spellStart"/>
      <w:r w:rsidRPr="008C28A2">
        <w:rPr>
          <w:rFonts w:ascii="Times New Roman" w:hAnsi="Times New Roman" w:cs="Times New Roman"/>
          <w:sz w:val="24"/>
          <w:szCs w:val="24"/>
        </w:rPr>
        <w:t>approche</w:t>
      </w:r>
      <w:proofErr w:type="spellEnd"/>
      <w:r w:rsidRPr="008C28A2">
        <w:rPr>
          <w:rFonts w:ascii="Times New Roman" w:hAnsi="Times New Roman" w:cs="Times New Roman"/>
          <w:sz w:val="24"/>
          <w:szCs w:val="24"/>
        </w:rPr>
        <w:t xml:space="preserve"> </w:t>
      </w:r>
      <w:proofErr w:type="spellStart"/>
      <w:r w:rsidRPr="008C28A2">
        <w:rPr>
          <w:rFonts w:ascii="Times New Roman" w:hAnsi="Times New Roman" w:cs="Times New Roman"/>
          <w:sz w:val="24"/>
          <w:szCs w:val="24"/>
        </w:rPr>
        <w:t>sociologique</w:t>
      </w:r>
      <w:proofErr w:type="spellEnd"/>
      <w:r w:rsidRPr="008C28A2">
        <w:rPr>
          <w:rFonts w:ascii="Times New Roman" w:hAnsi="Times New Roman" w:cs="Times New Roman"/>
          <w:sz w:val="24"/>
          <w:szCs w:val="24"/>
        </w:rPr>
        <w:t>’</w:t>
      </w:r>
      <w:r>
        <w:rPr>
          <w:rFonts w:ascii="Times New Roman" w:hAnsi="Times New Roman" w:cs="Times New Roman"/>
          <w:sz w:val="24"/>
          <w:szCs w:val="24"/>
        </w:rPr>
        <w:t xml:space="preserve"> in </w:t>
      </w:r>
      <w:proofErr w:type="spellStart"/>
      <w:r>
        <w:rPr>
          <w:rFonts w:ascii="Times New Roman" w:hAnsi="Times New Roman" w:cs="Times New Roman"/>
          <w:sz w:val="24"/>
          <w:szCs w:val="24"/>
        </w:rPr>
        <w:t>Sainclivier</w:t>
      </w:r>
      <w:proofErr w:type="spellEnd"/>
      <w:r w:rsidR="008C28A2">
        <w:rPr>
          <w:rFonts w:ascii="Times New Roman" w:hAnsi="Times New Roman" w:cs="Times New Roman"/>
          <w:sz w:val="24"/>
          <w:szCs w:val="24"/>
        </w:rPr>
        <w:t>, J.</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Bougeeard</w:t>
      </w:r>
      <w:proofErr w:type="spellEnd"/>
      <w:r w:rsidR="008C28A2">
        <w:rPr>
          <w:rFonts w:ascii="Times New Roman" w:hAnsi="Times New Roman" w:cs="Times New Roman"/>
          <w:sz w:val="24"/>
          <w:szCs w:val="24"/>
        </w:rPr>
        <w:t>, C.</w:t>
      </w:r>
      <w:r>
        <w:rPr>
          <w:rFonts w:ascii="Times New Roman" w:hAnsi="Times New Roman" w:cs="Times New Roman"/>
          <w:sz w:val="24"/>
          <w:szCs w:val="24"/>
        </w:rPr>
        <w:t xml:space="preserve"> (</w:t>
      </w:r>
      <w:proofErr w:type="spellStart"/>
      <w:r>
        <w:rPr>
          <w:rFonts w:ascii="Times New Roman" w:hAnsi="Times New Roman" w:cs="Times New Roman"/>
          <w:sz w:val="24"/>
          <w:szCs w:val="24"/>
        </w:rPr>
        <w:t>eds</w:t>
      </w:r>
      <w:proofErr w:type="spellEnd"/>
      <w:r w:rsidRPr="008C28A2">
        <w:rPr>
          <w:rFonts w:ascii="Times New Roman" w:hAnsi="Times New Roman" w:cs="Times New Roman"/>
          <w:i/>
          <w:sz w:val="24"/>
          <w:szCs w:val="24"/>
        </w:rPr>
        <w:t xml:space="preserve">) </w:t>
      </w:r>
      <w:r w:rsidR="008C28A2" w:rsidRPr="008C28A2">
        <w:rPr>
          <w:rFonts w:ascii="Times New Roman" w:hAnsi="Times New Roman" w:cs="Times New Roman"/>
          <w:i/>
          <w:sz w:val="24"/>
          <w:szCs w:val="24"/>
        </w:rPr>
        <w:t xml:space="preserve">La Resistance et les </w:t>
      </w:r>
      <w:proofErr w:type="spellStart"/>
      <w:r w:rsidR="008C28A2" w:rsidRPr="008C28A2">
        <w:rPr>
          <w:rFonts w:ascii="Times New Roman" w:hAnsi="Times New Roman" w:cs="Times New Roman"/>
          <w:i/>
          <w:sz w:val="24"/>
          <w:szCs w:val="24"/>
        </w:rPr>
        <w:t>Francais</w:t>
      </w:r>
      <w:proofErr w:type="spellEnd"/>
      <w:r w:rsidR="008C28A2" w:rsidRPr="008C28A2">
        <w:rPr>
          <w:rFonts w:ascii="Times New Roman" w:hAnsi="Times New Roman" w:cs="Times New Roman"/>
          <w:i/>
          <w:sz w:val="24"/>
          <w:szCs w:val="24"/>
        </w:rPr>
        <w:t xml:space="preserve">: </w:t>
      </w:r>
      <w:proofErr w:type="spellStart"/>
      <w:r w:rsidR="008C28A2" w:rsidRPr="008C28A2">
        <w:rPr>
          <w:rFonts w:ascii="Times New Roman" w:hAnsi="Times New Roman" w:cs="Times New Roman"/>
          <w:i/>
          <w:sz w:val="24"/>
          <w:szCs w:val="24"/>
        </w:rPr>
        <w:t>e</w:t>
      </w:r>
      <w:r w:rsidRPr="008C28A2">
        <w:rPr>
          <w:rFonts w:ascii="Times New Roman" w:hAnsi="Times New Roman" w:cs="Times New Roman"/>
          <w:i/>
          <w:sz w:val="24"/>
          <w:szCs w:val="24"/>
        </w:rPr>
        <w:t>njeux</w:t>
      </w:r>
      <w:proofErr w:type="spellEnd"/>
      <w:r w:rsidRPr="008C28A2">
        <w:rPr>
          <w:rFonts w:ascii="Times New Roman" w:hAnsi="Times New Roman" w:cs="Times New Roman"/>
          <w:i/>
          <w:sz w:val="24"/>
          <w:szCs w:val="24"/>
        </w:rPr>
        <w:t xml:space="preserve"> </w:t>
      </w:r>
      <w:proofErr w:type="spellStart"/>
      <w:r w:rsidRPr="008C28A2">
        <w:rPr>
          <w:rFonts w:ascii="Times New Roman" w:hAnsi="Times New Roman" w:cs="Times New Roman"/>
          <w:i/>
          <w:sz w:val="24"/>
          <w:szCs w:val="24"/>
        </w:rPr>
        <w:t>strategiques</w:t>
      </w:r>
      <w:proofErr w:type="spellEnd"/>
      <w:r w:rsidR="008C28A2" w:rsidRPr="008C28A2">
        <w:rPr>
          <w:rFonts w:ascii="Times New Roman" w:hAnsi="Times New Roman" w:cs="Times New Roman"/>
          <w:i/>
          <w:sz w:val="24"/>
          <w:szCs w:val="24"/>
        </w:rPr>
        <w:t xml:space="preserve"> et environment social</w:t>
      </w:r>
      <w:r w:rsidR="00D76E8F" w:rsidRPr="00D76E8F">
        <w:t xml:space="preserve"> </w:t>
      </w:r>
      <w:r w:rsidR="001E4790">
        <w:t>(</w:t>
      </w:r>
      <w:r w:rsidR="00D76E8F" w:rsidRPr="00D76E8F">
        <w:rPr>
          <w:rFonts w:ascii="Times New Roman" w:hAnsi="Times New Roman" w:cs="Times New Roman"/>
          <w:sz w:val="24"/>
          <w:szCs w:val="24"/>
        </w:rPr>
        <w:t>pp. 245-255</w:t>
      </w:r>
      <w:r w:rsidR="001E4790">
        <w:rPr>
          <w:rFonts w:ascii="Times New Roman" w:hAnsi="Times New Roman" w:cs="Times New Roman"/>
          <w:sz w:val="24"/>
          <w:szCs w:val="24"/>
        </w:rPr>
        <w:t>)</w:t>
      </w:r>
      <w:r w:rsidR="008C28A2" w:rsidRPr="00D76E8F">
        <w:rPr>
          <w:rFonts w:ascii="Times New Roman" w:hAnsi="Times New Roman" w:cs="Times New Roman"/>
          <w:sz w:val="24"/>
          <w:szCs w:val="24"/>
        </w:rPr>
        <w:t xml:space="preserve">. Rennes: Presses </w:t>
      </w:r>
      <w:proofErr w:type="spellStart"/>
      <w:r w:rsidR="008C28A2" w:rsidRPr="00D76E8F">
        <w:rPr>
          <w:rFonts w:ascii="Times New Roman" w:hAnsi="Times New Roman" w:cs="Times New Roman"/>
          <w:sz w:val="24"/>
          <w:szCs w:val="24"/>
        </w:rPr>
        <w:t>Univer</w:t>
      </w:r>
      <w:r w:rsidR="004C648D" w:rsidRPr="00D76E8F">
        <w:rPr>
          <w:rFonts w:ascii="Times New Roman" w:hAnsi="Times New Roman" w:cs="Times New Roman"/>
          <w:sz w:val="24"/>
          <w:szCs w:val="24"/>
        </w:rPr>
        <w:t>s</w:t>
      </w:r>
      <w:r w:rsidR="008C28A2" w:rsidRPr="00D76E8F">
        <w:rPr>
          <w:rFonts w:ascii="Times New Roman" w:hAnsi="Times New Roman" w:cs="Times New Roman"/>
          <w:sz w:val="24"/>
          <w:szCs w:val="24"/>
        </w:rPr>
        <w:t>itaires</w:t>
      </w:r>
      <w:proofErr w:type="spellEnd"/>
      <w:r w:rsidR="008C28A2" w:rsidRPr="00D76E8F">
        <w:rPr>
          <w:rFonts w:ascii="Times New Roman" w:hAnsi="Times New Roman" w:cs="Times New Roman"/>
          <w:sz w:val="24"/>
          <w:szCs w:val="24"/>
        </w:rPr>
        <w:t xml:space="preserve"> de Rennes</w:t>
      </w:r>
      <w:r w:rsidRPr="00D76E8F">
        <w:rPr>
          <w:rFonts w:ascii="Times New Roman" w:hAnsi="Times New Roman" w:cs="Times New Roman"/>
          <w:sz w:val="24"/>
          <w:szCs w:val="24"/>
        </w:rPr>
        <w:t>,</w:t>
      </w:r>
      <w:r>
        <w:rPr>
          <w:rFonts w:ascii="Times New Roman" w:hAnsi="Times New Roman" w:cs="Times New Roman"/>
          <w:sz w:val="24"/>
          <w:szCs w:val="24"/>
        </w:rPr>
        <w:t xml:space="preserve"> </w:t>
      </w:r>
    </w:p>
    <w:p w:rsidR="006E7D12" w:rsidRDefault="006E7D12" w:rsidP="00652357">
      <w:pPr>
        <w:rPr>
          <w:rFonts w:ascii="Times New Roman" w:hAnsi="Times New Roman" w:cs="Times New Roman"/>
          <w:sz w:val="24"/>
          <w:szCs w:val="24"/>
        </w:rPr>
      </w:pPr>
      <w:r>
        <w:rPr>
          <w:rFonts w:ascii="Times New Roman" w:hAnsi="Times New Roman" w:cs="Times New Roman"/>
          <w:sz w:val="24"/>
          <w:szCs w:val="24"/>
        </w:rPr>
        <w:t xml:space="preserve">Michel, H. (1972). </w:t>
      </w:r>
      <w:r w:rsidRPr="006E7D12">
        <w:rPr>
          <w:rFonts w:ascii="Times New Roman" w:hAnsi="Times New Roman" w:cs="Times New Roman"/>
          <w:i/>
          <w:sz w:val="24"/>
          <w:szCs w:val="24"/>
        </w:rPr>
        <w:t>The shadow war: Resistance in Europe, 1939-1945</w:t>
      </w:r>
      <w:r>
        <w:rPr>
          <w:rFonts w:ascii="Times New Roman" w:hAnsi="Times New Roman" w:cs="Times New Roman"/>
          <w:sz w:val="24"/>
          <w:szCs w:val="24"/>
        </w:rPr>
        <w:t xml:space="preserve">. </w:t>
      </w:r>
      <w:proofErr w:type="spellStart"/>
      <w:r>
        <w:rPr>
          <w:rFonts w:ascii="Times New Roman" w:hAnsi="Times New Roman" w:cs="Times New Roman"/>
          <w:sz w:val="24"/>
          <w:szCs w:val="24"/>
        </w:rPr>
        <w:t>London</w:t>
      </w:r>
      <w:proofErr w:type="gramStart"/>
      <w:r>
        <w:rPr>
          <w:rFonts w:ascii="Times New Roman" w:hAnsi="Times New Roman" w:cs="Times New Roman"/>
          <w:sz w:val="24"/>
          <w:szCs w:val="24"/>
        </w:rPr>
        <w:t>:Deutsch</w:t>
      </w:r>
      <w:proofErr w:type="spellEnd"/>
      <w:proofErr w:type="gramEnd"/>
      <w:r>
        <w:rPr>
          <w:rFonts w:ascii="Times New Roman" w:hAnsi="Times New Roman" w:cs="Times New Roman"/>
          <w:sz w:val="24"/>
          <w:szCs w:val="24"/>
        </w:rPr>
        <w:t>.</w:t>
      </w:r>
    </w:p>
    <w:p w:rsidR="00924EAE" w:rsidRDefault="00924EAE" w:rsidP="00652357">
      <w:pPr>
        <w:rPr>
          <w:rFonts w:ascii="Times New Roman" w:hAnsi="Times New Roman" w:cs="Times New Roman"/>
          <w:sz w:val="24"/>
          <w:szCs w:val="24"/>
        </w:rPr>
      </w:pPr>
      <w:proofErr w:type="spellStart"/>
      <w:r>
        <w:rPr>
          <w:rFonts w:ascii="Times New Roman" w:hAnsi="Times New Roman" w:cs="Times New Roman"/>
          <w:sz w:val="24"/>
          <w:szCs w:val="24"/>
        </w:rPr>
        <w:t>Mornet</w:t>
      </w:r>
      <w:proofErr w:type="spellEnd"/>
      <w:r>
        <w:rPr>
          <w:rFonts w:ascii="Times New Roman" w:hAnsi="Times New Roman" w:cs="Times New Roman"/>
          <w:sz w:val="24"/>
          <w:szCs w:val="24"/>
        </w:rPr>
        <w:t xml:space="preserve">, A. (1949). </w:t>
      </w:r>
      <w:proofErr w:type="spellStart"/>
      <w:proofErr w:type="gramStart"/>
      <w:r w:rsidRPr="00A36686">
        <w:rPr>
          <w:rFonts w:ascii="Times New Roman" w:hAnsi="Times New Roman" w:cs="Times New Roman"/>
          <w:i/>
          <w:sz w:val="24"/>
          <w:szCs w:val="24"/>
        </w:rPr>
        <w:t>Quatre</w:t>
      </w:r>
      <w:proofErr w:type="spellEnd"/>
      <w:r w:rsidRPr="00A36686">
        <w:rPr>
          <w:rFonts w:ascii="Times New Roman" w:hAnsi="Times New Roman" w:cs="Times New Roman"/>
          <w:i/>
          <w:sz w:val="24"/>
          <w:szCs w:val="24"/>
        </w:rPr>
        <w:t xml:space="preserve"> </w:t>
      </w:r>
      <w:proofErr w:type="spellStart"/>
      <w:r w:rsidRPr="00A36686">
        <w:rPr>
          <w:rFonts w:ascii="Times New Roman" w:hAnsi="Times New Roman" w:cs="Times New Roman"/>
          <w:i/>
          <w:sz w:val="24"/>
          <w:szCs w:val="24"/>
        </w:rPr>
        <w:t>ans</w:t>
      </w:r>
      <w:proofErr w:type="spellEnd"/>
      <w:r w:rsidRPr="00A36686">
        <w:rPr>
          <w:rFonts w:ascii="Times New Roman" w:hAnsi="Times New Roman" w:cs="Times New Roman"/>
          <w:i/>
          <w:sz w:val="24"/>
          <w:szCs w:val="24"/>
        </w:rPr>
        <w:t xml:space="preserve"> a </w:t>
      </w:r>
      <w:proofErr w:type="spellStart"/>
      <w:r w:rsidRPr="00A36686">
        <w:rPr>
          <w:rFonts w:ascii="Times New Roman" w:hAnsi="Times New Roman" w:cs="Times New Roman"/>
          <w:i/>
          <w:sz w:val="24"/>
          <w:szCs w:val="24"/>
        </w:rPr>
        <w:t>rayer</w:t>
      </w:r>
      <w:proofErr w:type="spellEnd"/>
      <w:r w:rsidRPr="00A36686">
        <w:rPr>
          <w:rFonts w:ascii="Times New Roman" w:hAnsi="Times New Roman" w:cs="Times New Roman"/>
          <w:i/>
          <w:sz w:val="24"/>
          <w:szCs w:val="24"/>
        </w:rPr>
        <w:t xml:space="preserve"> de </w:t>
      </w:r>
      <w:proofErr w:type="spellStart"/>
      <w:r w:rsidRPr="00A36686">
        <w:rPr>
          <w:rFonts w:ascii="Times New Roman" w:hAnsi="Times New Roman" w:cs="Times New Roman"/>
          <w:i/>
          <w:sz w:val="24"/>
          <w:szCs w:val="24"/>
        </w:rPr>
        <w:t>notre</w:t>
      </w:r>
      <w:proofErr w:type="spellEnd"/>
      <w:r w:rsidRPr="00A36686">
        <w:rPr>
          <w:rFonts w:ascii="Times New Roman" w:hAnsi="Times New Roman" w:cs="Times New Roman"/>
          <w:i/>
          <w:sz w:val="24"/>
          <w:szCs w:val="24"/>
        </w:rPr>
        <w:t xml:space="preserve"> histoire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A36686">
        <w:rPr>
          <w:rFonts w:ascii="Times New Roman" w:hAnsi="Times New Roman" w:cs="Times New Roman"/>
          <w:sz w:val="24"/>
          <w:szCs w:val="24"/>
        </w:rPr>
        <w:t>Paris: Self.</w:t>
      </w:r>
    </w:p>
    <w:p w:rsidR="006A086E" w:rsidRDefault="00652357" w:rsidP="00652357">
      <w:pPr>
        <w:rPr>
          <w:rFonts w:ascii="Times New Roman" w:hAnsi="Times New Roman" w:cs="Times New Roman"/>
          <w:sz w:val="24"/>
          <w:szCs w:val="24"/>
        </w:rPr>
      </w:pPr>
      <w:proofErr w:type="spellStart"/>
      <w:r w:rsidRPr="00351959">
        <w:rPr>
          <w:rFonts w:ascii="Times New Roman" w:hAnsi="Times New Roman" w:cs="Times New Roman"/>
          <w:sz w:val="24"/>
          <w:szCs w:val="24"/>
        </w:rPr>
        <w:t>Muracciole</w:t>
      </w:r>
      <w:proofErr w:type="spellEnd"/>
      <w:r w:rsidRPr="00351959">
        <w:rPr>
          <w:rFonts w:ascii="Times New Roman" w:hAnsi="Times New Roman" w:cs="Times New Roman"/>
          <w:sz w:val="24"/>
          <w:szCs w:val="24"/>
        </w:rPr>
        <w:t xml:space="preserve">, J, (1993). </w:t>
      </w:r>
      <w:proofErr w:type="gramStart"/>
      <w:r w:rsidRPr="00351959">
        <w:rPr>
          <w:rFonts w:ascii="Times New Roman" w:hAnsi="Times New Roman" w:cs="Times New Roman"/>
          <w:i/>
          <w:sz w:val="24"/>
          <w:szCs w:val="24"/>
        </w:rPr>
        <w:t>Histoire de la Resistance en France</w:t>
      </w:r>
      <w:r w:rsidRPr="00351959">
        <w:rPr>
          <w:rFonts w:ascii="Times New Roman" w:hAnsi="Times New Roman" w:cs="Times New Roman"/>
          <w:sz w:val="24"/>
          <w:szCs w:val="24"/>
        </w:rPr>
        <w:t>.</w:t>
      </w:r>
      <w:proofErr w:type="gramEnd"/>
      <w:r w:rsidRPr="00351959">
        <w:rPr>
          <w:rFonts w:ascii="Times New Roman" w:hAnsi="Times New Roman" w:cs="Times New Roman"/>
          <w:sz w:val="24"/>
          <w:szCs w:val="24"/>
        </w:rPr>
        <w:t xml:space="preserve"> Paris: Presses </w:t>
      </w:r>
      <w:proofErr w:type="spellStart"/>
      <w:r w:rsidRPr="00351959">
        <w:rPr>
          <w:rFonts w:ascii="Times New Roman" w:hAnsi="Times New Roman" w:cs="Times New Roman"/>
          <w:sz w:val="24"/>
          <w:szCs w:val="24"/>
        </w:rPr>
        <w:t>Universataires</w:t>
      </w:r>
      <w:proofErr w:type="spellEnd"/>
      <w:r w:rsidRPr="00351959">
        <w:rPr>
          <w:rFonts w:ascii="Times New Roman" w:hAnsi="Times New Roman" w:cs="Times New Roman"/>
          <w:sz w:val="24"/>
          <w:szCs w:val="24"/>
        </w:rPr>
        <w:t>.</w:t>
      </w:r>
    </w:p>
    <w:p w:rsidR="001876E2" w:rsidRPr="001876E2" w:rsidRDefault="001876E2" w:rsidP="001876E2">
      <w:pPr>
        <w:rPr>
          <w:rFonts w:ascii="Times New Roman" w:hAnsi="Times New Roman" w:cs="Times New Roman"/>
          <w:sz w:val="24"/>
          <w:szCs w:val="24"/>
        </w:rPr>
      </w:pPr>
      <w:proofErr w:type="spellStart"/>
      <w:r w:rsidRPr="001876E2">
        <w:rPr>
          <w:rFonts w:ascii="Times New Roman" w:hAnsi="Times New Roman" w:cs="Times New Roman"/>
          <w:sz w:val="24"/>
          <w:szCs w:val="24"/>
        </w:rPr>
        <w:t>Ousby</w:t>
      </w:r>
      <w:proofErr w:type="spellEnd"/>
      <w:r w:rsidRPr="001876E2">
        <w:rPr>
          <w:rFonts w:ascii="Times New Roman" w:hAnsi="Times New Roman" w:cs="Times New Roman"/>
          <w:sz w:val="24"/>
          <w:szCs w:val="24"/>
        </w:rPr>
        <w:t xml:space="preserve">, I. (1999). </w:t>
      </w:r>
      <w:r w:rsidRPr="001876E2">
        <w:rPr>
          <w:rFonts w:ascii="Times New Roman" w:hAnsi="Times New Roman" w:cs="Times New Roman"/>
          <w:i/>
          <w:sz w:val="24"/>
          <w:szCs w:val="24"/>
        </w:rPr>
        <w:t>Occupation: The Ordeal of France 1940-44</w:t>
      </w:r>
      <w:r w:rsidRPr="001876E2">
        <w:rPr>
          <w:rFonts w:ascii="Times New Roman" w:hAnsi="Times New Roman" w:cs="Times New Roman"/>
          <w:sz w:val="24"/>
          <w:szCs w:val="24"/>
        </w:rPr>
        <w:t>. London: Random House.</w:t>
      </w:r>
    </w:p>
    <w:p w:rsidR="00A83A10" w:rsidRDefault="00A83A10" w:rsidP="00A83A10">
      <w:pPr>
        <w:rPr>
          <w:rFonts w:ascii="Times New Roman" w:hAnsi="Times New Roman" w:cs="Times New Roman"/>
          <w:sz w:val="24"/>
          <w:szCs w:val="24"/>
        </w:rPr>
      </w:pPr>
      <w:r>
        <w:rPr>
          <w:rFonts w:ascii="Times New Roman" w:hAnsi="Times New Roman" w:cs="Times New Roman"/>
          <w:sz w:val="24"/>
          <w:szCs w:val="24"/>
        </w:rPr>
        <w:t xml:space="preserve">Palmer, M (1976). </w:t>
      </w:r>
      <w:proofErr w:type="spellStart"/>
      <w:proofErr w:type="gramStart"/>
      <w:r>
        <w:rPr>
          <w:rFonts w:ascii="Times New Roman" w:hAnsi="Times New Roman" w:cs="Times New Roman"/>
          <w:sz w:val="24"/>
          <w:szCs w:val="24"/>
        </w:rPr>
        <w:t>L’Office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Francais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d’Information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87926">
        <w:rPr>
          <w:rFonts w:ascii="Times New Roman" w:hAnsi="Times New Roman" w:cs="Times New Roman"/>
          <w:i/>
          <w:sz w:val="24"/>
          <w:szCs w:val="24"/>
        </w:rPr>
        <w:t xml:space="preserve">Revue </w:t>
      </w:r>
      <w:proofErr w:type="spellStart"/>
      <w:r w:rsidRPr="00287926">
        <w:rPr>
          <w:rFonts w:ascii="Times New Roman" w:hAnsi="Times New Roman" w:cs="Times New Roman"/>
          <w:i/>
          <w:sz w:val="24"/>
          <w:szCs w:val="24"/>
        </w:rPr>
        <w:t>d'histoire</w:t>
      </w:r>
      <w:proofErr w:type="spellEnd"/>
      <w:r w:rsidRPr="00287926">
        <w:rPr>
          <w:rFonts w:ascii="Times New Roman" w:hAnsi="Times New Roman" w:cs="Times New Roman"/>
          <w:i/>
          <w:sz w:val="24"/>
          <w:szCs w:val="24"/>
        </w:rPr>
        <w:t xml:space="preserve"> de la </w:t>
      </w:r>
      <w:proofErr w:type="spellStart"/>
      <w:r w:rsidRPr="00287926">
        <w:rPr>
          <w:rFonts w:ascii="Times New Roman" w:hAnsi="Times New Roman" w:cs="Times New Roman"/>
          <w:i/>
          <w:sz w:val="24"/>
          <w:szCs w:val="24"/>
        </w:rPr>
        <w:t>Deuxième</w:t>
      </w:r>
      <w:proofErr w:type="spellEnd"/>
      <w:r w:rsidRPr="00287926">
        <w:rPr>
          <w:rFonts w:ascii="Times New Roman" w:hAnsi="Times New Roman" w:cs="Times New Roman"/>
          <w:i/>
          <w:sz w:val="24"/>
          <w:szCs w:val="24"/>
        </w:rPr>
        <w:t xml:space="preserve"> Guerre </w:t>
      </w:r>
      <w:proofErr w:type="spellStart"/>
      <w:r w:rsidRPr="00287926">
        <w:rPr>
          <w:rFonts w:ascii="Times New Roman" w:hAnsi="Times New Roman" w:cs="Times New Roman"/>
          <w:i/>
          <w:sz w:val="24"/>
          <w:szCs w:val="24"/>
        </w:rPr>
        <w:t>mondiale</w:t>
      </w:r>
      <w:proofErr w:type="spellEnd"/>
      <w:r w:rsidR="00D76E8F">
        <w:rPr>
          <w:rFonts w:ascii="Times New Roman" w:hAnsi="Times New Roman" w:cs="Times New Roman"/>
          <w:sz w:val="24"/>
          <w:szCs w:val="24"/>
        </w:rPr>
        <w:t xml:space="preserve">, </w:t>
      </w:r>
      <w:proofErr w:type="spellStart"/>
      <w:r w:rsidR="00D76E8F">
        <w:rPr>
          <w:rFonts w:ascii="Times New Roman" w:hAnsi="Times New Roman" w:cs="Times New Roman"/>
          <w:sz w:val="24"/>
          <w:szCs w:val="24"/>
        </w:rPr>
        <w:t>P</w:t>
      </w:r>
      <w:r w:rsidR="00D76E8F" w:rsidRPr="00A83A10">
        <w:rPr>
          <w:rFonts w:ascii="Times New Roman" w:hAnsi="Times New Roman" w:cs="Times New Roman"/>
          <w:sz w:val="24"/>
          <w:szCs w:val="24"/>
        </w:rPr>
        <w:t>r</w:t>
      </w:r>
      <w:r w:rsidR="00D76E8F">
        <w:rPr>
          <w:rFonts w:ascii="Times New Roman" w:hAnsi="Times New Roman" w:cs="Times New Roman"/>
          <w:sz w:val="24"/>
          <w:szCs w:val="24"/>
        </w:rPr>
        <w:t>opagande</w:t>
      </w:r>
      <w:proofErr w:type="spellEnd"/>
      <w:r w:rsidR="00D76E8F">
        <w:rPr>
          <w:rFonts w:ascii="Times New Roman" w:hAnsi="Times New Roman" w:cs="Times New Roman"/>
          <w:sz w:val="24"/>
          <w:szCs w:val="24"/>
        </w:rPr>
        <w:t xml:space="preserve">: </w:t>
      </w:r>
      <w:proofErr w:type="spellStart"/>
      <w:r w:rsidR="00D76E8F">
        <w:rPr>
          <w:rFonts w:ascii="Times New Roman" w:hAnsi="Times New Roman" w:cs="Times New Roman"/>
          <w:sz w:val="24"/>
          <w:szCs w:val="24"/>
        </w:rPr>
        <w:t>presse</w:t>
      </w:r>
      <w:proofErr w:type="spellEnd"/>
      <w:r w:rsidR="00D76E8F">
        <w:rPr>
          <w:rFonts w:ascii="Times New Roman" w:hAnsi="Times New Roman" w:cs="Times New Roman"/>
          <w:sz w:val="24"/>
          <w:szCs w:val="24"/>
        </w:rPr>
        <w:t>, radio, film</w:t>
      </w:r>
      <w:r w:rsidR="001E4790">
        <w:rPr>
          <w:rFonts w:ascii="Times New Roman" w:hAnsi="Times New Roman" w:cs="Times New Roman"/>
          <w:sz w:val="24"/>
          <w:szCs w:val="24"/>
        </w:rPr>
        <w:t>.</w:t>
      </w:r>
      <w:r w:rsidR="001E4790" w:rsidRPr="001E4790">
        <w:t xml:space="preserve"> </w:t>
      </w:r>
      <w:r w:rsidR="001E4790" w:rsidRPr="001E4790">
        <w:rPr>
          <w:rFonts w:ascii="Times New Roman" w:hAnsi="Times New Roman" w:cs="Times New Roman"/>
          <w:sz w:val="24"/>
          <w:szCs w:val="24"/>
        </w:rPr>
        <w:t xml:space="preserve">26e </w:t>
      </w:r>
      <w:proofErr w:type="spellStart"/>
      <w:r w:rsidR="001E4790" w:rsidRPr="001E4790">
        <w:rPr>
          <w:rFonts w:ascii="Times New Roman" w:hAnsi="Times New Roman" w:cs="Times New Roman"/>
          <w:sz w:val="24"/>
          <w:szCs w:val="24"/>
        </w:rPr>
        <w:t>Année</w:t>
      </w:r>
      <w:proofErr w:type="spellEnd"/>
      <w:proofErr w:type="gramStart"/>
      <w:r w:rsidR="001E4790" w:rsidRPr="001E4790">
        <w:rPr>
          <w:rFonts w:ascii="Times New Roman" w:hAnsi="Times New Roman" w:cs="Times New Roman"/>
          <w:sz w:val="24"/>
          <w:szCs w:val="24"/>
        </w:rPr>
        <w:t>,  101</w:t>
      </w:r>
      <w:proofErr w:type="gramEnd"/>
      <w:r w:rsidR="001E4790">
        <w:rPr>
          <w:rFonts w:ascii="Times New Roman" w:hAnsi="Times New Roman" w:cs="Times New Roman"/>
          <w:sz w:val="24"/>
          <w:szCs w:val="24"/>
        </w:rPr>
        <w:t xml:space="preserve"> </w:t>
      </w:r>
      <w:proofErr w:type="spellStart"/>
      <w:r w:rsidR="00D76E8F">
        <w:rPr>
          <w:rFonts w:ascii="Times New Roman" w:hAnsi="Times New Roman" w:cs="Times New Roman"/>
          <w:sz w:val="24"/>
          <w:szCs w:val="24"/>
        </w:rPr>
        <w:t>J</w:t>
      </w:r>
      <w:r w:rsidR="00D76E8F" w:rsidRPr="00A83A10">
        <w:rPr>
          <w:rFonts w:ascii="Times New Roman" w:hAnsi="Times New Roman" w:cs="Times New Roman"/>
          <w:sz w:val="24"/>
          <w:szCs w:val="24"/>
        </w:rPr>
        <w:t>anvier</w:t>
      </w:r>
      <w:proofErr w:type="spellEnd"/>
      <w:r w:rsidR="00D76E8F" w:rsidRPr="00A83A10">
        <w:rPr>
          <w:rFonts w:ascii="Times New Roman" w:hAnsi="Times New Roman" w:cs="Times New Roman"/>
          <w:sz w:val="24"/>
          <w:szCs w:val="24"/>
        </w:rPr>
        <w:t xml:space="preserve"> 1976</w:t>
      </w:r>
      <w:r w:rsidR="001E4790">
        <w:rPr>
          <w:rFonts w:ascii="Times New Roman" w:hAnsi="Times New Roman" w:cs="Times New Roman"/>
          <w:sz w:val="24"/>
          <w:szCs w:val="24"/>
        </w:rPr>
        <w:t xml:space="preserve">. </w:t>
      </w:r>
      <w:r w:rsidRPr="00A83A10">
        <w:rPr>
          <w:rFonts w:ascii="Times New Roman" w:hAnsi="Times New Roman" w:cs="Times New Roman"/>
          <w:sz w:val="24"/>
          <w:szCs w:val="24"/>
        </w:rPr>
        <w:t>19-40</w:t>
      </w:r>
      <w:r w:rsidR="00287926">
        <w:rPr>
          <w:rFonts w:ascii="Times New Roman" w:hAnsi="Times New Roman" w:cs="Times New Roman"/>
          <w:sz w:val="24"/>
          <w:szCs w:val="24"/>
        </w:rPr>
        <w:t xml:space="preserve">. Paris: </w:t>
      </w:r>
      <w:r w:rsidRPr="00A83A10">
        <w:rPr>
          <w:rFonts w:ascii="Times New Roman" w:hAnsi="Times New Roman" w:cs="Times New Roman"/>
          <w:sz w:val="24"/>
          <w:szCs w:val="24"/>
        </w:rPr>
        <w:t xml:space="preserve">Presses </w:t>
      </w:r>
      <w:proofErr w:type="spellStart"/>
      <w:r w:rsidRPr="00A83A10">
        <w:rPr>
          <w:rFonts w:ascii="Times New Roman" w:hAnsi="Times New Roman" w:cs="Times New Roman"/>
          <w:sz w:val="24"/>
          <w:szCs w:val="24"/>
        </w:rPr>
        <w:t>Universitaires</w:t>
      </w:r>
      <w:proofErr w:type="spellEnd"/>
      <w:r w:rsidRPr="00A83A10">
        <w:rPr>
          <w:rFonts w:ascii="Times New Roman" w:hAnsi="Times New Roman" w:cs="Times New Roman"/>
          <w:sz w:val="24"/>
          <w:szCs w:val="24"/>
        </w:rPr>
        <w:t xml:space="preserve"> de France</w:t>
      </w:r>
    </w:p>
    <w:p w:rsidR="009A124A" w:rsidRPr="009A124A" w:rsidRDefault="009A124A" w:rsidP="00E95B68">
      <w:pPr>
        <w:pStyle w:val="NoSpacing"/>
        <w:rPr>
          <w:rFonts w:ascii="Times New Roman" w:hAnsi="Times New Roman" w:cs="Times New Roman"/>
          <w:sz w:val="24"/>
          <w:szCs w:val="24"/>
        </w:rPr>
      </w:pPr>
      <w:proofErr w:type="gramStart"/>
      <w:r w:rsidRPr="009A124A">
        <w:rPr>
          <w:rFonts w:ascii="Times New Roman" w:hAnsi="Times New Roman" w:cs="Times New Roman"/>
          <w:sz w:val="24"/>
          <w:szCs w:val="24"/>
        </w:rPr>
        <w:t>Poirier, J (1988 October 10) Imperial War Museum interview (Conrad Wood, interviewer).</w:t>
      </w:r>
      <w:proofErr w:type="gramEnd"/>
      <w:r w:rsidRPr="009A124A">
        <w:rPr>
          <w:rFonts w:ascii="Times New Roman" w:hAnsi="Times New Roman" w:cs="Times New Roman"/>
          <w:sz w:val="24"/>
          <w:szCs w:val="24"/>
        </w:rPr>
        <w:t xml:space="preserve"> [Audio file: catalogue number</w:t>
      </w:r>
      <w:r w:rsidRPr="009A124A">
        <w:rPr>
          <w:rFonts w:ascii="Times New Roman" w:hAnsi="Times New Roman" w:cs="Times New Roman"/>
        </w:rPr>
        <w:t xml:space="preserve"> </w:t>
      </w:r>
      <w:proofErr w:type="gramStart"/>
      <w:r w:rsidRPr="009A124A">
        <w:rPr>
          <w:rFonts w:ascii="Times New Roman" w:hAnsi="Times New Roman" w:cs="Times New Roman"/>
          <w:sz w:val="24"/>
          <w:szCs w:val="24"/>
        </w:rPr>
        <w:t>10446 ]</w:t>
      </w:r>
      <w:proofErr w:type="gramEnd"/>
      <w:r w:rsidRPr="009A124A">
        <w:rPr>
          <w:rFonts w:ascii="Times New Roman" w:hAnsi="Times New Roman" w:cs="Times New Roman"/>
          <w:sz w:val="24"/>
          <w:szCs w:val="24"/>
        </w:rPr>
        <w:t>. Retrieved from:</w:t>
      </w:r>
    </w:p>
    <w:p w:rsidR="009A124A" w:rsidRPr="009A124A" w:rsidRDefault="009A124A" w:rsidP="00E95B68">
      <w:pPr>
        <w:pStyle w:val="NoSpacing"/>
        <w:rPr>
          <w:rFonts w:ascii="Times New Roman" w:hAnsi="Times New Roman" w:cs="Times New Roman"/>
        </w:rPr>
      </w:pPr>
      <w:r w:rsidRPr="009A124A">
        <w:rPr>
          <w:rFonts w:ascii="Times New Roman" w:hAnsi="Times New Roman" w:cs="Times New Roman"/>
        </w:rPr>
        <w:t>http://www.iwm.org.uk/collections/item/object/80010224</w:t>
      </w:r>
    </w:p>
    <w:p w:rsidR="00533C19" w:rsidRPr="009A124A" w:rsidRDefault="00533C19" w:rsidP="00E95B68">
      <w:pPr>
        <w:pStyle w:val="NoSpacing"/>
        <w:rPr>
          <w:rFonts w:ascii="Times New Roman" w:hAnsi="Times New Roman" w:cs="Times New Roman"/>
          <w:sz w:val="24"/>
          <w:szCs w:val="24"/>
        </w:rPr>
      </w:pPr>
    </w:p>
    <w:p w:rsidR="00D76E8F" w:rsidRDefault="00533C19" w:rsidP="00D76E8F">
      <w:pPr>
        <w:pStyle w:val="NoSpacing"/>
        <w:rPr>
          <w:rFonts w:ascii="Times New Roman" w:hAnsi="Times New Roman" w:cs="Times New Roman"/>
          <w:sz w:val="24"/>
          <w:szCs w:val="24"/>
        </w:rPr>
      </w:pPr>
      <w:proofErr w:type="spellStart"/>
      <w:r>
        <w:rPr>
          <w:rFonts w:ascii="Times New Roman" w:hAnsi="Times New Roman" w:cs="Times New Roman"/>
          <w:sz w:val="24"/>
          <w:szCs w:val="24"/>
        </w:rPr>
        <w:t>Polonski</w:t>
      </w:r>
      <w:proofErr w:type="spellEnd"/>
      <w:r>
        <w:rPr>
          <w:rFonts w:ascii="Times New Roman" w:hAnsi="Times New Roman" w:cs="Times New Roman"/>
          <w:sz w:val="24"/>
          <w:szCs w:val="24"/>
        </w:rPr>
        <w:t>, J</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1946)</w:t>
      </w:r>
      <w:r w:rsidRPr="00872ED1">
        <w:rPr>
          <w:rFonts w:ascii="Times New Roman" w:hAnsi="Times New Roman" w:cs="Times New Roman"/>
          <w:i/>
          <w:sz w:val="24"/>
          <w:szCs w:val="24"/>
        </w:rPr>
        <w:t xml:space="preserve"> La </w:t>
      </w:r>
      <w:proofErr w:type="spellStart"/>
      <w:r w:rsidRPr="00872ED1">
        <w:rPr>
          <w:rFonts w:ascii="Times New Roman" w:hAnsi="Times New Roman" w:cs="Times New Roman"/>
          <w:i/>
          <w:sz w:val="24"/>
          <w:szCs w:val="24"/>
        </w:rPr>
        <w:t>presse</w:t>
      </w:r>
      <w:proofErr w:type="spellEnd"/>
      <w:r w:rsidRPr="00872ED1">
        <w:rPr>
          <w:rFonts w:ascii="Times New Roman" w:hAnsi="Times New Roman" w:cs="Times New Roman"/>
          <w:i/>
          <w:sz w:val="24"/>
          <w:szCs w:val="24"/>
        </w:rPr>
        <w:t>, la propagand</w:t>
      </w:r>
      <w:r w:rsidR="00872ED1">
        <w:rPr>
          <w:rFonts w:ascii="Times New Roman" w:hAnsi="Times New Roman" w:cs="Times New Roman"/>
          <w:i/>
          <w:sz w:val="24"/>
          <w:szCs w:val="24"/>
        </w:rPr>
        <w:t xml:space="preserve">a et </w:t>
      </w:r>
      <w:proofErr w:type="spellStart"/>
      <w:r w:rsidR="00872ED1">
        <w:rPr>
          <w:rFonts w:ascii="Times New Roman" w:hAnsi="Times New Roman" w:cs="Times New Roman"/>
          <w:i/>
          <w:sz w:val="24"/>
          <w:szCs w:val="24"/>
        </w:rPr>
        <w:t>l’opinion</w:t>
      </w:r>
      <w:proofErr w:type="spellEnd"/>
      <w:r w:rsidR="00872ED1">
        <w:rPr>
          <w:rFonts w:ascii="Times New Roman" w:hAnsi="Times New Roman" w:cs="Times New Roman"/>
          <w:i/>
          <w:sz w:val="24"/>
          <w:szCs w:val="24"/>
        </w:rPr>
        <w:t xml:space="preserve"> </w:t>
      </w:r>
      <w:proofErr w:type="spellStart"/>
      <w:r w:rsidR="00872ED1">
        <w:rPr>
          <w:rFonts w:ascii="Times New Roman" w:hAnsi="Times New Roman" w:cs="Times New Roman"/>
          <w:i/>
          <w:sz w:val="24"/>
          <w:szCs w:val="24"/>
        </w:rPr>
        <w:t>publique</w:t>
      </w:r>
      <w:proofErr w:type="spellEnd"/>
      <w:r w:rsidR="00872ED1">
        <w:rPr>
          <w:rFonts w:ascii="Times New Roman" w:hAnsi="Times New Roman" w:cs="Times New Roman"/>
          <w:i/>
          <w:sz w:val="24"/>
          <w:szCs w:val="24"/>
        </w:rPr>
        <w:t xml:space="preserve"> sous </w:t>
      </w:r>
      <w:proofErr w:type="spellStart"/>
      <w:r w:rsidR="00872ED1">
        <w:rPr>
          <w:rFonts w:ascii="Times New Roman" w:hAnsi="Times New Roman" w:cs="Times New Roman"/>
          <w:i/>
          <w:sz w:val="24"/>
          <w:szCs w:val="24"/>
        </w:rPr>
        <w:t>l</w:t>
      </w:r>
      <w:r w:rsidRPr="00872ED1">
        <w:rPr>
          <w:rFonts w:ascii="Times New Roman" w:hAnsi="Times New Roman" w:cs="Times New Roman"/>
          <w:i/>
          <w:sz w:val="24"/>
          <w:szCs w:val="24"/>
        </w:rPr>
        <w:t>’occupation</w:t>
      </w:r>
      <w:proofErr w:type="spellEnd"/>
      <w:r>
        <w:rPr>
          <w:rFonts w:ascii="Times New Roman" w:hAnsi="Times New Roman" w:cs="Times New Roman"/>
          <w:sz w:val="24"/>
          <w:szCs w:val="24"/>
        </w:rPr>
        <w:t>. Paris</w:t>
      </w:r>
      <w:r w:rsidR="00872ED1">
        <w:rPr>
          <w:rFonts w:ascii="Times New Roman" w:hAnsi="Times New Roman" w:cs="Times New Roman"/>
          <w:sz w:val="24"/>
          <w:szCs w:val="24"/>
        </w:rPr>
        <w:t>: Editions de Centre.</w:t>
      </w:r>
    </w:p>
    <w:p w:rsidR="00D76E8F" w:rsidRDefault="00D76E8F" w:rsidP="00D76E8F">
      <w:pPr>
        <w:pStyle w:val="NoSpacing"/>
        <w:rPr>
          <w:rFonts w:ascii="Times New Roman" w:hAnsi="Times New Roman" w:cs="Times New Roman"/>
          <w:sz w:val="24"/>
          <w:szCs w:val="24"/>
        </w:rPr>
      </w:pPr>
    </w:p>
    <w:p w:rsidR="003938FB" w:rsidRDefault="00D76E8F" w:rsidP="00A83A10">
      <w:pPr>
        <w:rPr>
          <w:rFonts w:ascii="Times New Roman" w:hAnsi="Times New Roman" w:cs="Times New Roman"/>
          <w:sz w:val="24"/>
          <w:szCs w:val="24"/>
        </w:rPr>
      </w:pPr>
      <w:proofErr w:type="spellStart"/>
      <w:r>
        <w:rPr>
          <w:rFonts w:ascii="Times New Roman" w:hAnsi="Times New Roman" w:cs="Times New Roman"/>
          <w:sz w:val="24"/>
          <w:szCs w:val="24"/>
        </w:rPr>
        <w:t>Prost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 </w:t>
      </w:r>
      <w:r w:rsidR="003938FB">
        <w:rPr>
          <w:rFonts w:ascii="Times New Roman" w:hAnsi="Times New Roman" w:cs="Times New Roman"/>
          <w:sz w:val="24"/>
          <w:szCs w:val="24"/>
        </w:rPr>
        <w:t>.</w:t>
      </w:r>
      <w:proofErr w:type="gramEnd"/>
      <w:r w:rsidR="003938FB">
        <w:rPr>
          <w:rFonts w:ascii="Times New Roman" w:hAnsi="Times New Roman" w:cs="Times New Roman"/>
          <w:sz w:val="24"/>
          <w:szCs w:val="24"/>
        </w:rPr>
        <w:t xml:space="preserve"> </w:t>
      </w:r>
      <w:r w:rsidR="003938FB" w:rsidRPr="00D76E8F">
        <w:rPr>
          <w:rFonts w:ascii="Times New Roman" w:hAnsi="Times New Roman" w:cs="Times New Roman"/>
          <w:sz w:val="24"/>
          <w:szCs w:val="24"/>
        </w:rPr>
        <w:t xml:space="preserve">Resistance et </w:t>
      </w:r>
      <w:proofErr w:type="spellStart"/>
      <w:r w:rsidR="003938FB" w:rsidRPr="00D76E8F">
        <w:rPr>
          <w:rFonts w:ascii="Times New Roman" w:hAnsi="Times New Roman" w:cs="Times New Roman"/>
          <w:sz w:val="24"/>
          <w:szCs w:val="24"/>
        </w:rPr>
        <w:t>soci</w:t>
      </w:r>
      <w:r w:rsidR="004C648D" w:rsidRPr="00D76E8F">
        <w:rPr>
          <w:rFonts w:ascii="Times New Roman" w:hAnsi="Times New Roman" w:cs="Times New Roman"/>
          <w:sz w:val="24"/>
          <w:szCs w:val="24"/>
        </w:rPr>
        <w:t>ete</w:t>
      </w:r>
      <w:proofErr w:type="gramStart"/>
      <w:r w:rsidR="004C648D" w:rsidRPr="00D76E8F">
        <w:rPr>
          <w:rFonts w:ascii="Times New Roman" w:hAnsi="Times New Roman" w:cs="Times New Roman"/>
          <w:sz w:val="24"/>
          <w:szCs w:val="24"/>
        </w:rPr>
        <w:t>:quells</w:t>
      </w:r>
      <w:proofErr w:type="spellEnd"/>
      <w:proofErr w:type="gramEnd"/>
      <w:r w:rsidR="004C648D" w:rsidRPr="00D76E8F">
        <w:rPr>
          <w:rFonts w:ascii="Times New Roman" w:hAnsi="Times New Roman" w:cs="Times New Roman"/>
          <w:sz w:val="24"/>
          <w:szCs w:val="24"/>
        </w:rPr>
        <w:t xml:space="preserve"> liens?</w:t>
      </w:r>
      <w:r w:rsidR="004C648D">
        <w:rPr>
          <w:rFonts w:ascii="Times New Roman" w:hAnsi="Times New Roman" w:cs="Times New Roman"/>
          <w:sz w:val="24"/>
          <w:szCs w:val="24"/>
        </w:rPr>
        <w:t xml:space="preserve"> </w:t>
      </w:r>
      <w:r w:rsidR="004C648D" w:rsidRPr="00D76E8F">
        <w:rPr>
          <w:rFonts w:ascii="Times New Roman" w:hAnsi="Times New Roman" w:cs="Times New Roman"/>
          <w:i/>
          <w:sz w:val="24"/>
          <w:szCs w:val="24"/>
        </w:rPr>
        <w:t xml:space="preserve">Le </w:t>
      </w:r>
      <w:proofErr w:type="spellStart"/>
      <w:r w:rsidR="004C648D" w:rsidRPr="00D76E8F">
        <w:rPr>
          <w:rFonts w:ascii="Times New Roman" w:hAnsi="Times New Roman" w:cs="Times New Roman"/>
          <w:i/>
          <w:sz w:val="24"/>
          <w:szCs w:val="24"/>
        </w:rPr>
        <w:t>Mo</w:t>
      </w:r>
      <w:r w:rsidRPr="00D76E8F">
        <w:rPr>
          <w:rFonts w:ascii="Times New Roman" w:hAnsi="Times New Roman" w:cs="Times New Roman"/>
          <w:i/>
          <w:sz w:val="24"/>
          <w:szCs w:val="24"/>
        </w:rPr>
        <w:t>uvement</w:t>
      </w:r>
      <w:proofErr w:type="spellEnd"/>
      <w:r w:rsidRPr="00D76E8F">
        <w:rPr>
          <w:rFonts w:ascii="Times New Roman" w:hAnsi="Times New Roman" w:cs="Times New Roman"/>
          <w:i/>
          <w:sz w:val="24"/>
          <w:szCs w:val="24"/>
        </w:rPr>
        <w:t xml:space="preserve"> </w:t>
      </w:r>
      <w:proofErr w:type="spellStart"/>
      <w:r w:rsidRPr="00D76E8F">
        <w:rPr>
          <w:rFonts w:ascii="Times New Roman" w:hAnsi="Times New Roman" w:cs="Times New Roman"/>
          <w:i/>
          <w:sz w:val="24"/>
          <w:szCs w:val="24"/>
        </w:rPr>
        <w:t>Sociale</w:t>
      </w:r>
      <w:proofErr w:type="spellEnd"/>
      <w:r w:rsidRPr="00D76E8F">
        <w:rPr>
          <w:rFonts w:ascii="Times New Roman" w:hAnsi="Times New Roman" w:cs="Times New Roman"/>
          <w:i/>
          <w:sz w:val="24"/>
          <w:szCs w:val="24"/>
        </w:rPr>
        <w:t xml:space="preserve"> </w:t>
      </w:r>
      <w:r>
        <w:rPr>
          <w:rFonts w:ascii="Times New Roman" w:hAnsi="Times New Roman" w:cs="Times New Roman"/>
          <w:sz w:val="24"/>
          <w:szCs w:val="24"/>
        </w:rPr>
        <w:t xml:space="preserve">No 180,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3 (1997) </w:t>
      </w:r>
      <w:r w:rsidR="001E4790">
        <w:rPr>
          <w:rFonts w:ascii="Times New Roman" w:hAnsi="Times New Roman" w:cs="Times New Roman"/>
          <w:sz w:val="24"/>
          <w:szCs w:val="24"/>
        </w:rPr>
        <w:t>3-8.</w:t>
      </w:r>
      <w:r w:rsidR="004C648D">
        <w:rPr>
          <w:rFonts w:ascii="Times New Roman" w:hAnsi="Times New Roman" w:cs="Times New Roman"/>
          <w:sz w:val="24"/>
          <w:szCs w:val="24"/>
        </w:rPr>
        <w:t xml:space="preserve">Pour </w:t>
      </w:r>
      <w:proofErr w:type="spellStart"/>
      <w:r w:rsidR="004C648D">
        <w:rPr>
          <w:rFonts w:ascii="Times New Roman" w:hAnsi="Times New Roman" w:cs="Times New Roman"/>
          <w:sz w:val="24"/>
          <w:szCs w:val="24"/>
        </w:rPr>
        <w:t>une</w:t>
      </w:r>
      <w:proofErr w:type="spellEnd"/>
      <w:r w:rsidR="004C648D">
        <w:rPr>
          <w:rFonts w:ascii="Times New Roman" w:hAnsi="Times New Roman" w:cs="Times New Roman"/>
          <w:sz w:val="24"/>
          <w:szCs w:val="24"/>
        </w:rPr>
        <w:t xml:space="preserve"> histoire </w:t>
      </w:r>
      <w:proofErr w:type="spellStart"/>
      <w:r w:rsidR="004C648D">
        <w:rPr>
          <w:rFonts w:ascii="Times New Roman" w:hAnsi="Times New Roman" w:cs="Times New Roman"/>
          <w:sz w:val="24"/>
          <w:szCs w:val="24"/>
        </w:rPr>
        <w:t>sociale</w:t>
      </w:r>
      <w:proofErr w:type="spellEnd"/>
      <w:r w:rsidR="004C648D">
        <w:rPr>
          <w:rFonts w:ascii="Times New Roman" w:hAnsi="Times New Roman" w:cs="Times New Roman"/>
          <w:sz w:val="24"/>
          <w:szCs w:val="24"/>
        </w:rPr>
        <w:t xml:space="preserve"> de la Resistance. Paris: Editions de la </w:t>
      </w:r>
      <w:proofErr w:type="spellStart"/>
      <w:r w:rsidR="004C648D">
        <w:rPr>
          <w:rFonts w:ascii="Times New Roman" w:hAnsi="Times New Roman" w:cs="Times New Roman"/>
          <w:sz w:val="24"/>
          <w:szCs w:val="24"/>
        </w:rPr>
        <w:t>Decouverte</w:t>
      </w:r>
      <w:proofErr w:type="spellEnd"/>
      <w:r w:rsidR="004C648D">
        <w:rPr>
          <w:rFonts w:ascii="Times New Roman" w:hAnsi="Times New Roman" w:cs="Times New Roman"/>
          <w:sz w:val="24"/>
          <w:szCs w:val="24"/>
        </w:rPr>
        <w:t>.</w:t>
      </w:r>
    </w:p>
    <w:p w:rsidR="00C64F06" w:rsidRDefault="00C64F06" w:rsidP="00A83A10">
      <w:pPr>
        <w:rPr>
          <w:rFonts w:ascii="Times New Roman" w:hAnsi="Times New Roman" w:cs="Times New Roman"/>
          <w:sz w:val="24"/>
          <w:szCs w:val="24"/>
        </w:rPr>
      </w:pPr>
      <w:proofErr w:type="spellStart"/>
      <w:r>
        <w:rPr>
          <w:rFonts w:ascii="Times New Roman" w:hAnsi="Times New Roman" w:cs="Times New Roman"/>
          <w:sz w:val="24"/>
          <w:szCs w:val="24"/>
        </w:rPr>
        <w:t>Prost</w:t>
      </w:r>
      <w:proofErr w:type="spellEnd"/>
      <w:r>
        <w:rPr>
          <w:rFonts w:ascii="Times New Roman" w:hAnsi="Times New Roman" w:cs="Times New Roman"/>
          <w:sz w:val="24"/>
          <w:szCs w:val="24"/>
        </w:rPr>
        <w:t xml:space="preserve">, A. </w:t>
      </w:r>
      <w:r w:rsidRPr="00C64F06">
        <w:rPr>
          <w:rFonts w:ascii="Times New Roman" w:hAnsi="Times New Roman" w:cs="Times New Roman"/>
          <w:sz w:val="24"/>
          <w:szCs w:val="24"/>
        </w:rPr>
        <w:t xml:space="preserve">Résistance et </w:t>
      </w:r>
      <w:proofErr w:type="spellStart"/>
      <w:proofErr w:type="gramStart"/>
      <w:r w:rsidRPr="00C64F06">
        <w:rPr>
          <w:rFonts w:ascii="Times New Roman" w:hAnsi="Times New Roman" w:cs="Times New Roman"/>
          <w:sz w:val="24"/>
          <w:szCs w:val="24"/>
        </w:rPr>
        <w:t>société</w:t>
      </w:r>
      <w:proofErr w:type="spellEnd"/>
      <w:r w:rsidRPr="00C64F06">
        <w:rPr>
          <w:rFonts w:ascii="Times New Roman" w:hAnsi="Times New Roman" w:cs="Times New Roman"/>
          <w:sz w:val="24"/>
          <w:szCs w:val="24"/>
        </w:rPr>
        <w:t xml:space="preserve"> :</w:t>
      </w:r>
      <w:proofErr w:type="gramEnd"/>
      <w:r w:rsidRPr="00C64F06">
        <w:rPr>
          <w:rFonts w:ascii="Times New Roman" w:hAnsi="Times New Roman" w:cs="Times New Roman"/>
          <w:sz w:val="24"/>
          <w:szCs w:val="24"/>
        </w:rPr>
        <w:t xml:space="preserve"> </w:t>
      </w:r>
      <w:proofErr w:type="spellStart"/>
      <w:r w:rsidRPr="00C64F06">
        <w:rPr>
          <w:rFonts w:ascii="Times New Roman" w:hAnsi="Times New Roman" w:cs="Times New Roman"/>
          <w:sz w:val="24"/>
          <w:szCs w:val="24"/>
        </w:rPr>
        <w:t>quels</w:t>
      </w:r>
      <w:proofErr w:type="spellEnd"/>
      <w:r w:rsidRPr="00C64F06">
        <w:rPr>
          <w:rFonts w:ascii="Times New Roman" w:hAnsi="Times New Roman" w:cs="Times New Roman"/>
          <w:sz w:val="24"/>
          <w:szCs w:val="24"/>
        </w:rPr>
        <w:t xml:space="preserve"> liens ?  </w:t>
      </w:r>
      <w:r w:rsidRPr="00C64F06">
        <w:rPr>
          <w:rFonts w:ascii="Times New Roman" w:hAnsi="Times New Roman" w:cs="Times New Roman"/>
          <w:i/>
          <w:sz w:val="24"/>
          <w:szCs w:val="24"/>
        </w:rPr>
        <w:t xml:space="preserve">La Résistance, </w:t>
      </w:r>
      <w:proofErr w:type="spellStart"/>
      <w:r w:rsidRPr="00C64F06">
        <w:rPr>
          <w:rFonts w:ascii="Times New Roman" w:hAnsi="Times New Roman" w:cs="Times New Roman"/>
          <w:i/>
          <w:sz w:val="24"/>
          <w:szCs w:val="24"/>
        </w:rPr>
        <w:t>une</w:t>
      </w:r>
      <w:proofErr w:type="spellEnd"/>
      <w:r w:rsidRPr="00C64F06">
        <w:rPr>
          <w:rFonts w:ascii="Times New Roman" w:hAnsi="Times New Roman" w:cs="Times New Roman"/>
          <w:i/>
          <w:sz w:val="24"/>
          <w:szCs w:val="24"/>
        </w:rPr>
        <w:t xml:space="preserve"> histoire </w:t>
      </w:r>
      <w:proofErr w:type="spellStart"/>
      <w:r w:rsidRPr="00C64F06">
        <w:rPr>
          <w:rFonts w:ascii="Times New Roman" w:hAnsi="Times New Roman" w:cs="Times New Roman"/>
          <w:i/>
          <w:sz w:val="24"/>
          <w:szCs w:val="24"/>
        </w:rPr>
        <w:t>sociale</w:t>
      </w:r>
      <w:proofErr w:type="spellEnd"/>
      <w:proofErr w:type="gramStart"/>
      <w:r w:rsidRPr="00C64F06">
        <w:rPr>
          <w:rFonts w:ascii="Times New Roman" w:hAnsi="Times New Roman" w:cs="Times New Roman"/>
          <w:i/>
          <w:sz w:val="24"/>
          <w:szCs w:val="24"/>
        </w:rPr>
        <w:t>,</w:t>
      </w:r>
      <w:r w:rsidRPr="00C64F06">
        <w:rPr>
          <w:i/>
        </w:rPr>
        <w:t xml:space="preserve"> </w:t>
      </w:r>
      <w:r w:rsidRPr="00C64F06">
        <w:rPr>
          <w:rFonts w:ascii="Times New Roman" w:hAnsi="Times New Roman" w:cs="Times New Roman"/>
          <w:i/>
          <w:sz w:val="24"/>
          <w:szCs w:val="24"/>
        </w:rPr>
        <w:t>,</w:t>
      </w:r>
      <w:proofErr w:type="spellStart"/>
      <w:r>
        <w:rPr>
          <w:rFonts w:ascii="Times New Roman" w:hAnsi="Times New Roman" w:cs="Times New Roman"/>
          <w:i/>
          <w:sz w:val="24"/>
          <w:szCs w:val="24"/>
        </w:rPr>
        <w:t>S</w:t>
      </w:r>
      <w:r w:rsidRPr="00C64F06">
        <w:rPr>
          <w:rFonts w:ascii="Times New Roman" w:hAnsi="Times New Roman" w:cs="Times New Roman"/>
          <w:i/>
          <w:sz w:val="24"/>
          <w:szCs w:val="24"/>
        </w:rPr>
        <w:t>pécial</w:t>
      </w:r>
      <w:proofErr w:type="spellEnd"/>
      <w:proofErr w:type="gramEnd"/>
      <w:r w:rsidRPr="00C64F06">
        <w:rPr>
          <w:rFonts w:ascii="Times New Roman" w:hAnsi="Times New Roman" w:cs="Times New Roman"/>
          <w:i/>
          <w:sz w:val="24"/>
          <w:szCs w:val="24"/>
        </w:rPr>
        <w:t xml:space="preserve"> du </w:t>
      </w:r>
      <w:proofErr w:type="spellStart"/>
      <w:r w:rsidRPr="00C64F06">
        <w:rPr>
          <w:rFonts w:ascii="Times New Roman" w:hAnsi="Times New Roman" w:cs="Times New Roman"/>
          <w:i/>
          <w:sz w:val="24"/>
          <w:szCs w:val="24"/>
        </w:rPr>
        <w:t>Mouvement</w:t>
      </w:r>
      <w:proofErr w:type="spellEnd"/>
      <w:r w:rsidRPr="00C64F06">
        <w:rPr>
          <w:rFonts w:ascii="Times New Roman" w:hAnsi="Times New Roman" w:cs="Times New Roman"/>
          <w:i/>
          <w:sz w:val="24"/>
          <w:szCs w:val="24"/>
        </w:rPr>
        <w:t xml:space="preserve"> </w:t>
      </w:r>
      <w:r>
        <w:rPr>
          <w:rFonts w:ascii="Times New Roman" w:hAnsi="Times New Roman" w:cs="Times New Roman"/>
          <w:i/>
          <w:sz w:val="24"/>
          <w:szCs w:val="24"/>
        </w:rPr>
        <w:t>S</w:t>
      </w:r>
      <w:r w:rsidRPr="00C64F06">
        <w:rPr>
          <w:rFonts w:ascii="Times New Roman" w:hAnsi="Times New Roman" w:cs="Times New Roman"/>
          <w:i/>
          <w:sz w:val="24"/>
          <w:szCs w:val="24"/>
        </w:rPr>
        <w:t>ocial</w:t>
      </w:r>
      <w:r w:rsidRPr="00C64F06">
        <w:rPr>
          <w:rFonts w:ascii="Times New Roman" w:hAnsi="Times New Roman" w:cs="Times New Roman"/>
          <w:sz w:val="24"/>
          <w:szCs w:val="24"/>
        </w:rPr>
        <w:t xml:space="preserve">, 180, </w:t>
      </w:r>
      <w:proofErr w:type="spellStart"/>
      <w:r>
        <w:rPr>
          <w:rFonts w:ascii="Times New Roman" w:hAnsi="Times New Roman" w:cs="Times New Roman"/>
          <w:sz w:val="24"/>
          <w:szCs w:val="24"/>
        </w:rPr>
        <w:t>J</w:t>
      </w:r>
      <w:r w:rsidRPr="00C64F06">
        <w:rPr>
          <w:rFonts w:ascii="Times New Roman" w:hAnsi="Times New Roman" w:cs="Times New Roman"/>
          <w:sz w:val="24"/>
          <w:szCs w:val="24"/>
        </w:rPr>
        <w:t>uillet-</w:t>
      </w:r>
      <w:r>
        <w:rPr>
          <w:rFonts w:ascii="Times New Roman" w:hAnsi="Times New Roman" w:cs="Times New Roman"/>
          <w:sz w:val="24"/>
          <w:szCs w:val="24"/>
        </w:rPr>
        <w:t>S</w:t>
      </w:r>
      <w:r w:rsidRPr="00C64F06">
        <w:rPr>
          <w:rFonts w:ascii="Times New Roman" w:hAnsi="Times New Roman" w:cs="Times New Roman"/>
          <w:sz w:val="24"/>
          <w:szCs w:val="24"/>
        </w:rPr>
        <w:t>eptembre</w:t>
      </w:r>
      <w:proofErr w:type="spellEnd"/>
      <w:r w:rsidRPr="00C64F06">
        <w:rPr>
          <w:rFonts w:ascii="Times New Roman" w:hAnsi="Times New Roman" w:cs="Times New Roman"/>
          <w:sz w:val="24"/>
          <w:szCs w:val="24"/>
        </w:rPr>
        <w:t xml:space="preserve"> 1997</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5-8. </w:t>
      </w:r>
      <w:r w:rsidRPr="00C64F06">
        <w:rPr>
          <w:rFonts w:ascii="Times New Roman" w:hAnsi="Times New Roman" w:cs="Times New Roman"/>
          <w:sz w:val="24"/>
          <w:szCs w:val="24"/>
        </w:rPr>
        <w:t xml:space="preserve">Paris, Ed. de </w:t>
      </w:r>
      <w:proofErr w:type="spellStart"/>
      <w:r w:rsidRPr="00C64F06">
        <w:rPr>
          <w:rFonts w:ascii="Times New Roman" w:hAnsi="Times New Roman" w:cs="Times New Roman"/>
          <w:sz w:val="24"/>
          <w:szCs w:val="24"/>
        </w:rPr>
        <w:t>l’Atelier</w:t>
      </w:r>
      <w:proofErr w:type="spellEnd"/>
      <w:r>
        <w:rPr>
          <w:rFonts w:ascii="Times New Roman" w:hAnsi="Times New Roman" w:cs="Times New Roman"/>
          <w:sz w:val="24"/>
          <w:szCs w:val="24"/>
        </w:rPr>
        <w:t>.</w:t>
      </w:r>
      <w:proofErr w:type="gramEnd"/>
    </w:p>
    <w:p w:rsidR="00A27F76" w:rsidRDefault="00A27F76" w:rsidP="00A83A10">
      <w:pPr>
        <w:rPr>
          <w:rFonts w:ascii="Times New Roman" w:hAnsi="Times New Roman" w:cs="Times New Roman"/>
          <w:sz w:val="24"/>
          <w:szCs w:val="24"/>
        </w:rPr>
      </w:pPr>
      <w:r>
        <w:rPr>
          <w:rFonts w:ascii="Times New Roman" w:hAnsi="Times New Roman" w:cs="Times New Roman"/>
          <w:sz w:val="24"/>
          <w:szCs w:val="24"/>
        </w:rPr>
        <w:t xml:space="preserve">Roberts, A. (2009). </w:t>
      </w:r>
      <w:proofErr w:type="gramStart"/>
      <w:r w:rsidRPr="00D80A47">
        <w:rPr>
          <w:rFonts w:ascii="Times New Roman" w:hAnsi="Times New Roman" w:cs="Times New Roman"/>
          <w:i/>
          <w:sz w:val="24"/>
          <w:szCs w:val="24"/>
        </w:rPr>
        <w:t>The Storm of War</w:t>
      </w:r>
      <w:r>
        <w:rPr>
          <w:rFonts w:ascii="Times New Roman" w:hAnsi="Times New Roman" w:cs="Times New Roman"/>
          <w:sz w:val="24"/>
          <w:szCs w:val="24"/>
        </w:rPr>
        <w:t>.</w:t>
      </w:r>
      <w:proofErr w:type="gramEnd"/>
      <w:r>
        <w:rPr>
          <w:rFonts w:ascii="Times New Roman" w:hAnsi="Times New Roman" w:cs="Times New Roman"/>
          <w:sz w:val="24"/>
          <w:szCs w:val="24"/>
        </w:rPr>
        <w:t xml:space="preserve"> London: Allen Lane.</w:t>
      </w:r>
    </w:p>
    <w:p w:rsidR="00823969" w:rsidRDefault="00823969" w:rsidP="00A83A10">
      <w:pPr>
        <w:rPr>
          <w:rFonts w:ascii="Times New Roman" w:hAnsi="Times New Roman" w:cs="Times New Roman"/>
          <w:sz w:val="24"/>
          <w:szCs w:val="24"/>
        </w:rPr>
      </w:pPr>
      <w:r>
        <w:rPr>
          <w:rFonts w:ascii="Times New Roman" w:hAnsi="Times New Roman" w:cs="Times New Roman"/>
          <w:sz w:val="24"/>
          <w:szCs w:val="24"/>
        </w:rPr>
        <w:t xml:space="preserve">Sanders, </w:t>
      </w:r>
      <w:proofErr w:type="gramStart"/>
      <w:r>
        <w:rPr>
          <w:rFonts w:ascii="Times New Roman" w:hAnsi="Times New Roman" w:cs="Times New Roman"/>
          <w:sz w:val="24"/>
          <w:szCs w:val="24"/>
        </w:rPr>
        <w:t>P .</w:t>
      </w:r>
      <w:proofErr w:type="gramEnd"/>
      <w:r>
        <w:rPr>
          <w:rFonts w:ascii="Times New Roman" w:hAnsi="Times New Roman" w:cs="Times New Roman"/>
          <w:sz w:val="24"/>
          <w:szCs w:val="24"/>
        </w:rPr>
        <w:t xml:space="preserve"> (2005).</w:t>
      </w:r>
      <w:r w:rsidRPr="00823969">
        <w:rPr>
          <w:rFonts w:ascii="Times New Roman" w:hAnsi="Times New Roman" w:cs="Times New Roman"/>
          <w:i/>
          <w:sz w:val="24"/>
          <w:szCs w:val="24"/>
        </w:rPr>
        <w:t xml:space="preserve"> </w:t>
      </w:r>
      <w:proofErr w:type="gramStart"/>
      <w:r w:rsidRPr="00823969">
        <w:rPr>
          <w:rFonts w:ascii="Times New Roman" w:hAnsi="Times New Roman" w:cs="Times New Roman"/>
          <w:i/>
          <w:sz w:val="24"/>
          <w:szCs w:val="24"/>
        </w:rPr>
        <w:t>The</w:t>
      </w:r>
      <w:proofErr w:type="gramEnd"/>
      <w:r w:rsidRPr="00823969">
        <w:rPr>
          <w:rFonts w:ascii="Times New Roman" w:hAnsi="Times New Roman" w:cs="Times New Roman"/>
          <w:i/>
          <w:sz w:val="24"/>
          <w:szCs w:val="24"/>
        </w:rPr>
        <w:t xml:space="preserve"> British Channel Islands Under German Occupation 1940-1945</w:t>
      </w:r>
      <w:r>
        <w:rPr>
          <w:rFonts w:ascii="Times New Roman" w:hAnsi="Times New Roman" w:cs="Times New Roman"/>
          <w:sz w:val="24"/>
          <w:szCs w:val="24"/>
        </w:rPr>
        <w:t xml:space="preserve">. Jersey: </w:t>
      </w:r>
      <w:proofErr w:type="spellStart"/>
      <w:r>
        <w:rPr>
          <w:rFonts w:ascii="Times New Roman" w:hAnsi="Times New Roman" w:cs="Times New Roman"/>
          <w:sz w:val="24"/>
          <w:szCs w:val="24"/>
        </w:rPr>
        <w:t>Societe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Jersaise</w:t>
      </w:r>
      <w:proofErr w:type="spellEnd"/>
      <w:r>
        <w:rPr>
          <w:rFonts w:ascii="Times New Roman" w:hAnsi="Times New Roman" w:cs="Times New Roman"/>
          <w:sz w:val="24"/>
          <w:szCs w:val="24"/>
        </w:rPr>
        <w:t>.</w:t>
      </w:r>
    </w:p>
    <w:p w:rsidR="00CF1EC6" w:rsidRDefault="00CF1EC6" w:rsidP="00CF1EC6">
      <w:pPr>
        <w:rPr>
          <w:rFonts w:ascii="Times New Roman" w:hAnsi="Times New Roman" w:cs="Times New Roman"/>
          <w:sz w:val="24"/>
          <w:szCs w:val="24"/>
        </w:rPr>
      </w:pPr>
      <w:proofErr w:type="spellStart"/>
      <w:r w:rsidRPr="00CF1EC6">
        <w:rPr>
          <w:rFonts w:ascii="Times New Roman" w:hAnsi="Times New Roman" w:cs="Times New Roman"/>
          <w:sz w:val="24"/>
          <w:szCs w:val="24"/>
        </w:rPr>
        <w:t>Wieviorka</w:t>
      </w:r>
      <w:proofErr w:type="spellEnd"/>
      <w:r w:rsidRPr="00CF1EC6">
        <w:rPr>
          <w:rFonts w:ascii="Times New Roman" w:hAnsi="Times New Roman" w:cs="Times New Roman"/>
          <w:sz w:val="24"/>
          <w:szCs w:val="24"/>
        </w:rPr>
        <w:t xml:space="preserve"> Olivier</w:t>
      </w:r>
      <w:r w:rsidR="00872ED1">
        <w:rPr>
          <w:rFonts w:ascii="Times New Roman" w:hAnsi="Times New Roman" w:cs="Times New Roman"/>
          <w:sz w:val="24"/>
          <w:szCs w:val="24"/>
        </w:rPr>
        <w:t xml:space="preserve"> (1996)</w:t>
      </w:r>
      <w:r w:rsidRPr="00CF1EC6">
        <w:rPr>
          <w:rFonts w:ascii="Times New Roman" w:hAnsi="Times New Roman" w:cs="Times New Roman"/>
          <w:sz w:val="24"/>
          <w:szCs w:val="24"/>
        </w:rPr>
        <w:t xml:space="preserve">. La </w:t>
      </w:r>
      <w:proofErr w:type="spellStart"/>
      <w:r w:rsidRPr="00CF1EC6">
        <w:rPr>
          <w:rFonts w:ascii="Times New Roman" w:hAnsi="Times New Roman" w:cs="Times New Roman"/>
          <w:sz w:val="24"/>
          <w:szCs w:val="24"/>
        </w:rPr>
        <w:t>presse</w:t>
      </w:r>
      <w:proofErr w:type="spellEnd"/>
      <w:r w:rsidRPr="00CF1EC6">
        <w:rPr>
          <w:rFonts w:ascii="Times New Roman" w:hAnsi="Times New Roman" w:cs="Times New Roman"/>
          <w:sz w:val="24"/>
          <w:szCs w:val="24"/>
        </w:rPr>
        <w:t xml:space="preserve"> clandestine</w:t>
      </w:r>
      <w:r w:rsidR="00872ED1">
        <w:rPr>
          <w:rFonts w:ascii="Times New Roman" w:hAnsi="Times New Roman" w:cs="Times New Roman"/>
          <w:sz w:val="24"/>
          <w:szCs w:val="24"/>
        </w:rPr>
        <w:t xml:space="preserve">. </w:t>
      </w:r>
      <w:proofErr w:type="gramStart"/>
      <w:r w:rsidRPr="00872ED1">
        <w:rPr>
          <w:rFonts w:ascii="Times New Roman" w:hAnsi="Times New Roman" w:cs="Times New Roman"/>
          <w:i/>
          <w:sz w:val="24"/>
          <w:szCs w:val="24"/>
        </w:rPr>
        <w:t xml:space="preserve">Mélanges de </w:t>
      </w:r>
      <w:proofErr w:type="spellStart"/>
      <w:r w:rsidRPr="00872ED1">
        <w:rPr>
          <w:rFonts w:ascii="Times New Roman" w:hAnsi="Times New Roman" w:cs="Times New Roman"/>
          <w:i/>
          <w:sz w:val="24"/>
          <w:szCs w:val="24"/>
        </w:rPr>
        <w:t>l'Ecole</w:t>
      </w:r>
      <w:proofErr w:type="spellEnd"/>
      <w:r w:rsidRPr="00872ED1">
        <w:rPr>
          <w:rFonts w:ascii="Times New Roman" w:hAnsi="Times New Roman" w:cs="Times New Roman"/>
          <w:i/>
          <w:sz w:val="24"/>
          <w:szCs w:val="24"/>
        </w:rPr>
        <w:t xml:space="preserve"> </w:t>
      </w:r>
      <w:proofErr w:type="spellStart"/>
      <w:r w:rsidRPr="00872ED1">
        <w:rPr>
          <w:rFonts w:ascii="Times New Roman" w:hAnsi="Times New Roman" w:cs="Times New Roman"/>
          <w:i/>
          <w:sz w:val="24"/>
          <w:szCs w:val="24"/>
        </w:rPr>
        <w:t>française</w:t>
      </w:r>
      <w:proofErr w:type="spellEnd"/>
      <w:r w:rsidRPr="00872ED1">
        <w:rPr>
          <w:rFonts w:ascii="Times New Roman" w:hAnsi="Times New Roman" w:cs="Times New Roman"/>
          <w:i/>
          <w:sz w:val="24"/>
          <w:szCs w:val="24"/>
        </w:rPr>
        <w:t xml:space="preserve"> de Rome.</w:t>
      </w:r>
      <w:proofErr w:type="gramEnd"/>
      <w:r w:rsidRPr="00872ED1">
        <w:rPr>
          <w:rFonts w:ascii="Times New Roman" w:hAnsi="Times New Roman" w:cs="Times New Roman"/>
          <w:i/>
          <w:sz w:val="24"/>
          <w:szCs w:val="24"/>
        </w:rPr>
        <w:t xml:space="preserve"> </w:t>
      </w:r>
      <w:proofErr w:type="spellStart"/>
      <w:r w:rsidRPr="00872ED1">
        <w:rPr>
          <w:rFonts w:ascii="Times New Roman" w:hAnsi="Times New Roman" w:cs="Times New Roman"/>
          <w:i/>
          <w:sz w:val="24"/>
          <w:szCs w:val="24"/>
        </w:rPr>
        <w:t>Italie</w:t>
      </w:r>
      <w:proofErr w:type="spellEnd"/>
      <w:r w:rsidRPr="00872ED1">
        <w:rPr>
          <w:rFonts w:ascii="Times New Roman" w:hAnsi="Times New Roman" w:cs="Times New Roman"/>
          <w:i/>
          <w:sz w:val="24"/>
          <w:szCs w:val="24"/>
        </w:rPr>
        <w:t xml:space="preserve"> et </w:t>
      </w:r>
      <w:proofErr w:type="spellStart"/>
      <w:proofErr w:type="gramStart"/>
      <w:r w:rsidRPr="00872ED1">
        <w:rPr>
          <w:rFonts w:ascii="Times New Roman" w:hAnsi="Times New Roman" w:cs="Times New Roman"/>
          <w:i/>
          <w:sz w:val="24"/>
          <w:szCs w:val="24"/>
        </w:rPr>
        <w:t>Méditerranée</w:t>
      </w:r>
      <w:proofErr w:type="spellEnd"/>
      <w:r w:rsidRPr="00CF1EC6">
        <w:rPr>
          <w:rFonts w:ascii="Times New Roman" w:hAnsi="Times New Roman" w:cs="Times New Roman"/>
          <w:sz w:val="24"/>
          <w:szCs w:val="24"/>
        </w:rPr>
        <w:t xml:space="preserve">  N</w:t>
      </w:r>
      <w:proofErr w:type="gramEnd"/>
      <w:r w:rsidRPr="00CF1EC6">
        <w:rPr>
          <w:rFonts w:ascii="Times New Roman" w:hAnsi="Times New Roman" w:cs="Times New Roman"/>
          <w:sz w:val="24"/>
          <w:szCs w:val="24"/>
        </w:rPr>
        <w:t>°1.</w:t>
      </w:r>
      <w:r>
        <w:rPr>
          <w:rFonts w:ascii="Times New Roman" w:hAnsi="Times New Roman" w:cs="Times New Roman"/>
          <w:sz w:val="24"/>
          <w:szCs w:val="24"/>
        </w:rPr>
        <w:t xml:space="preserve"> </w:t>
      </w:r>
      <w:r w:rsidRPr="00CF1EC6">
        <w:rPr>
          <w:rFonts w:ascii="Times New Roman" w:hAnsi="Times New Roman" w:cs="Times New Roman"/>
          <w:sz w:val="24"/>
          <w:szCs w:val="24"/>
        </w:rPr>
        <w:t>pp. 125-136.</w:t>
      </w:r>
      <w:r w:rsidR="00872ED1">
        <w:rPr>
          <w:rFonts w:ascii="Times New Roman" w:hAnsi="Times New Roman" w:cs="Times New Roman"/>
          <w:sz w:val="24"/>
          <w:szCs w:val="24"/>
        </w:rPr>
        <w:t xml:space="preserve"> Retrieved from:  </w:t>
      </w:r>
      <w:hyperlink r:id="rId12" w:history="1">
        <w:r w:rsidR="00462654" w:rsidRPr="00D407DE">
          <w:rPr>
            <w:rStyle w:val="Hyperlink"/>
            <w:rFonts w:ascii="Times New Roman" w:hAnsi="Times New Roman" w:cs="Times New Roman"/>
            <w:sz w:val="24"/>
            <w:szCs w:val="24"/>
          </w:rPr>
          <w:t>http://www.persee.fr/web/revues/home/prescript/article/mefr_1123-9891</w:t>
        </w:r>
      </w:hyperlink>
      <w:r w:rsidR="00462654">
        <w:rPr>
          <w:rFonts w:ascii="Times New Roman" w:hAnsi="Times New Roman" w:cs="Times New Roman"/>
          <w:sz w:val="24"/>
          <w:szCs w:val="24"/>
        </w:rPr>
        <w:t xml:space="preserve"> </w:t>
      </w:r>
    </w:p>
    <w:p w:rsidR="00E95B68" w:rsidRDefault="00E95B68" w:rsidP="00A83A10">
      <w:pPr>
        <w:rPr>
          <w:rFonts w:ascii="Times New Roman" w:hAnsi="Times New Roman" w:cs="Times New Roman"/>
          <w:sz w:val="24"/>
          <w:szCs w:val="24"/>
        </w:rPr>
      </w:pPr>
      <w:proofErr w:type="spellStart"/>
      <w:proofErr w:type="gramStart"/>
      <w:r>
        <w:rPr>
          <w:rFonts w:ascii="Times New Roman" w:hAnsi="Times New Roman" w:cs="Times New Roman"/>
          <w:sz w:val="24"/>
          <w:szCs w:val="24"/>
        </w:rPr>
        <w:t>Weitz</w:t>
      </w:r>
      <w:proofErr w:type="spellEnd"/>
      <w:r>
        <w:rPr>
          <w:rFonts w:ascii="Times New Roman" w:hAnsi="Times New Roman" w:cs="Times New Roman"/>
          <w:sz w:val="24"/>
          <w:szCs w:val="24"/>
        </w:rPr>
        <w:t>, M. (1995).</w:t>
      </w:r>
      <w:proofErr w:type="gramEnd"/>
      <w:r>
        <w:rPr>
          <w:rFonts w:ascii="Times New Roman" w:hAnsi="Times New Roman" w:cs="Times New Roman"/>
          <w:sz w:val="24"/>
          <w:szCs w:val="24"/>
        </w:rPr>
        <w:t xml:space="preserve"> </w:t>
      </w:r>
      <w:r w:rsidRPr="006902D2">
        <w:rPr>
          <w:rFonts w:ascii="Times New Roman" w:hAnsi="Times New Roman" w:cs="Times New Roman"/>
          <w:i/>
          <w:sz w:val="24"/>
          <w:szCs w:val="24"/>
        </w:rPr>
        <w:t>Sis</w:t>
      </w:r>
      <w:r w:rsidR="006902D2" w:rsidRPr="006902D2">
        <w:rPr>
          <w:rFonts w:ascii="Times New Roman" w:hAnsi="Times New Roman" w:cs="Times New Roman"/>
          <w:i/>
          <w:sz w:val="24"/>
          <w:szCs w:val="24"/>
        </w:rPr>
        <w:t>ters in the Resis</w:t>
      </w:r>
      <w:r w:rsidRPr="006902D2">
        <w:rPr>
          <w:rFonts w:ascii="Times New Roman" w:hAnsi="Times New Roman" w:cs="Times New Roman"/>
          <w:i/>
          <w:sz w:val="24"/>
          <w:szCs w:val="24"/>
        </w:rPr>
        <w:t>tance:</w:t>
      </w:r>
      <w:r w:rsidR="00CF1EC6">
        <w:rPr>
          <w:rFonts w:ascii="Times New Roman" w:hAnsi="Times New Roman" w:cs="Times New Roman"/>
          <w:i/>
          <w:sz w:val="24"/>
          <w:szCs w:val="24"/>
        </w:rPr>
        <w:t xml:space="preserve"> </w:t>
      </w:r>
      <w:r w:rsidRPr="006902D2">
        <w:rPr>
          <w:rFonts w:ascii="Times New Roman" w:hAnsi="Times New Roman" w:cs="Times New Roman"/>
          <w:i/>
          <w:sz w:val="24"/>
          <w:szCs w:val="24"/>
        </w:rPr>
        <w:t>How Women fought to free France 1940-45</w:t>
      </w:r>
      <w:r w:rsidR="006902D2" w:rsidRPr="006902D2">
        <w:rPr>
          <w:rFonts w:ascii="Times New Roman" w:hAnsi="Times New Roman" w:cs="Times New Roman"/>
          <w:i/>
          <w:sz w:val="24"/>
          <w:szCs w:val="24"/>
        </w:rPr>
        <w:t>.</w:t>
      </w:r>
      <w:r w:rsidR="006902D2">
        <w:rPr>
          <w:rFonts w:ascii="Times New Roman" w:hAnsi="Times New Roman" w:cs="Times New Roman"/>
          <w:sz w:val="24"/>
          <w:szCs w:val="24"/>
        </w:rPr>
        <w:t xml:space="preserve"> London: Wiley.</w:t>
      </w:r>
    </w:p>
    <w:p w:rsidR="00926EEC" w:rsidRDefault="00351959" w:rsidP="00652357">
      <w:pPr>
        <w:rPr>
          <w:rFonts w:ascii="Times New Roman" w:hAnsi="Times New Roman" w:cs="Times New Roman"/>
          <w:sz w:val="24"/>
          <w:szCs w:val="24"/>
        </w:rPr>
      </w:pPr>
      <w:proofErr w:type="spellStart"/>
      <w:proofErr w:type="gramStart"/>
      <w:r>
        <w:rPr>
          <w:rFonts w:ascii="Times New Roman" w:hAnsi="Times New Roman" w:cs="Times New Roman"/>
          <w:sz w:val="24"/>
          <w:szCs w:val="24"/>
        </w:rPr>
        <w:t>Zoch</w:t>
      </w:r>
      <w:proofErr w:type="spellEnd"/>
      <w:r>
        <w:rPr>
          <w:rFonts w:ascii="Times New Roman" w:hAnsi="Times New Roman" w:cs="Times New Roman"/>
          <w:sz w:val="24"/>
          <w:szCs w:val="24"/>
        </w:rPr>
        <w:t xml:space="preserve">, L. &amp; </w:t>
      </w:r>
      <w:proofErr w:type="spellStart"/>
      <w:r>
        <w:rPr>
          <w:rFonts w:ascii="Times New Roman" w:hAnsi="Times New Roman" w:cs="Times New Roman"/>
          <w:sz w:val="24"/>
          <w:szCs w:val="24"/>
        </w:rPr>
        <w:t>Molleda</w:t>
      </w:r>
      <w:proofErr w:type="spellEnd"/>
      <w:r>
        <w:rPr>
          <w:rFonts w:ascii="Times New Roman" w:hAnsi="Times New Roman" w:cs="Times New Roman"/>
          <w:sz w:val="24"/>
          <w:szCs w:val="24"/>
        </w:rPr>
        <w:t>, J.C. (2006).</w:t>
      </w:r>
      <w:proofErr w:type="gramEnd"/>
      <w:r>
        <w:rPr>
          <w:rFonts w:ascii="Times New Roman" w:hAnsi="Times New Roman" w:cs="Times New Roman"/>
          <w:sz w:val="24"/>
          <w:szCs w:val="24"/>
        </w:rPr>
        <w:t xml:space="preserve"> </w:t>
      </w:r>
      <w:r w:rsidRPr="00872ED1">
        <w:rPr>
          <w:rFonts w:ascii="Times New Roman" w:hAnsi="Times New Roman" w:cs="Times New Roman"/>
          <w:sz w:val="24"/>
          <w:szCs w:val="24"/>
        </w:rPr>
        <w:t xml:space="preserve">Building a </w:t>
      </w:r>
      <w:proofErr w:type="spellStart"/>
      <w:r w:rsidRPr="00872ED1">
        <w:rPr>
          <w:rFonts w:ascii="Times New Roman" w:hAnsi="Times New Roman" w:cs="Times New Roman"/>
          <w:sz w:val="24"/>
          <w:szCs w:val="24"/>
        </w:rPr>
        <w:t>theorietical</w:t>
      </w:r>
      <w:proofErr w:type="spellEnd"/>
      <w:r w:rsidRPr="00872ED1">
        <w:rPr>
          <w:rFonts w:ascii="Times New Roman" w:hAnsi="Times New Roman" w:cs="Times New Roman"/>
          <w:sz w:val="24"/>
          <w:szCs w:val="24"/>
        </w:rPr>
        <w:t xml:space="preserve"> model of media relations using framing, information subsidies and agenda-building</w:t>
      </w:r>
      <w:r w:rsidR="00872ED1">
        <w:rPr>
          <w:rFonts w:ascii="Times New Roman" w:hAnsi="Times New Roman" w:cs="Times New Roman"/>
          <w:sz w:val="24"/>
          <w:szCs w:val="24"/>
        </w:rPr>
        <w:t xml:space="preserve"> in </w:t>
      </w:r>
      <w:proofErr w:type="spellStart"/>
      <w:r>
        <w:rPr>
          <w:rFonts w:ascii="Times New Roman" w:hAnsi="Times New Roman" w:cs="Times New Roman"/>
          <w:sz w:val="24"/>
          <w:szCs w:val="24"/>
        </w:rPr>
        <w:t>C.H.Bortan</w:t>
      </w:r>
      <w:proofErr w:type="spellEnd"/>
      <w:r>
        <w:rPr>
          <w:rFonts w:ascii="Times New Roman" w:hAnsi="Times New Roman" w:cs="Times New Roman"/>
          <w:sz w:val="24"/>
          <w:szCs w:val="24"/>
        </w:rPr>
        <w:t xml:space="preserve"> &amp; V Hazleton (</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 xml:space="preserve">), </w:t>
      </w:r>
      <w:r w:rsidRPr="00351959">
        <w:rPr>
          <w:rFonts w:ascii="Times New Roman" w:hAnsi="Times New Roman" w:cs="Times New Roman"/>
          <w:i/>
          <w:sz w:val="24"/>
          <w:szCs w:val="24"/>
        </w:rPr>
        <w:t xml:space="preserve">Public Relations Theory </w:t>
      </w:r>
      <w:proofErr w:type="gramStart"/>
      <w:r w:rsidRPr="00351959">
        <w:rPr>
          <w:rFonts w:ascii="Times New Roman" w:hAnsi="Times New Roman" w:cs="Times New Roman"/>
          <w:i/>
          <w:sz w:val="24"/>
          <w:szCs w:val="24"/>
        </w:rPr>
        <w:t>II</w:t>
      </w:r>
      <w:r w:rsidR="00D76E8F">
        <w:rPr>
          <w:rFonts w:ascii="Times New Roman" w:hAnsi="Times New Roman" w:cs="Times New Roman"/>
          <w:sz w:val="24"/>
          <w:szCs w:val="24"/>
        </w:rPr>
        <w:t xml:space="preserve"> </w:t>
      </w:r>
      <w:r w:rsidR="00C64F06">
        <w:rPr>
          <w:rFonts w:ascii="Times New Roman" w:hAnsi="Times New Roman" w:cs="Times New Roman"/>
          <w:sz w:val="24"/>
          <w:szCs w:val="24"/>
        </w:rPr>
        <w:t xml:space="preserve"> (</w:t>
      </w:r>
      <w:proofErr w:type="gramEnd"/>
      <w:r>
        <w:rPr>
          <w:rFonts w:ascii="Times New Roman" w:hAnsi="Times New Roman" w:cs="Times New Roman"/>
          <w:sz w:val="24"/>
          <w:szCs w:val="24"/>
        </w:rPr>
        <w:t>pp</w:t>
      </w:r>
      <w:r w:rsidR="00D76E8F">
        <w:rPr>
          <w:rFonts w:ascii="Times New Roman" w:hAnsi="Times New Roman" w:cs="Times New Roman"/>
          <w:sz w:val="24"/>
          <w:szCs w:val="24"/>
        </w:rPr>
        <w:t>. 279-310</w:t>
      </w:r>
      <w:r w:rsidR="00C64F06">
        <w:rPr>
          <w:rFonts w:ascii="Times New Roman" w:hAnsi="Times New Roman" w:cs="Times New Roman"/>
          <w:sz w:val="24"/>
          <w:szCs w:val="24"/>
        </w:rPr>
        <w:t>)</w:t>
      </w:r>
      <w:r w:rsidR="00D76E8F">
        <w:rPr>
          <w:rFonts w:ascii="Times New Roman" w:hAnsi="Times New Roman" w:cs="Times New Roman"/>
          <w:sz w:val="24"/>
          <w:szCs w:val="24"/>
        </w:rPr>
        <w:t>. Mahwah, NJ:</w:t>
      </w:r>
      <w:r>
        <w:rPr>
          <w:rFonts w:ascii="Times New Roman" w:hAnsi="Times New Roman" w:cs="Times New Roman"/>
          <w:sz w:val="24"/>
          <w:szCs w:val="24"/>
        </w:rPr>
        <w:t xml:space="preserve"> Lawrence </w:t>
      </w:r>
      <w:proofErr w:type="spellStart"/>
      <w:r>
        <w:rPr>
          <w:rFonts w:ascii="Times New Roman" w:hAnsi="Times New Roman" w:cs="Times New Roman"/>
          <w:sz w:val="24"/>
          <w:szCs w:val="24"/>
        </w:rPr>
        <w:t>Elrbaum</w:t>
      </w:r>
      <w:proofErr w:type="spellEnd"/>
      <w:r>
        <w:rPr>
          <w:rFonts w:ascii="Times New Roman" w:hAnsi="Times New Roman" w:cs="Times New Roman"/>
          <w:sz w:val="24"/>
          <w:szCs w:val="24"/>
        </w:rPr>
        <w:t xml:space="preserve"> Associates.</w:t>
      </w:r>
    </w:p>
    <w:p w:rsidR="00FC659E" w:rsidRDefault="00FC659E" w:rsidP="00652357">
      <w:pPr>
        <w:rPr>
          <w:rFonts w:ascii="Times New Roman" w:hAnsi="Times New Roman" w:cs="Times New Roman"/>
          <w:sz w:val="24"/>
          <w:szCs w:val="24"/>
        </w:rPr>
      </w:pPr>
      <w:r w:rsidRPr="00FC659E">
        <w:rPr>
          <w:rFonts w:ascii="Times New Roman" w:hAnsi="Times New Roman" w:cs="Times New Roman"/>
          <w:sz w:val="24"/>
          <w:szCs w:val="24"/>
        </w:rPr>
        <w:lastRenderedPageBreak/>
        <w:t>This project received funding from London College of Communications research office, part of the University of the Arts London (UAL) research community http://www.arts.ac.uk/research/</w:t>
      </w:r>
    </w:p>
    <w:p w:rsidR="00DA3BFF" w:rsidRDefault="00DA3BFF" w:rsidP="00DA3BFF">
      <w:pPr>
        <w:rPr>
          <w:rFonts w:ascii="Garamond" w:hAnsi="Garamond"/>
        </w:rPr>
      </w:pPr>
      <w:r>
        <w:rPr>
          <w:rFonts w:ascii="Garamond" w:hAnsi="Garamond"/>
        </w:rPr>
        <w:t>.</w:t>
      </w:r>
    </w:p>
    <w:p w:rsidR="00DA3BFF" w:rsidRDefault="00DA3BFF" w:rsidP="00652357">
      <w:pPr>
        <w:rPr>
          <w:rFonts w:ascii="Times New Roman" w:hAnsi="Times New Roman" w:cs="Times New Roman"/>
          <w:sz w:val="24"/>
          <w:szCs w:val="24"/>
        </w:rPr>
      </w:pPr>
    </w:p>
    <w:p w:rsidR="00806E5F" w:rsidRDefault="00806E5F" w:rsidP="00652357">
      <w:pPr>
        <w:rPr>
          <w:rFonts w:ascii="Times New Roman" w:hAnsi="Times New Roman" w:cs="Times New Roman"/>
          <w:sz w:val="24"/>
          <w:szCs w:val="24"/>
        </w:rPr>
      </w:pPr>
    </w:p>
    <w:p w:rsidR="00806E5F" w:rsidRDefault="00806E5F" w:rsidP="00652357">
      <w:pPr>
        <w:rPr>
          <w:rFonts w:ascii="Times New Roman" w:hAnsi="Times New Roman" w:cs="Times New Roman"/>
          <w:sz w:val="24"/>
          <w:szCs w:val="24"/>
        </w:rPr>
      </w:pPr>
    </w:p>
    <w:p w:rsidR="00806E5F" w:rsidRDefault="00806E5F" w:rsidP="00652357">
      <w:pPr>
        <w:rPr>
          <w:rFonts w:ascii="Times New Roman" w:hAnsi="Times New Roman" w:cs="Times New Roman"/>
          <w:sz w:val="24"/>
          <w:szCs w:val="24"/>
        </w:rPr>
      </w:pPr>
    </w:p>
    <w:p w:rsidR="00806E5F" w:rsidRDefault="00806E5F" w:rsidP="00652357">
      <w:pPr>
        <w:rPr>
          <w:rFonts w:ascii="Times New Roman" w:hAnsi="Times New Roman" w:cs="Times New Roman"/>
          <w:sz w:val="24"/>
          <w:szCs w:val="24"/>
        </w:rPr>
      </w:pPr>
    </w:p>
    <w:p w:rsidR="00806E5F" w:rsidRDefault="00806E5F" w:rsidP="00652357">
      <w:pPr>
        <w:rPr>
          <w:rFonts w:ascii="Times New Roman" w:hAnsi="Times New Roman" w:cs="Times New Roman"/>
          <w:sz w:val="24"/>
          <w:szCs w:val="24"/>
        </w:rPr>
      </w:pPr>
    </w:p>
    <w:p w:rsidR="00806E5F" w:rsidRDefault="00806E5F" w:rsidP="00652357">
      <w:pPr>
        <w:rPr>
          <w:rFonts w:ascii="Times New Roman" w:hAnsi="Times New Roman" w:cs="Times New Roman"/>
          <w:sz w:val="24"/>
          <w:szCs w:val="24"/>
        </w:rPr>
      </w:pPr>
    </w:p>
    <w:p w:rsidR="00806E5F" w:rsidRPr="00351959" w:rsidRDefault="00806E5F" w:rsidP="00652357">
      <w:pPr>
        <w:rPr>
          <w:rFonts w:ascii="Times New Roman" w:hAnsi="Times New Roman" w:cs="Times New Roman"/>
          <w:sz w:val="24"/>
          <w:szCs w:val="24"/>
        </w:rPr>
      </w:pPr>
    </w:p>
    <w:sectPr w:rsidR="00806E5F" w:rsidRPr="00351959" w:rsidSect="00E36F93">
      <w:headerReference w:type="default" r:id="rId13"/>
      <w:footerReference w:type="defaul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F1D" w:rsidRDefault="001E2F1D" w:rsidP="00BD2524">
      <w:pPr>
        <w:spacing w:after="0" w:line="240" w:lineRule="auto"/>
      </w:pPr>
      <w:r>
        <w:separator/>
      </w:r>
    </w:p>
  </w:endnote>
  <w:endnote w:type="continuationSeparator" w:id="0">
    <w:p w:rsidR="001E2F1D" w:rsidRDefault="001E2F1D" w:rsidP="00BD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98" w:rsidRDefault="001B0198">
    <w:pPr>
      <w:pStyle w:val="Footer"/>
      <w:jc w:val="right"/>
    </w:pPr>
  </w:p>
  <w:p w:rsidR="001B0198" w:rsidRDefault="001B0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F1D" w:rsidRDefault="001E2F1D" w:rsidP="00BD2524">
      <w:pPr>
        <w:spacing w:after="0" w:line="240" w:lineRule="auto"/>
      </w:pPr>
      <w:r>
        <w:separator/>
      </w:r>
    </w:p>
  </w:footnote>
  <w:footnote w:type="continuationSeparator" w:id="0">
    <w:p w:rsidR="001E2F1D" w:rsidRDefault="001E2F1D" w:rsidP="00BD2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820449"/>
      <w:docPartObj>
        <w:docPartGallery w:val="Page Numbers (Top of Page)"/>
        <w:docPartUnique/>
      </w:docPartObj>
    </w:sdtPr>
    <w:sdtEndPr>
      <w:rPr>
        <w:noProof/>
      </w:rPr>
    </w:sdtEndPr>
    <w:sdtContent>
      <w:p w:rsidR="003C705C" w:rsidRDefault="003C705C">
        <w:pPr>
          <w:pStyle w:val="Header"/>
          <w:jc w:val="right"/>
        </w:pPr>
        <w:r>
          <w:fldChar w:fldCharType="begin"/>
        </w:r>
        <w:r>
          <w:instrText xml:space="preserve"> PAGE   \* MERGEFORMAT </w:instrText>
        </w:r>
        <w:r>
          <w:fldChar w:fldCharType="separate"/>
        </w:r>
        <w:r w:rsidR="00ED1395">
          <w:rPr>
            <w:noProof/>
          </w:rPr>
          <w:t>12</w:t>
        </w:r>
        <w:r>
          <w:rPr>
            <w:noProof/>
          </w:rPr>
          <w:fldChar w:fldCharType="end"/>
        </w:r>
      </w:p>
    </w:sdtContent>
  </w:sdt>
  <w:p w:rsidR="003C705C" w:rsidRDefault="003C70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C23E7"/>
    <w:multiLevelType w:val="hybridMultilevel"/>
    <w:tmpl w:val="C1A4213C"/>
    <w:lvl w:ilvl="0" w:tplc="20C0D8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13517A7"/>
    <w:multiLevelType w:val="hybridMultilevel"/>
    <w:tmpl w:val="09F42B3C"/>
    <w:lvl w:ilvl="0" w:tplc="60E805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EF1191"/>
    <w:multiLevelType w:val="hybridMultilevel"/>
    <w:tmpl w:val="7D94290C"/>
    <w:lvl w:ilvl="0" w:tplc="EC401BA8">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308B71C1"/>
    <w:multiLevelType w:val="hybridMultilevel"/>
    <w:tmpl w:val="C58039BE"/>
    <w:lvl w:ilvl="0" w:tplc="B776E19C">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4E05500C"/>
    <w:multiLevelType w:val="hybridMultilevel"/>
    <w:tmpl w:val="5810D52C"/>
    <w:lvl w:ilvl="0" w:tplc="60E805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EC23278"/>
    <w:multiLevelType w:val="hybridMultilevel"/>
    <w:tmpl w:val="EB221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A62BD5"/>
    <w:multiLevelType w:val="hybridMultilevel"/>
    <w:tmpl w:val="74C08EB4"/>
    <w:lvl w:ilvl="0" w:tplc="60E805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BB459EB"/>
    <w:multiLevelType w:val="hybridMultilevel"/>
    <w:tmpl w:val="3A3A2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9F34AEC"/>
    <w:multiLevelType w:val="hybridMultilevel"/>
    <w:tmpl w:val="2ED28566"/>
    <w:lvl w:ilvl="0" w:tplc="60E805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6C06E69"/>
    <w:multiLevelType w:val="hybridMultilevel"/>
    <w:tmpl w:val="B31EF2C4"/>
    <w:lvl w:ilvl="0" w:tplc="D6C4D688">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6"/>
  </w:num>
  <w:num w:numId="2">
    <w:abstractNumId w:val="8"/>
  </w:num>
  <w:num w:numId="3">
    <w:abstractNumId w:val="4"/>
  </w:num>
  <w:num w:numId="4">
    <w:abstractNumId w:val="1"/>
  </w:num>
  <w:num w:numId="5">
    <w:abstractNumId w:val="5"/>
  </w:num>
  <w:num w:numId="6">
    <w:abstractNumId w:val="7"/>
  </w:num>
  <w:num w:numId="7">
    <w:abstractNumId w:val="0"/>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E66"/>
    <w:rsid w:val="00020E91"/>
    <w:rsid w:val="0002319F"/>
    <w:rsid w:val="00034574"/>
    <w:rsid w:val="0003675C"/>
    <w:rsid w:val="000414CB"/>
    <w:rsid w:val="00041E62"/>
    <w:rsid w:val="00042AF3"/>
    <w:rsid w:val="00047FB5"/>
    <w:rsid w:val="00075A35"/>
    <w:rsid w:val="00083354"/>
    <w:rsid w:val="000843B5"/>
    <w:rsid w:val="00087BF1"/>
    <w:rsid w:val="000941D2"/>
    <w:rsid w:val="000A73C1"/>
    <w:rsid w:val="000C7263"/>
    <w:rsid w:val="000E00E3"/>
    <w:rsid w:val="000F17FB"/>
    <w:rsid w:val="000F378C"/>
    <w:rsid w:val="000F727D"/>
    <w:rsid w:val="00115B24"/>
    <w:rsid w:val="0012642D"/>
    <w:rsid w:val="001301F2"/>
    <w:rsid w:val="001408A7"/>
    <w:rsid w:val="00140D53"/>
    <w:rsid w:val="001412FD"/>
    <w:rsid w:val="00142713"/>
    <w:rsid w:val="00160098"/>
    <w:rsid w:val="00174558"/>
    <w:rsid w:val="0017636C"/>
    <w:rsid w:val="00177F60"/>
    <w:rsid w:val="001876E2"/>
    <w:rsid w:val="0019784B"/>
    <w:rsid w:val="001B0198"/>
    <w:rsid w:val="001B29CD"/>
    <w:rsid w:val="001C1590"/>
    <w:rsid w:val="001C336C"/>
    <w:rsid w:val="001C7412"/>
    <w:rsid w:val="001D22C4"/>
    <w:rsid w:val="001D3A7F"/>
    <w:rsid w:val="001D5438"/>
    <w:rsid w:val="001E2F1D"/>
    <w:rsid w:val="001E4790"/>
    <w:rsid w:val="001E65EF"/>
    <w:rsid w:val="001F2331"/>
    <w:rsid w:val="002120DD"/>
    <w:rsid w:val="00222C72"/>
    <w:rsid w:val="00225D13"/>
    <w:rsid w:val="0024169E"/>
    <w:rsid w:val="002551D4"/>
    <w:rsid w:val="0026483B"/>
    <w:rsid w:val="002702FA"/>
    <w:rsid w:val="00273A44"/>
    <w:rsid w:val="00281D81"/>
    <w:rsid w:val="00283E96"/>
    <w:rsid w:val="00286004"/>
    <w:rsid w:val="00287926"/>
    <w:rsid w:val="00292172"/>
    <w:rsid w:val="002923F5"/>
    <w:rsid w:val="002A28F8"/>
    <w:rsid w:val="002B1AD4"/>
    <w:rsid w:val="002B7C55"/>
    <w:rsid w:val="002C661A"/>
    <w:rsid w:val="002D517D"/>
    <w:rsid w:val="002E25BB"/>
    <w:rsid w:val="002E29D0"/>
    <w:rsid w:val="002E3ADE"/>
    <w:rsid w:val="002E3E66"/>
    <w:rsid w:val="002E46E4"/>
    <w:rsid w:val="002F5240"/>
    <w:rsid w:val="0032341D"/>
    <w:rsid w:val="00323F3A"/>
    <w:rsid w:val="0032608A"/>
    <w:rsid w:val="0033207D"/>
    <w:rsid w:val="00342BD2"/>
    <w:rsid w:val="00351959"/>
    <w:rsid w:val="0035490E"/>
    <w:rsid w:val="00360C16"/>
    <w:rsid w:val="003631F5"/>
    <w:rsid w:val="003634DE"/>
    <w:rsid w:val="00371B9C"/>
    <w:rsid w:val="00376D41"/>
    <w:rsid w:val="00383843"/>
    <w:rsid w:val="003867CA"/>
    <w:rsid w:val="00386B51"/>
    <w:rsid w:val="003872AB"/>
    <w:rsid w:val="003938FB"/>
    <w:rsid w:val="003A0858"/>
    <w:rsid w:val="003A0BD7"/>
    <w:rsid w:val="003B5255"/>
    <w:rsid w:val="003C6B60"/>
    <w:rsid w:val="003C705C"/>
    <w:rsid w:val="003D7BE9"/>
    <w:rsid w:val="003E11D6"/>
    <w:rsid w:val="003F3F9F"/>
    <w:rsid w:val="00400E19"/>
    <w:rsid w:val="004058B1"/>
    <w:rsid w:val="00407587"/>
    <w:rsid w:val="0041696B"/>
    <w:rsid w:val="004325FE"/>
    <w:rsid w:val="00433E56"/>
    <w:rsid w:val="00446B98"/>
    <w:rsid w:val="00450847"/>
    <w:rsid w:val="00462654"/>
    <w:rsid w:val="004707F7"/>
    <w:rsid w:val="0047143E"/>
    <w:rsid w:val="00481E82"/>
    <w:rsid w:val="004A2496"/>
    <w:rsid w:val="004A6973"/>
    <w:rsid w:val="004C0A97"/>
    <w:rsid w:val="004C648D"/>
    <w:rsid w:val="004D38FC"/>
    <w:rsid w:val="004E1BD7"/>
    <w:rsid w:val="004E2AF0"/>
    <w:rsid w:val="004E7B0D"/>
    <w:rsid w:val="004E7FB8"/>
    <w:rsid w:val="004F3FCA"/>
    <w:rsid w:val="00510971"/>
    <w:rsid w:val="005141D8"/>
    <w:rsid w:val="005330D0"/>
    <w:rsid w:val="00533C19"/>
    <w:rsid w:val="00535274"/>
    <w:rsid w:val="00544223"/>
    <w:rsid w:val="00544EC8"/>
    <w:rsid w:val="005475FE"/>
    <w:rsid w:val="005646C7"/>
    <w:rsid w:val="00572246"/>
    <w:rsid w:val="00573F27"/>
    <w:rsid w:val="00584BCE"/>
    <w:rsid w:val="00586012"/>
    <w:rsid w:val="005B00DA"/>
    <w:rsid w:val="005B69FC"/>
    <w:rsid w:val="005C1254"/>
    <w:rsid w:val="005C20BF"/>
    <w:rsid w:val="005C55F2"/>
    <w:rsid w:val="005D1A91"/>
    <w:rsid w:val="005D2201"/>
    <w:rsid w:val="005D49DA"/>
    <w:rsid w:val="005E1151"/>
    <w:rsid w:val="005E3611"/>
    <w:rsid w:val="005E4180"/>
    <w:rsid w:val="005F4E25"/>
    <w:rsid w:val="005F699D"/>
    <w:rsid w:val="00614C05"/>
    <w:rsid w:val="0064583E"/>
    <w:rsid w:val="00652357"/>
    <w:rsid w:val="00660E51"/>
    <w:rsid w:val="00667F0A"/>
    <w:rsid w:val="00671586"/>
    <w:rsid w:val="0067437B"/>
    <w:rsid w:val="00677371"/>
    <w:rsid w:val="006902D2"/>
    <w:rsid w:val="006951C0"/>
    <w:rsid w:val="006A086E"/>
    <w:rsid w:val="006B7387"/>
    <w:rsid w:val="006C0B99"/>
    <w:rsid w:val="006D222B"/>
    <w:rsid w:val="006D6813"/>
    <w:rsid w:val="006E231D"/>
    <w:rsid w:val="006E7D12"/>
    <w:rsid w:val="00714C97"/>
    <w:rsid w:val="00716244"/>
    <w:rsid w:val="00717014"/>
    <w:rsid w:val="00720F8A"/>
    <w:rsid w:val="007328C9"/>
    <w:rsid w:val="007429E8"/>
    <w:rsid w:val="0074693D"/>
    <w:rsid w:val="007518C7"/>
    <w:rsid w:val="0076453D"/>
    <w:rsid w:val="007719F9"/>
    <w:rsid w:val="00780392"/>
    <w:rsid w:val="007803CA"/>
    <w:rsid w:val="00783739"/>
    <w:rsid w:val="00795002"/>
    <w:rsid w:val="007955F3"/>
    <w:rsid w:val="007A0F5E"/>
    <w:rsid w:val="007A18DB"/>
    <w:rsid w:val="007A3BCD"/>
    <w:rsid w:val="007A3F72"/>
    <w:rsid w:val="007A545B"/>
    <w:rsid w:val="007B2D71"/>
    <w:rsid w:val="007B5C91"/>
    <w:rsid w:val="007C1FAB"/>
    <w:rsid w:val="007D299C"/>
    <w:rsid w:val="007E00E5"/>
    <w:rsid w:val="007E6645"/>
    <w:rsid w:val="007E6EE1"/>
    <w:rsid w:val="00806E5F"/>
    <w:rsid w:val="008104CC"/>
    <w:rsid w:val="00813F6B"/>
    <w:rsid w:val="00814B50"/>
    <w:rsid w:val="0081706A"/>
    <w:rsid w:val="00823969"/>
    <w:rsid w:val="008369B0"/>
    <w:rsid w:val="00850ECD"/>
    <w:rsid w:val="0086794B"/>
    <w:rsid w:val="008714AE"/>
    <w:rsid w:val="00872ED1"/>
    <w:rsid w:val="00875DEA"/>
    <w:rsid w:val="008818C7"/>
    <w:rsid w:val="00884FE7"/>
    <w:rsid w:val="0089274C"/>
    <w:rsid w:val="00894665"/>
    <w:rsid w:val="008A0111"/>
    <w:rsid w:val="008B11A1"/>
    <w:rsid w:val="008B7651"/>
    <w:rsid w:val="008C28A2"/>
    <w:rsid w:val="008C543A"/>
    <w:rsid w:val="008C59AB"/>
    <w:rsid w:val="008D30A0"/>
    <w:rsid w:val="008E0F74"/>
    <w:rsid w:val="008E1537"/>
    <w:rsid w:val="008E4285"/>
    <w:rsid w:val="008F0FE6"/>
    <w:rsid w:val="008F5B8F"/>
    <w:rsid w:val="008F7FA3"/>
    <w:rsid w:val="00901C73"/>
    <w:rsid w:val="00903F2F"/>
    <w:rsid w:val="009076B6"/>
    <w:rsid w:val="00924EAE"/>
    <w:rsid w:val="00926EEC"/>
    <w:rsid w:val="00933C96"/>
    <w:rsid w:val="00934EC8"/>
    <w:rsid w:val="00972188"/>
    <w:rsid w:val="0099303D"/>
    <w:rsid w:val="009A124A"/>
    <w:rsid w:val="009A544A"/>
    <w:rsid w:val="009A5E58"/>
    <w:rsid w:val="009C7594"/>
    <w:rsid w:val="009E2669"/>
    <w:rsid w:val="009F184C"/>
    <w:rsid w:val="00A00510"/>
    <w:rsid w:val="00A0289B"/>
    <w:rsid w:val="00A051F8"/>
    <w:rsid w:val="00A27F76"/>
    <w:rsid w:val="00A36686"/>
    <w:rsid w:val="00A37677"/>
    <w:rsid w:val="00A5001F"/>
    <w:rsid w:val="00A53C20"/>
    <w:rsid w:val="00A7136B"/>
    <w:rsid w:val="00A76AD2"/>
    <w:rsid w:val="00A83A10"/>
    <w:rsid w:val="00A8564C"/>
    <w:rsid w:val="00A9481D"/>
    <w:rsid w:val="00AA3CC2"/>
    <w:rsid w:val="00AB6AA6"/>
    <w:rsid w:val="00AC5EAB"/>
    <w:rsid w:val="00AC6655"/>
    <w:rsid w:val="00AC68A8"/>
    <w:rsid w:val="00AC72D3"/>
    <w:rsid w:val="00AC778E"/>
    <w:rsid w:val="00AD44B2"/>
    <w:rsid w:val="00AD7074"/>
    <w:rsid w:val="00AE6342"/>
    <w:rsid w:val="00AF6921"/>
    <w:rsid w:val="00B018BD"/>
    <w:rsid w:val="00B13B31"/>
    <w:rsid w:val="00B151E7"/>
    <w:rsid w:val="00B22C68"/>
    <w:rsid w:val="00B309CB"/>
    <w:rsid w:val="00B3628A"/>
    <w:rsid w:val="00B45BAE"/>
    <w:rsid w:val="00B53C1E"/>
    <w:rsid w:val="00B57F99"/>
    <w:rsid w:val="00B96642"/>
    <w:rsid w:val="00B97207"/>
    <w:rsid w:val="00B979E2"/>
    <w:rsid w:val="00BB2388"/>
    <w:rsid w:val="00BB4112"/>
    <w:rsid w:val="00BC2FFF"/>
    <w:rsid w:val="00BD2524"/>
    <w:rsid w:val="00BE7E09"/>
    <w:rsid w:val="00BF4878"/>
    <w:rsid w:val="00BF6745"/>
    <w:rsid w:val="00C1008C"/>
    <w:rsid w:val="00C134CF"/>
    <w:rsid w:val="00C44AAB"/>
    <w:rsid w:val="00C47ADB"/>
    <w:rsid w:val="00C52633"/>
    <w:rsid w:val="00C53843"/>
    <w:rsid w:val="00C629FF"/>
    <w:rsid w:val="00C64BBB"/>
    <w:rsid w:val="00C64F06"/>
    <w:rsid w:val="00C80554"/>
    <w:rsid w:val="00C826F5"/>
    <w:rsid w:val="00C8772E"/>
    <w:rsid w:val="00C924DC"/>
    <w:rsid w:val="00CA591A"/>
    <w:rsid w:val="00CA77F9"/>
    <w:rsid w:val="00CB1477"/>
    <w:rsid w:val="00CB3B99"/>
    <w:rsid w:val="00CC0ED0"/>
    <w:rsid w:val="00CD024F"/>
    <w:rsid w:val="00CF02B4"/>
    <w:rsid w:val="00CF1EC6"/>
    <w:rsid w:val="00CF2D79"/>
    <w:rsid w:val="00CF4488"/>
    <w:rsid w:val="00D036A3"/>
    <w:rsid w:val="00D1614D"/>
    <w:rsid w:val="00D2083D"/>
    <w:rsid w:val="00D21F7E"/>
    <w:rsid w:val="00D42581"/>
    <w:rsid w:val="00D44220"/>
    <w:rsid w:val="00D450A1"/>
    <w:rsid w:val="00D452F3"/>
    <w:rsid w:val="00D5301C"/>
    <w:rsid w:val="00D70774"/>
    <w:rsid w:val="00D76E8F"/>
    <w:rsid w:val="00D80A47"/>
    <w:rsid w:val="00D942C1"/>
    <w:rsid w:val="00DA3BFF"/>
    <w:rsid w:val="00DA4D21"/>
    <w:rsid w:val="00DB4B28"/>
    <w:rsid w:val="00DC08FD"/>
    <w:rsid w:val="00DC747C"/>
    <w:rsid w:val="00DC7932"/>
    <w:rsid w:val="00DE6080"/>
    <w:rsid w:val="00DE6098"/>
    <w:rsid w:val="00DE7F42"/>
    <w:rsid w:val="00DF0768"/>
    <w:rsid w:val="00DF080D"/>
    <w:rsid w:val="00DF3712"/>
    <w:rsid w:val="00E00CC0"/>
    <w:rsid w:val="00E011D9"/>
    <w:rsid w:val="00E02846"/>
    <w:rsid w:val="00E06CF2"/>
    <w:rsid w:val="00E1147A"/>
    <w:rsid w:val="00E2387E"/>
    <w:rsid w:val="00E26116"/>
    <w:rsid w:val="00E2705E"/>
    <w:rsid w:val="00E36F93"/>
    <w:rsid w:val="00E379C2"/>
    <w:rsid w:val="00E46FC5"/>
    <w:rsid w:val="00E575E3"/>
    <w:rsid w:val="00E6416D"/>
    <w:rsid w:val="00E776CF"/>
    <w:rsid w:val="00E81E3B"/>
    <w:rsid w:val="00E86FC2"/>
    <w:rsid w:val="00E95B68"/>
    <w:rsid w:val="00EB424B"/>
    <w:rsid w:val="00EB4250"/>
    <w:rsid w:val="00EB7CF9"/>
    <w:rsid w:val="00EC7E81"/>
    <w:rsid w:val="00ED1395"/>
    <w:rsid w:val="00ED503A"/>
    <w:rsid w:val="00EE2173"/>
    <w:rsid w:val="00EE6D28"/>
    <w:rsid w:val="00EF0983"/>
    <w:rsid w:val="00EF3BCD"/>
    <w:rsid w:val="00EF79B9"/>
    <w:rsid w:val="00F03CEA"/>
    <w:rsid w:val="00F11931"/>
    <w:rsid w:val="00F168B6"/>
    <w:rsid w:val="00F2554F"/>
    <w:rsid w:val="00F33663"/>
    <w:rsid w:val="00F4190F"/>
    <w:rsid w:val="00F475A9"/>
    <w:rsid w:val="00F506E7"/>
    <w:rsid w:val="00F50F6B"/>
    <w:rsid w:val="00F63846"/>
    <w:rsid w:val="00F67C34"/>
    <w:rsid w:val="00F76652"/>
    <w:rsid w:val="00F90D6C"/>
    <w:rsid w:val="00F921B5"/>
    <w:rsid w:val="00FA1208"/>
    <w:rsid w:val="00FC659E"/>
    <w:rsid w:val="00FD2B69"/>
    <w:rsid w:val="00FD39C2"/>
    <w:rsid w:val="00FD6C93"/>
    <w:rsid w:val="00FF5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642D"/>
    <w:rPr>
      <w:sz w:val="16"/>
      <w:szCs w:val="16"/>
    </w:rPr>
  </w:style>
  <w:style w:type="paragraph" w:styleId="CommentText">
    <w:name w:val="annotation text"/>
    <w:basedOn w:val="Normal"/>
    <w:link w:val="CommentTextChar"/>
    <w:uiPriority w:val="99"/>
    <w:semiHidden/>
    <w:unhideWhenUsed/>
    <w:rsid w:val="0012642D"/>
    <w:pPr>
      <w:spacing w:line="240" w:lineRule="auto"/>
    </w:pPr>
    <w:rPr>
      <w:sz w:val="20"/>
      <w:szCs w:val="20"/>
    </w:rPr>
  </w:style>
  <w:style w:type="character" w:customStyle="1" w:styleId="CommentTextChar">
    <w:name w:val="Comment Text Char"/>
    <w:basedOn w:val="DefaultParagraphFont"/>
    <w:link w:val="CommentText"/>
    <w:uiPriority w:val="99"/>
    <w:semiHidden/>
    <w:rsid w:val="0012642D"/>
    <w:rPr>
      <w:sz w:val="20"/>
      <w:szCs w:val="20"/>
    </w:rPr>
  </w:style>
  <w:style w:type="paragraph" w:styleId="CommentSubject">
    <w:name w:val="annotation subject"/>
    <w:basedOn w:val="CommentText"/>
    <w:next w:val="CommentText"/>
    <w:link w:val="CommentSubjectChar"/>
    <w:uiPriority w:val="99"/>
    <w:semiHidden/>
    <w:unhideWhenUsed/>
    <w:rsid w:val="0012642D"/>
    <w:rPr>
      <w:b/>
      <w:bCs/>
    </w:rPr>
  </w:style>
  <w:style w:type="character" w:customStyle="1" w:styleId="CommentSubjectChar">
    <w:name w:val="Comment Subject Char"/>
    <w:basedOn w:val="CommentTextChar"/>
    <w:link w:val="CommentSubject"/>
    <w:uiPriority w:val="99"/>
    <w:semiHidden/>
    <w:rsid w:val="0012642D"/>
    <w:rPr>
      <w:b/>
      <w:bCs/>
      <w:sz w:val="20"/>
      <w:szCs w:val="20"/>
    </w:rPr>
  </w:style>
  <w:style w:type="paragraph" w:styleId="BalloonText">
    <w:name w:val="Balloon Text"/>
    <w:basedOn w:val="Normal"/>
    <w:link w:val="BalloonTextChar"/>
    <w:uiPriority w:val="99"/>
    <w:semiHidden/>
    <w:unhideWhenUsed/>
    <w:rsid w:val="0012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42D"/>
    <w:rPr>
      <w:rFonts w:ascii="Tahoma" w:hAnsi="Tahoma" w:cs="Tahoma"/>
      <w:sz w:val="16"/>
      <w:szCs w:val="16"/>
    </w:rPr>
  </w:style>
  <w:style w:type="paragraph" w:styleId="NoSpacing">
    <w:name w:val="No Spacing"/>
    <w:uiPriority w:val="1"/>
    <w:qFormat/>
    <w:rsid w:val="002B1AD4"/>
    <w:pPr>
      <w:spacing w:after="0" w:line="240" w:lineRule="auto"/>
    </w:pPr>
  </w:style>
  <w:style w:type="table" w:styleId="TableGrid">
    <w:name w:val="Table Grid"/>
    <w:basedOn w:val="TableNormal"/>
    <w:uiPriority w:val="59"/>
    <w:rsid w:val="00AF6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A77F9"/>
    <w:rPr>
      <w:color w:val="0000FF" w:themeColor="hyperlink"/>
      <w:u w:val="single"/>
    </w:rPr>
  </w:style>
  <w:style w:type="paragraph" w:styleId="Header">
    <w:name w:val="header"/>
    <w:basedOn w:val="Normal"/>
    <w:link w:val="HeaderChar"/>
    <w:uiPriority w:val="99"/>
    <w:unhideWhenUsed/>
    <w:rsid w:val="00BD2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524"/>
  </w:style>
  <w:style w:type="paragraph" w:styleId="Footer">
    <w:name w:val="footer"/>
    <w:basedOn w:val="Normal"/>
    <w:link w:val="FooterChar"/>
    <w:uiPriority w:val="99"/>
    <w:unhideWhenUsed/>
    <w:rsid w:val="00BD2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524"/>
  </w:style>
  <w:style w:type="paragraph" w:styleId="ListParagraph">
    <w:name w:val="List Paragraph"/>
    <w:basedOn w:val="Normal"/>
    <w:uiPriority w:val="34"/>
    <w:qFormat/>
    <w:rsid w:val="003B5255"/>
    <w:pPr>
      <w:ind w:left="720"/>
      <w:contextualSpacing/>
    </w:pPr>
  </w:style>
  <w:style w:type="character" w:styleId="FollowedHyperlink">
    <w:name w:val="FollowedHyperlink"/>
    <w:basedOn w:val="DefaultParagraphFont"/>
    <w:uiPriority w:val="99"/>
    <w:semiHidden/>
    <w:unhideWhenUsed/>
    <w:rsid w:val="00DA4D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642D"/>
    <w:rPr>
      <w:sz w:val="16"/>
      <w:szCs w:val="16"/>
    </w:rPr>
  </w:style>
  <w:style w:type="paragraph" w:styleId="CommentText">
    <w:name w:val="annotation text"/>
    <w:basedOn w:val="Normal"/>
    <w:link w:val="CommentTextChar"/>
    <w:uiPriority w:val="99"/>
    <w:semiHidden/>
    <w:unhideWhenUsed/>
    <w:rsid w:val="0012642D"/>
    <w:pPr>
      <w:spacing w:line="240" w:lineRule="auto"/>
    </w:pPr>
    <w:rPr>
      <w:sz w:val="20"/>
      <w:szCs w:val="20"/>
    </w:rPr>
  </w:style>
  <w:style w:type="character" w:customStyle="1" w:styleId="CommentTextChar">
    <w:name w:val="Comment Text Char"/>
    <w:basedOn w:val="DefaultParagraphFont"/>
    <w:link w:val="CommentText"/>
    <w:uiPriority w:val="99"/>
    <w:semiHidden/>
    <w:rsid w:val="0012642D"/>
    <w:rPr>
      <w:sz w:val="20"/>
      <w:szCs w:val="20"/>
    </w:rPr>
  </w:style>
  <w:style w:type="paragraph" w:styleId="CommentSubject">
    <w:name w:val="annotation subject"/>
    <w:basedOn w:val="CommentText"/>
    <w:next w:val="CommentText"/>
    <w:link w:val="CommentSubjectChar"/>
    <w:uiPriority w:val="99"/>
    <w:semiHidden/>
    <w:unhideWhenUsed/>
    <w:rsid w:val="0012642D"/>
    <w:rPr>
      <w:b/>
      <w:bCs/>
    </w:rPr>
  </w:style>
  <w:style w:type="character" w:customStyle="1" w:styleId="CommentSubjectChar">
    <w:name w:val="Comment Subject Char"/>
    <w:basedOn w:val="CommentTextChar"/>
    <w:link w:val="CommentSubject"/>
    <w:uiPriority w:val="99"/>
    <w:semiHidden/>
    <w:rsid w:val="0012642D"/>
    <w:rPr>
      <w:b/>
      <w:bCs/>
      <w:sz w:val="20"/>
      <w:szCs w:val="20"/>
    </w:rPr>
  </w:style>
  <w:style w:type="paragraph" w:styleId="BalloonText">
    <w:name w:val="Balloon Text"/>
    <w:basedOn w:val="Normal"/>
    <w:link w:val="BalloonTextChar"/>
    <w:uiPriority w:val="99"/>
    <w:semiHidden/>
    <w:unhideWhenUsed/>
    <w:rsid w:val="0012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42D"/>
    <w:rPr>
      <w:rFonts w:ascii="Tahoma" w:hAnsi="Tahoma" w:cs="Tahoma"/>
      <w:sz w:val="16"/>
      <w:szCs w:val="16"/>
    </w:rPr>
  </w:style>
  <w:style w:type="paragraph" w:styleId="NoSpacing">
    <w:name w:val="No Spacing"/>
    <w:uiPriority w:val="1"/>
    <w:qFormat/>
    <w:rsid w:val="002B1AD4"/>
    <w:pPr>
      <w:spacing w:after="0" w:line="240" w:lineRule="auto"/>
    </w:pPr>
  </w:style>
  <w:style w:type="table" w:styleId="TableGrid">
    <w:name w:val="Table Grid"/>
    <w:basedOn w:val="TableNormal"/>
    <w:uiPriority w:val="59"/>
    <w:rsid w:val="00AF6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A77F9"/>
    <w:rPr>
      <w:color w:val="0000FF" w:themeColor="hyperlink"/>
      <w:u w:val="single"/>
    </w:rPr>
  </w:style>
  <w:style w:type="paragraph" w:styleId="Header">
    <w:name w:val="header"/>
    <w:basedOn w:val="Normal"/>
    <w:link w:val="HeaderChar"/>
    <w:uiPriority w:val="99"/>
    <w:unhideWhenUsed/>
    <w:rsid w:val="00BD2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524"/>
  </w:style>
  <w:style w:type="paragraph" w:styleId="Footer">
    <w:name w:val="footer"/>
    <w:basedOn w:val="Normal"/>
    <w:link w:val="FooterChar"/>
    <w:uiPriority w:val="99"/>
    <w:unhideWhenUsed/>
    <w:rsid w:val="00BD2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524"/>
  </w:style>
  <w:style w:type="paragraph" w:styleId="ListParagraph">
    <w:name w:val="List Paragraph"/>
    <w:basedOn w:val="Normal"/>
    <w:uiPriority w:val="34"/>
    <w:qFormat/>
    <w:rsid w:val="003B5255"/>
    <w:pPr>
      <w:ind w:left="720"/>
      <w:contextualSpacing/>
    </w:pPr>
  </w:style>
  <w:style w:type="character" w:styleId="FollowedHyperlink">
    <w:name w:val="FollowedHyperlink"/>
    <w:basedOn w:val="DefaultParagraphFont"/>
    <w:uiPriority w:val="99"/>
    <w:semiHidden/>
    <w:unhideWhenUsed/>
    <w:rsid w:val="00DA4D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9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ersee.fr/web/revues/home/prescript/article/mefr_1123-989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rd.lyon.fr/static/chrd/contenu/pdf/expositions/Jean%20Moulin/parcours%20JM.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DE8E4-1A6F-4F27-AA7F-97E4A26F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BDD40852</Template>
  <TotalTime>305</TotalTime>
  <Pages>17</Pages>
  <Words>5200</Words>
  <Characters>29333</Characters>
  <Application>Microsoft Office Word</Application>
  <DocSecurity>0</DocSecurity>
  <Lines>497</Lines>
  <Paragraphs>162</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34371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Inspiron Office</dc:creator>
  <cp:lastModifiedBy>Gareth Thompson</cp:lastModifiedBy>
  <cp:revision>11</cp:revision>
  <cp:lastPrinted>2014-06-19T14:02:00Z</cp:lastPrinted>
  <dcterms:created xsi:type="dcterms:W3CDTF">2014-06-18T13:45:00Z</dcterms:created>
  <dcterms:modified xsi:type="dcterms:W3CDTF">2014-06-19T15:57:00Z</dcterms:modified>
</cp:coreProperties>
</file>