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9E78D" w14:textId="77777777" w:rsidR="0044528F" w:rsidRPr="0044528F" w:rsidRDefault="0044528F" w:rsidP="0044528F">
      <w:pPr>
        <w:spacing w:before="100" w:beforeAutospacing="1" w:after="100" w:afterAutospacing="1"/>
        <w:outlineLvl w:val="0"/>
        <w:rPr>
          <w:rFonts w:ascii="Times" w:eastAsia="Times New Roman" w:hAnsi="Times" w:cs="Times New Roman"/>
          <w:b/>
          <w:bCs/>
          <w:kern w:val="36"/>
          <w:sz w:val="48"/>
          <w:szCs w:val="48"/>
        </w:rPr>
      </w:pPr>
      <w:r w:rsidRPr="0044528F">
        <w:rPr>
          <w:rFonts w:ascii="Times" w:eastAsia="Times New Roman" w:hAnsi="Times" w:cs="Times New Roman"/>
          <w:b/>
          <w:bCs/>
          <w:kern w:val="36"/>
          <w:sz w:val="48"/>
          <w:szCs w:val="48"/>
        </w:rPr>
        <w:t>Writing Sound 2</w:t>
      </w:r>
    </w:p>
    <w:p w14:paraId="3134FBA4" w14:textId="77777777" w:rsidR="0044528F" w:rsidRPr="0044528F" w:rsidRDefault="0044528F" w:rsidP="0044528F">
      <w:pPr>
        <w:spacing w:before="100" w:beforeAutospacing="1" w:after="100" w:afterAutospacing="1"/>
        <w:rPr>
          <w:rFonts w:ascii="Times" w:hAnsi="Times" w:cs="Times New Roman"/>
          <w:sz w:val="20"/>
          <w:szCs w:val="20"/>
        </w:rPr>
      </w:pPr>
      <w:bookmarkStart w:id="0" w:name="_GoBack"/>
      <w:bookmarkEnd w:id="0"/>
      <w:r w:rsidRPr="0044528F">
        <w:rPr>
          <w:rFonts w:ascii="Times" w:hAnsi="Times" w:cs="Times New Roman"/>
          <w:b/>
          <w:bCs/>
          <w:sz w:val="20"/>
          <w:szCs w:val="20"/>
        </w:rPr>
        <w:t>WRITING SOUND 2</w:t>
      </w:r>
      <w:r w:rsidRPr="0044528F">
        <w:rPr>
          <w:rFonts w:ascii="Times" w:hAnsi="Times" w:cs="Times New Roman"/>
          <w:b/>
          <w:bCs/>
          <w:sz w:val="20"/>
          <w:szCs w:val="20"/>
        </w:rPr>
        <w:br/>
        <w:t>A growing collection of texts and sounds, performances and talks</w:t>
      </w:r>
    </w:p>
    <w:p w14:paraId="58A6A050"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 xml:space="preserve">Initiated by Daniela </w:t>
      </w:r>
      <w:proofErr w:type="spellStart"/>
      <w:r w:rsidRPr="0044528F">
        <w:rPr>
          <w:rFonts w:ascii="Times" w:hAnsi="Times" w:cs="Times New Roman"/>
          <w:sz w:val="20"/>
          <w:szCs w:val="20"/>
        </w:rPr>
        <w:t>Cascella</w:t>
      </w:r>
      <w:proofErr w:type="spellEnd"/>
    </w:p>
    <w:p w14:paraId="0B60FFD2"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 xml:space="preserve">Assembled by Adam Potts, Amelia Ishmael, Angus Carlyle, </w:t>
      </w:r>
      <w:proofErr w:type="spellStart"/>
      <w:r w:rsidRPr="0044528F">
        <w:rPr>
          <w:rFonts w:ascii="Times" w:hAnsi="Times" w:cs="Times New Roman"/>
          <w:sz w:val="20"/>
          <w:szCs w:val="20"/>
        </w:rPr>
        <w:t>Aya</w:t>
      </w:r>
      <w:proofErr w:type="spellEnd"/>
      <w:r w:rsidRPr="0044528F">
        <w:rPr>
          <w:rFonts w:ascii="Times" w:hAnsi="Times" w:cs="Times New Roman"/>
          <w:sz w:val="20"/>
          <w:szCs w:val="20"/>
        </w:rPr>
        <w:t xml:space="preserve"> Kasai, C.D. Rose, Charlie Fox, Christian </w:t>
      </w:r>
      <w:proofErr w:type="spellStart"/>
      <w:r w:rsidRPr="0044528F">
        <w:rPr>
          <w:rFonts w:ascii="Times" w:hAnsi="Times" w:cs="Times New Roman"/>
          <w:sz w:val="20"/>
          <w:szCs w:val="20"/>
        </w:rPr>
        <w:t>Patracchini</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Christof</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Migone</w:t>
      </w:r>
      <w:proofErr w:type="spellEnd"/>
      <w:r w:rsidRPr="0044528F">
        <w:rPr>
          <w:rFonts w:ascii="Times" w:hAnsi="Times" w:cs="Times New Roman"/>
          <w:sz w:val="20"/>
          <w:szCs w:val="20"/>
        </w:rPr>
        <w:t xml:space="preserve">, Craig </w:t>
      </w:r>
      <w:proofErr w:type="spellStart"/>
      <w:r w:rsidRPr="0044528F">
        <w:rPr>
          <w:rFonts w:ascii="Times" w:hAnsi="Times" w:cs="Times New Roman"/>
          <w:sz w:val="20"/>
          <w:szCs w:val="20"/>
        </w:rPr>
        <w:t>Dworkin</w:t>
      </w:r>
      <w:proofErr w:type="spellEnd"/>
      <w:r w:rsidRPr="0044528F">
        <w:rPr>
          <w:rFonts w:ascii="Times" w:hAnsi="Times" w:cs="Times New Roman"/>
          <w:sz w:val="20"/>
          <w:szCs w:val="20"/>
        </w:rPr>
        <w:t xml:space="preserve">, David </w:t>
      </w:r>
      <w:proofErr w:type="spellStart"/>
      <w:r w:rsidRPr="0044528F">
        <w:rPr>
          <w:rFonts w:ascii="Times" w:hAnsi="Times" w:cs="Times New Roman"/>
          <w:sz w:val="20"/>
          <w:szCs w:val="20"/>
        </w:rPr>
        <w:t>Mollin</w:t>
      </w:r>
      <w:proofErr w:type="spellEnd"/>
      <w:r w:rsidRPr="0044528F">
        <w:rPr>
          <w:rFonts w:ascii="Times" w:hAnsi="Times" w:cs="Times New Roman"/>
          <w:sz w:val="20"/>
          <w:szCs w:val="20"/>
        </w:rPr>
        <w:t xml:space="preserve"> and Salomé </w:t>
      </w:r>
      <w:proofErr w:type="spellStart"/>
      <w:r w:rsidRPr="0044528F">
        <w:rPr>
          <w:rFonts w:ascii="Times" w:hAnsi="Times" w:cs="Times New Roman"/>
          <w:sz w:val="20"/>
          <w:szCs w:val="20"/>
        </w:rPr>
        <w:t>Voegelin</w:t>
      </w:r>
      <w:proofErr w:type="spellEnd"/>
      <w:r w:rsidRPr="0044528F">
        <w:rPr>
          <w:rFonts w:ascii="Times" w:hAnsi="Times" w:cs="Times New Roman"/>
          <w:sz w:val="20"/>
          <w:szCs w:val="20"/>
        </w:rPr>
        <w:t xml:space="preserve">, David </w:t>
      </w:r>
      <w:proofErr w:type="spellStart"/>
      <w:r w:rsidRPr="0044528F">
        <w:rPr>
          <w:rFonts w:ascii="Times" w:hAnsi="Times" w:cs="Times New Roman"/>
          <w:sz w:val="20"/>
          <w:szCs w:val="20"/>
        </w:rPr>
        <w:t>Toop</w:t>
      </w:r>
      <w:proofErr w:type="spellEnd"/>
      <w:r w:rsidRPr="0044528F">
        <w:rPr>
          <w:rFonts w:ascii="Times" w:hAnsi="Times" w:cs="Times New Roman"/>
          <w:sz w:val="20"/>
          <w:szCs w:val="20"/>
        </w:rPr>
        <w:t xml:space="preserve"> and </w:t>
      </w:r>
      <w:proofErr w:type="spellStart"/>
      <w:r w:rsidRPr="0044528F">
        <w:rPr>
          <w:rFonts w:ascii="Times" w:hAnsi="Times" w:cs="Times New Roman"/>
          <w:sz w:val="20"/>
          <w:szCs w:val="20"/>
        </w:rPr>
        <w:t>Rie</w:t>
      </w:r>
      <w:proofErr w:type="spellEnd"/>
      <w:r w:rsidRPr="0044528F">
        <w:rPr>
          <w:rFonts w:ascii="Times" w:hAnsi="Times" w:cs="Times New Roman"/>
          <w:sz w:val="20"/>
          <w:szCs w:val="20"/>
        </w:rPr>
        <w:t xml:space="preserve"> Nakajima, Elena </w:t>
      </w:r>
      <w:proofErr w:type="spellStart"/>
      <w:r w:rsidRPr="0044528F">
        <w:rPr>
          <w:rFonts w:ascii="Times" w:hAnsi="Times" w:cs="Times New Roman"/>
          <w:sz w:val="20"/>
          <w:szCs w:val="20"/>
        </w:rPr>
        <w:t>Biserna</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Elin</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Øyen</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Vister</w:t>
      </w:r>
      <w:proofErr w:type="spellEnd"/>
      <w:r w:rsidRPr="0044528F">
        <w:rPr>
          <w:rFonts w:ascii="Times" w:hAnsi="Times" w:cs="Times New Roman"/>
          <w:sz w:val="20"/>
          <w:szCs w:val="20"/>
        </w:rPr>
        <w:t xml:space="preserve">, Georgia Rodger, Helena Hunter, Julie </w:t>
      </w:r>
      <w:proofErr w:type="spellStart"/>
      <w:r w:rsidRPr="0044528F">
        <w:rPr>
          <w:rFonts w:ascii="Times" w:hAnsi="Times" w:cs="Times New Roman"/>
          <w:sz w:val="20"/>
          <w:szCs w:val="20"/>
        </w:rPr>
        <w:t>Lillelien</w:t>
      </w:r>
      <w:proofErr w:type="spellEnd"/>
      <w:r w:rsidRPr="0044528F">
        <w:rPr>
          <w:rFonts w:ascii="Times" w:hAnsi="Times" w:cs="Times New Roman"/>
          <w:sz w:val="20"/>
          <w:szCs w:val="20"/>
        </w:rPr>
        <w:t xml:space="preserve"> Porter, Leif </w:t>
      </w:r>
      <w:proofErr w:type="spellStart"/>
      <w:r w:rsidRPr="0044528F">
        <w:rPr>
          <w:rFonts w:ascii="Times" w:hAnsi="Times" w:cs="Times New Roman"/>
          <w:sz w:val="20"/>
          <w:szCs w:val="20"/>
        </w:rPr>
        <w:t>Elggren</w:t>
      </w:r>
      <w:proofErr w:type="spellEnd"/>
      <w:r w:rsidRPr="0044528F">
        <w:rPr>
          <w:rFonts w:ascii="Times" w:hAnsi="Times" w:cs="Times New Roman"/>
          <w:sz w:val="20"/>
          <w:szCs w:val="20"/>
        </w:rPr>
        <w:t xml:space="preserve">, Lorena Muñoz-Alonso, Mark Peter Wright, Patrick Farmer, Phil Owen, </w:t>
      </w:r>
      <w:proofErr w:type="spellStart"/>
      <w:r w:rsidRPr="0044528F">
        <w:rPr>
          <w:rFonts w:ascii="Times" w:hAnsi="Times" w:cs="Times New Roman"/>
          <w:sz w:val="20"/>
          <w:szCs w:val="20"/>
        </w:rPr>
        <w:t>Psykick</w:t>
      </w:r>
      <w:proofErr w:type="spellEnd"/>
      <w:r w:rsidRPr="0044528F">
        <w:rPr>
          <w:rFonts w:ascii="Times" w:hAnsi="Times" w:cs="Times New Roman"/>
          <w:sz w:val="20"/>
          <w:szCs w:val="20"/>
        </w:rPr>
        <w:t xml:space="preserve"> Dancehall, Richard Skinner, Signe </w:t>
      </w:r>
      <w:proofErr w:type="spellStart"/>
      <w:r w:rsidRPr="0044528F">
        <w:rPr>
          <w:rFonts w:ascii="Times" w:hAnsi="Times" w:cs="Times New Roman"/>
          <w:sz w:val="20"/>
          <w:szCs w:val="20"/>
        </w:rPr>
        <w:t>Lidén</w:t>
      </w:r>
      <w:proofErr w:type="spellEnd"/>
      <w:r w:rsidRPr="0044528F">
        <w:rPr>
          <w:rFonts w:ascii="Times" w:hAnsi="Times" w:cs="Times New Roman"/>
          <w:sz w:val="20"/>
          <w:szCs w:val="20"/>
        </w:rPr>
        <w:t xml:space="preserve">, Tone </w:t>
      </w:r>
      <w:proofErr w:type="spellStart"/>
      <w:r w:rsidRPr="0044528F">
        <w:rPr>
          <w:rFonts w:ascii="Times" w:hAnsi="Times" w:cs="Times New Roman"/>
          <w:sz w:val="20"/>
          <w:szCs w:val="20"/>
        </w:rPr>
        <w:t>Gellein</w:t>
      </w:r>
      <w:proofErr w:type="spellEnd"/>
      <w:r w:rsidRPr="0044528F">
        <w:rPr>
          <w:rFonts w:ascii="Times" w:hAnsi="Times" w:cs="Times New Roman"/>
          <w:sz w:val="20"/>
          <w:szCs w:val="20"/>
        </w:rPr>
        <w:t xml:space="preserve">, Ursula </w:t>
      </w:r>
      <w:proofErr w:type="spellStart"/>
      <w:r w:rsidRPr="0044528F">
        <w:rPr>
          <w:rFonts w:ascii="Times" w:hAnsi="Times" w:cs="Times New Roman"/>
          <w:sz w:val="20"/>
          <w:szCs w:val="20"/>
        </w:rPr>
        <w:t>Nistrup</w:t>
      </w:r>
      <w:proofErr w:type="spellEnd"/>
      <w:r w:rsidRPr="0044528F">
        <w:rPr>
          <w:rFonts w:ascii="Times" w:hAnsi="Times" w:cs="Times New Roman"/>
          <w:sz w:val="20"/>
          <w:szCs w:val="20"/>
        </w:rPr>
        <w:t>, Will Montgomery.</w:t>
      </w:r>
    </w:p>
    <w:p w14:paraId="2342DE34"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 xml:space="preserve">Dismembered by Daniela </w:t>
      </w:r>
      <w:proofErr w:type="spellStart"/>
      <w:r w:rsidRPr="0044528F">
        <w:rPr>
          <w:rFonts w:ascii="Times" w:hAnsi="Times" w:cs="Times New Roman"/>
          <w:sz w:val="20"/>
          <w:szCs w:val="20"/>
        </w:rPr>
        <w:t>Cascella</w:t>
      </w:r>
      <w:proofErr w:type="spellEnd"/>
      <w:r w:rsidRPr="0044528F">
        <w:rPr>
          <w:rFonts w:ascii="Times" w:hAnsi="Times" w:cs="Times New Roman"/>
          <w:sz w:val="20"/>
          <w:szCs w:val="20"/>
        </w:rPr>
        <w:t xml:space="preserve">, Julie </w:t>
      </w:r>
      <w:proofErr w:type="spellStart"/>
      <w:r w:rsidRPr="0044528F">
        <w:rPr>
          <w:rFonts w:ascii="Times" w:hAnsi="Times" w:cs="Times New Roman"/>
          <w:sz w:val="20"/>
          <w:szCs w:val="20"/>
        </w:rPr>
        <w:t>Lillelien</w:t>
      </w:r>
      <w:proofErr w:type="spellEnd"/>
      <w:r w:rsidRPr="0044528F">
        <w:rPr>
          <w:rFonts w:ascii="Times" w:hAnsi="Times" w:cs="Times New Roman"/>
          <w:sz w:val="20"/>
          <w:szCs w:val="20"/>
        </w:rPr>
        <w:t xml:space="preserve"> Porter, Rune </w:t>
      </w:r>
      <w:proofErr w:type="spellStart"/>
      <w:r w:rsidRPr="0044528F">
        <w:rPr>
          <w:rFonts w:ascii="Times" w:hAnsi="Times" w:cs="Times New Roman"/>
          <w:sz w:val="20"/>
          <w:szCs w:val="20"/>
        </w:rPr>
        <w:t>Søchting</w:t>
      </w:r>
      <w:proofErr w:type="spellEnd"/>
      <w:r w:rsidRPr="0044528F">
        <w:rPr>
          <w:rFonts w:ascii="Times" w:hAnsi="Times" w:cs="Times New Roman"/>
          <w:sz w:val="20"/>
          <w:szCs w:val="20"/>
        </w:rPr>
        <w:t xml:space="preserve">, Signe </w:t>
      </w:r>
      <w:proofErr w:type="spellStart"/>
      <w:r w:rsidRPr="0044528F">
        <w:rPr>
          <w:rFonts w:ascii="Times" w:hAnsi="Times" w:cs="Times New Roman"/>
          <w:sz w:val="20"/>
          <w:szCs w:val="20"/>
        </w:rPr>
        <w:t>Lidén</w:t>
      </w:r>
      <w:proofErr w:type="spellEnd"/>
    </w:p>
    <w:p w14:paraId="57532C3C"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 xml:space="preserve">A collection of newly commissioned texts and sounds alongside a collection of pre-existing </w:t>
      </w:r>
      <w:proofErr w:type="gramStart"/>
      <w:r w:rsidRPr="0044528F">
        <w:rPr>
          <w:rFonts w:ascii="Times" w:hAnsi="Times" w:cs="Times New Roman"/>
          <w:b/>
          <w:bCs/>
          <w:sz w:val="20"/>
          <w:szCs w:val="20"/>
        </w:rPr>
        <w:t>ones,</w:t>
      </w:r>
      <w:proofErr w:type="gramEnd"/>
      <w:r w:rsidRPr="0044528F">
        <w:rPr>
          <w:rFonts w:ascii="Times" w:hAnsi="Times" w:cs="Times New Roman"/>
          <w:b/>
          <w:bCs/>
          <w:sz w:val="20"/>
          <w:szCs w:val="20"/>
        </w:rPr>
        <w:t xml:space="preserve"> will be available to browse at </w:t>
      </w:r>
      <w:proofErr w:type="spellStart"/>
      <w:r w:rsidRPr="0044528F">
        <w:rPr>
          <w:rFonts w:ascii="Times" w:hAnsi="Times" w:cs="Times New Roman"/>
          <w:b/>
          <w:bCs/>
          <w:sz w:val="20"/>
          <w:szCs w:val="20"/>
        </w:rPr>
        <w:t>Lydgalleriet</w:t>
      </w:r>
      <w:proofErr w:type="spellEnd"/>
      <w:r w:rsidRPr="0044528F">
        <w:rPr>
          <w:rFonts w:ascii="Times" w:hAnsi="Times" w:cs="Times New Roman"/>
          <w:b/>
          <w:bCs/>
          <w:sz w:val="20"/>
          <w:szCs w:val="20"/>
        </w:rPr>
        <w:t xml:space="preserve"> Bergen for the four-week duration of the project. Occasionally the collection will prompt performances, readings, listening sessions, workshops and discussions.</w:t>
      </w:r>
    </w:p>
    <w:p w14:paraId="2CD4CE3E"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Writing Sound 2 summons various approaches to writing, listening and performing sound, through ephemeral and transient collections and recollections. It enacts the resounding qualities of text; the polyphonies that emerge in reading aloud; listening as it affects and is affected by writing, reading and performing. It considers the multitude of ephemeral yet actual spaces that emerge in such processes. With an eye and an ear to the histories of sound in art and text, and another eye and ear wide open to contemporary and living approaches, Writing Sound 2 allows some of these spaces to exist—some of them to be heard, others to be imagined. It inhabits the space of a sound art gallery but it doesn’t feature any display: rather, it sets up a room for activities, quiet acts and non-acts of listening, reading, writing, talking, performing. It commissions texts and sounds but it won’t feature a final publication: rather, it sets up a collection in transit and change, to be augmented and transformed in future instalments.</w:t>
      </w:r>
    </w:p>
    <w:p w14:paraId="7AF8EF32"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Throughout the length of the project, the collection will be available on this blog.</w:t>
      </w:r>
    </w:p>
    <w:p w14:paraId="3AFD46BA"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 xml:space="preserve">A </w:t>
      </w:r>
      <w:r w:rsidRPr="0044528F">
        <w:rPr>
          <w:rFonts w:ascii="Times" w:hAnsi="Times" w:cs="Times New Roman"/>
          <w:b/>
          <w:bCs/>
          <w:sz w:val="20"/>
          <w:szCs w:val="20"/>
        </w:rPr>
        <w:t>streaming broadcast</w:t>
      </w:r>
      <w:r w:rsidRPr="0044528F">
        <w:rPr>
          <w:rFonts w:ascii="Times" w:hAnsi="Times" w:cs="Times New Roman"/>
          <w:sz w:val="20"/>
          <w:szCs w:val="20"/>
        </w:rPr>
        <w:t>, transmitted from the gallery space, will allow listeners to eavesdrop on the sound of the gallery space, with no relation to specific events that may or may not happen in there.</w:t>
      </w:r>
    </w:p>
    <w:p w14:paraId="218F2743" w14:textId="77777777" w:rsidR="0044528F" w:rsidRPr="0044528F" w:rsidRDefault="0044528F" w:rsidP="0044528F">
      <w:pPr>
        <w:spacing w:before="100" w:beforeAutospacing="1" w:after="100" w:afterAutospacing="1"/>
        <w:rPr>
          <w:rFonts w:ascii="Times" w:hAnsi="Times" w:cs="Times New Roman"/>
          <w:sz w:val="20"/>
          <w:szCs w:val="20"/>
        </w:rPr>
      </w:pPr>
      <w:hyperlink r:id="rId5" w:history="1">
        <w:r w:rsidRPr="0044528F">
          <w:rPr>
            <w:rFonts w:ascii="Times" w:hAnsi="Times" w:cs="Times New Roman"/>
            <w:b/>
            <w:bCs/>
            <w:color w:val="0000FF"/>
            <w:sz w:val="20"/>
            <w:szCs w:val="20"/>
            <w:u w:val="single"/>
          </w:rPr>
          <w:t>http://www.lydgalleriet.no</w:t>
        </w:r>
      </w:hyperlink>
    </w:p>
    <w:p w14:paraId="0BE1F914"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Writing Sound 2</w:t>
      </w:r>
    </w:p>
    <w:p w14:paraId="771D2F88"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20 November-14 December 2014</w:t>
      </w:r>
      <w:r w:rsidRPr="0044528F">
        <w:rPr>
          <w:rFonts w:ascii="Times" w:hAnsi="Times" w:cs="Times New Roman"/>
          <w:sz w:val="20"/>
          <w:szCs w:val="20"/>
        </w:rPr>
        <w:br/>
        <w:t>Thursday to Sunday, 11:00-17:00 </w:t>
      </w:r>
      <w:proofErr w:type="spellStart"/>
      <w:r w:rsidRPr="0044528F">
        <w:rPr>
          <w:rFonts w:ascii="Times" w:hAnsi="Times" w:cs="Times New Roman"/>
          <w:sz w:val="20"/>
          <w:szCs w:val="20"/>
        </w:rPr>
        <w:t>Lydgalleriet</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Østre</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Skostredet</w:t>
      </w:r>
      <w:proofErr w:type="spellEnd"/>
      <w:r w:rsidRPr="0044528F">
        <w:rPr>
          <w:rFonts w:ascii="Times" w:hAnsi="Times" w:cs="Times New Roman"/>
          <w:sz w:val="20"/>
          <w:szCs w:val="20"/>
        </w:rPr>
        <w:t xml:space="preserve"> 3, 5017 Bergen, Norway</w:t>
      </w:r>
      <w:r w:rsidRPr="0044528F">
        <w:rPr>
          <w:rFonts w:ascii="Times" w:hAnsi="Times" w:cs="Times New Roman"/>
          <w:sz w:val="20"/>
          <w:szCs w:val="20"/>
        </w:rPr>
        <w:br/>
        <w:t xml:space="preserve">Writing Sound 2 is supported by </w:t>
      </w:r>
      <w:r w:rsidRPr="0044528F">
        <w:rPr>
          <w:rFonts w:ascii="Times" w:hAnsi="Times" w:cs="Times New Roman"/>
          <w:sz w:val="20"/>
          <w:szCs w:val="20"/>
        </w:rPr>
        <w:fldChar w:fldCharType="begin"/>
      </w:r>
      <w:r w:rsidRPr="0044528F">
        <w:rPr>
          <w:rFonts w:ascii="Times" w:hAnsi="Times" w:cs="Times New Roman"/>
          <w:sz w:val="20"/>
          <w:szCs w:val="20"/>
        </w:rPr>
        <w:instrText xml:space="preserve"> HYPERLINK "http://www.borealisfestival.no" \t "_blank" </w:instrText>
      </w:r>
      <w:r w:rsidRPr="0044528F">
        <w:rPr>
          <w:rFonts w:ascii="Times" w:hAnsi="Times" w:cs="Times New Roman"/>
          <w:sz w:val="20"/>
          <w:szCs w:val="20"/>
        </w:rPr>
      </w:r>
      <w:r w:rsidRPr="0044528F">
        <w:rPr>
          <w:rFonts w:ascii="Times" w:hAnsi="Times" w:cs="Times New Roman"/>
          <w:sz w:val="20"/>
          <w:szCs w:val="20"/>
        </w:rPr>
        <w:fldChar w:fldCharType="separate"/>
      </w:r>
      <w:r w:rsidRPr="0044528F">
        <w:rPr>
          <w:rFonts w:ascii="Times" w:hAnsi="Times" w:cs="Times New Roman"/>
          <w:color w:val="0000FF"/>
          <w:sz w:val="20"/>
          <w:szCs w:val="20"/>
          <w:u w:val="single"/>
        </w:rPr>
        <w:t>Borealis Festival</w:t>
      </w:r>
      <w:r w:rsidRPr="0044528F">
        <w:rPr>
          <w:rFonts w:ascii="Times" w:hAnsi="Times" w:cs="Times New Roman"/>
          <w:sz w:val="20"/>
          <w:szCs w:val="20"/>
        </w:rPr>
        <w:fldChar w:fldCharType="end"/>
      </w:r>
    </w:p>
    <w:p w14:paraId="35B5683F"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Programme of events</w:t>
      </w:r>
    </w:p>
    <w:p w14:paraId="0B6D0BD6"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Thursday 20 November</w:t>
      </w:r>
      <w:r w:rsidRPr="0044528F">
        <w:rPr>
          <w:rFonts w:ascii="Times" w:hAnsi="Times" w:cs="Times New Roman"/>
          <w:b/>
          <w:bCs/>
          <w:sz w:val="20"/>
          <w:szCs w:val="20"/>
        </w:rPr>
        <w:br/>
        <w:t>18:00-19:00. Writing Sound 2: project opening</w:t>
      </w:r>
      <w:r w:rsidRPr="0044528F">
        <w:rPr>
          <w:rFonts w:ascii="Times" w:hAnsi="Times" w:cs="Times New Roman"/>
          <w:b/>
          <w:bCs/>
          <w:sz w:val="20"/>
          <w:szCs w:val="20"/>
        </w:rPr>
        <w:br/>
        <w:t xml:space="preserve">18:30-19:30. Sculpture 5 by David </w:t>
      </w:r>
      <w:proofErr w:type="spellStart"/>
      <w:r w:rsidRPr="0044528F">
        <w:rPr>
          <w:rFonts w:ascii="Times" w:hAnsi="Times" w:cs="Times New Roman"/>
          <w:b/>
          <w:bCs/>
          <w:sz w:val="20"/>
          <w:szCs w:val="20"/>
        </w:rPr>
        <w:t>Toop</w:t>
      </w:r>
      <w:proofErr w:type="spellEnd"/>
      <w:r w:rsidRPr="0044528F">
        <w:rPr>
          <w:rFonts w:ascii="Times" w:hAnsi="Times" w:cs="Times New Roman"/>
          <w:b/>
          <w:bCs/>
          <w:sz w:val="20"/>
          <w:szCs w:val="20"/>
        </w:rPr>
        <w:t xml:space="preserve"> and </w:t>
      </w:r>
      <w:proofErr w:type="spellStart"/>
      <w:r w:rsidRPr="0044528F">
        <w:rPr>
          <w:rFonts w:ascii="Times" w:hAnsi="Times" w:cs="Times New Roman"/>
          <w:b/>
          <w:bCs/>
          <w:sz w:val="20"/>
          <w:szCs w:val="20"/>
        </w:rPr>
        <w:t>Rie</w:t>
      </w:r>
      <w:proofErr w:type="spellEnd"/>
      <w:r w:rsidRPr="0044528F">
        <w:rPr>
          <w:rFonts w:ascii="Times" w:hAnsi="Times" w:cs="Times New Roman"/>
          <w:b/>
          <w:bCs/>
          <w:sz w:val="20"/>
          <w:szCs w:val="20"/>
        </w:rPr>
        <w:t xml:space="preserve"> </w:t>
      </w:r>
      <w:proofErr w:type="spellStart"/>
      <w:r w:rsidRPr="0044528F">
        <w:rPr>
          <w:rFonts w:ascii="Times" w:hAnsi="Times" w:cs="Times New Roman"/>
          <w:b/>
          <w:bCs/>
          <w:sz w:val="20"/>
          <w:szCs w:val="20"/>
        </w:rPr>
        <w:t>Nakaijma</w:t>
      </w:r>
      <w:proofErr w:type="spellEnd"/>
      <w:r w:rsidRPr="0044528F">
        <w:rPr>
          <w:rFonts w:ascii="Times" w:hAnsi="Times" w:cs="Times New Roman"/>
          <w:b/>
          <w:bCs/>
          <w:sz w:val="20"/>
          <w:szCs w:val="20"/>
        </w:rPr>
        <w:t xml:space="preserve"> With David </w:t>
      </w:r>
      <w:proofErr w:type="spellStart"/>
      <w:r w:rsidRPr="0044528F">
        <w:rPr>
          <w:rFonts w:ascii="Times" w:hAnsi="Times" w:cs="Times New Roman"/>
          <w:b/>
          <w:bCs/>
          <w:sz w:val="20"/>
          <w:szCs w:val="20"/>
        </w:rPr>
        <w:t>Toop</w:t>
      </w:r>
      <w:proofErr w:type="spellEnd"/>
      <w:r w:rsidRPr="0044528F">
        <w:rPr>
          <w:rFonts w:ascii="Times" w:hAnsi="Times" w:cs="Times New Roman"/>
          <w:b/>
          <w:bCs/>
          <w:sz w:val="20"/>
          <w:szCs w:val="20"/>
        </w:rPr>
        <w:t xml:space="preserve"> and </w:t>
      </w:r>
      <w:proofErr w:type="spellStart"/>
      <w:r w:rsidRPr="0044528F">
        <w:rPr>
          <w:rFonts w:ascii="Times" w:hAnsi="Times" w:cs="Times New Roman"/>
          <w:b/>
          <w:bCs/>
          <w:sz w:val="20"/>
          <w:szCs w:val="20"/>
        </w:rPr>
        <w:t>Rie</w:t>
      </w:r>
      <w:proofErr w:type="spellEnd"/>
      <w:r w:rsidRPr="0044528F">
        <w:rPr>
          <w:rFonts w:ascii="Times" w:hAnsi="Times" w:cs="Times New Roman"/>
          <w:b/>
          <w:bCs/>
          <w:sz w:val="20"/>
          <w:szCs w:val="20"/>
        </w:rPr>
        <w:t xml:space="preserve"> Nakajima, D. </w:t>
      </w:r>
      <w:proofErr w:type="spellStart"/>
      <w:r w:rsidRPr="0044528F">
        <w:rPr>
          <w:rFonts w:ascii="Times" w:hAnsi="Times" w:cs="Times New Roman"/>
          <w:b/>
          <w:bCs/>
          <w:sz w:val="20"/>
          <w:szCs w:val="20"/>
        </w:rPr>
        <w:t>Cascella</w:t>
      </w:r>
      <w:proofErr w:type="spellEnd"/>
      <w:r w:rsidRPr="0044528F">
        <w:rPr>
          <w:rFonts w:ascii="Times" w:hAnsi="Times" w:cs="Times New Roman"/>
          <w:b/>
          <w:bCs/>
          <w:sz w:val="20"/>
          <w:szCs w:val="20"/>
        </w:rPr>
        <w:t xml:space="preserve"> and Signe </w:t>
      </w:r>
      <w:proofErr w:type="spellStart"/>
      <w:r w:rsidRPr="0044528F">
        <w:rPr>
          <w:rFonts w:ascii="Times" w:hAnsi="Times" w:cs="Times New Roman"/>
          <w:b/>
          <w:bCs/>
          <w:sz w:val="20"/>
          <w:szCs w:val="20"/>
        </w:rPr>
        <w:t>Lidén</w:t>
      </w:r>
      <w:proofErr w:type="spellEnd"/>
      <w:r w:rsidRPr="0044528F">
        <w:rPr>
          <w:rFonts w:ascii="Times" w:hAnsi="Times" w:cs="Times New Roman"/>
          <w:b/>
          <w:bCs/>
          <w:sz w:val="20"/>
          <w:szCs w:val="20"/>
        </w:rPr>
        <w:t xml:space="preserve">, </w:t>
      </w:r>
      <w:proofErr w:type="spellStart"/>
      <w:r w:rsidRPr="0044528F">
        <w:rPr>
          <w:rFonts w:ascii="Times" w:hAnsi="Times" w:cs="Times New Roman"/>
          <w:b/>
          <w:bCs/>
          <w:sz w:val="20"/>
          <w:szCs w:val="20"/>
        </w:rPr>
        <w:t>Elin</w:t>
      </w:r>
      <w:proofErr w:type="spellEnd"/>
      <w:r w:rsidRPr="0044528F">
        <w:rPr>
          <w:rFonts w:ascii="Times" w:hAnsi="Times" w:cs="Times New Roman"/>
          <w:b/>
          <w:bCs/>
          <w:sz w:val="20"/>
          <w:szCs w:val="20"/>
        </w:rPr>
        <w:t xml:space="preserve"> </w:t>
      </w:r>
      <w:proofErr w:type="spellStart"/>
      <w:r w:rsidRPr="0044528F">
        <w:rPr>
          <w:rFonts w:ascii="Times" w:hAnsi="Times" w:cs="Times New Roman"/>
          <w:b/>
          <w:bCs/>
          <w:sz w:val="20"/>
          <w:szCs w:val="20"/>
        </w:rPr>
        <w:t>Øyen</w:t>
      </w:r>
      <w:proofErr w:type="spellEnd"/>
      <w:r w:rsidRPr="0044528F">
        <w:rPr>
          <w:rFonts w:ascii="Times" w:hAnsi="Times" w:cs="Times New Roman"/>
          <w:b/>
          <w:bCs/>
          <w:sz w:val="20"/>
          <w:szCs w:val="20"/>
        </w:rPr>
        <w:t xml:space="preserve"> </w:t>
      </w:r>
      <w:proofErr w:type="spellStart"/>
      <w:r w:rsidRPr="0044528F">
        <w:rPr>
          <w:rFonts w:ascii="Times" w:hAnsi="Times" w:cs="Times New Roman"/>
          <w:b/>
          <w:bCs/>
          <w:sz w:val="20"/>
          <w:szCs w:val="20"/>
        </w:rPr>
        <w:t>Vister</w:t>
      </w:r>
      <w:proofErr w:type="spellEnd"/>
      <w:r w:rsidRPr="0044528F">
        <w:rPr>
          <w:rFonts w:ascii="Times" w:hAnsi="Times" w:cs="Times New Roman"/>
          <w:b/>
          <w:bCs/>
          <w:sz w:val="20"/>
          <w:szCs w:val="20"/>
        </w:rPr>
        <w:t xml:space="preserve">, John </w:t>
      </w:r>
      <w:proofErr w:type="spellStart"/>
      <w:r w:rsidRPr="0044528F">
        <w:rPr>
          <w:rFonts w:ascii="Times" w:hAnsi="Times" w:cs="Times New Roman"/>
          <w:b/>
          <w:bCs/>
          <w:sz w:val="20"/>
          <w:szCs w:val="20"/>
        </w:rPr>
        <w:t>Hegre</w:t>
      </w:r>
      <w:proofErr w:type="spellEnd"/>
      <w:r w:rsidRPr="0044528F">
        <w:rPr>
          <w:rFonts w:ascii="Times" w:hAnsi="Times" w:cs="Times New Roman"/>
          <w:sz w:val="20"/>
          <w:szCs w:val="20"/>
        </w:rPr>
        <w:t>.</w:t>
      </w:r>
      <w:r w:rsidRPr="0044528F">
        <w:rPr>
          <w:rFonts w:ascii="Times" w:hAnsi="Times" w:cs="Times New Roman"/>
          <w:sz w:val="20"/>
          <w:szCs w:val="20"/>
        </w:rPr>
        <w:br/>
      </w:r>
      <w:hyperlink r:id="rId6" w:history="1">
        <w:r w:rsidRPr="0044528F">
          <w:rPr>
            <w:rFonts w:ascii="Times" w:hAnsi="Times" w:cs="Times New Roman"/>
            <w:color w:val="0000FF"/>
            <w:sz w:val="20"/>
            <w:szCs w:val="20"/>
            <w:u w:val="single"/>
          </w:rPr>
          <w:t>http://sculpturetoopnakajima.com</w:t>
        </w:r>
      </w:hyperlink>
    </w:p>
    <w:p w14:paraId="716BC723"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 xml:space="preserve">Friday 21 </w:t>
      </w:r>
      <w:proofErr w:type="gramStart"/>
      <w:r w:rsidRPr="0044528F">
        <w:rPr>
          <w:rFonts w:ascii="Times" w:hAnsi="Times" w:cs="Times New Roman"/>
          <w:b/>
          <w:bCs/>
          <w:sz w:val="20"/>
          <w:szCs w:val="20"/>
        </w:rPr>
        <w:t>November,</w:t>
      </w:r>
      <w:proofErr w:type="gramEnd"/>
      <w:r w:rsidRPr="0044528F">
        <w:rPr>
          <w:rFonts w:ascii="Times" w:hAnsi="Times" w:cs="Times New Roman"/>
          <w:b/>
          <w:bCs/>
          <w:sz w:val="20"/>
          <w:szCs w:val="20"/>
        </w:rPr>
        <w:t xml:space="preserve"> 17:00-18:00</w:t>
      </w:r>
      <w:r w:rsidRPr="0044528F">
        <w:rPr>
          <w:rFonts w:ascii="Times" w:hAnsi="Times" w:cs="Times New Roman"/>
          <w:b/>
          <w:bCs/>
          <w:sz w:val="20"/>
          <w:szCs w:val="20"/>
        </w:rPr>
        <w:br/>
        <w:t xml:space="preserve">Scribing Sound. A talk by </w:t>
      </w:r>
      <w:proofErr w:type="spellStart"/>
      <w:r w:rsidRPr="0044528F">
        <w:rPr>
          <w:rFonts w:ascii="Times" w:hAnsi="Times" w:cs="Times New Roman"/>
          <w:b/>
          <w:bCs/>
          <w:sz w:val="20"/>
          <w:szCs w:val="20"/>
        </w:rPr>
        <w:t>Dušan</w:t>
      </w:r>
      <w:proofErr w:type="spellEnd"/>
      <w:r w:rsidRPr="0044528F">
        <w:rPr>
          <w:rFonts w:ascii="Times" w:hAnsi="Times" w:cs="Times New Roman"/>
          <w:b/>
          <w:bCs/>
          <w:sz w:val="20"/>
          <w:szCs w:val="20"/>
        </w:rPr>
        <w:t xml:space="preserve"> </w:t>
      </w:r>
      <w:proofErr w:type="spellStart"/>
      <w:r w:rsidRPr="0044528F">
        <w:rPr>
          <w:rFonts w:ascii="Times" w:hAnsi="Times" w:cs="Times New Roman"/>
          <w:b/>
          <w:bCs/>
          <w:sz w:val="20"/>
          <w:szCs w:val="20"/>
        </w:rPr>
        <w:t>Barok</w:t>
      </w:r>
      <w:proofErr w:type="spellEnd"/>
      <w:r w:rsidRPr="0044528F">
        <w:rPr>
          <w:rFonts w:ascii="Times" w:hAnsi="Times" w:cs="Times New Roman"/>
          <w:b/>
          <w:bCs/>
          <w:sz w:val="20"/>
          <w:szCs w:val="20"/>
        </w:rPr>
        <w:br/>
      </w:r>
      <w:r w:rsidRPr="0044528F">
        <w:rPr>
          <w:rFonts w:ascii="Times" w:hAnsi="Times" w:cs="Times New Roman"/>
          <w:sz w:val="20"/>
          <w:szCs w:val="20"/>
        </w:rPr>
        <w:t xml:space="preserve">The alphabet, musical notation and frequency analysis are some of the means to notate sound. Whether </w:t>
      </w:r>
      <w:r w:rsidRPr="0044528F">
        <w:rPr>
          <w:rFonts w:ascii="Times" w:hAnsi="Times" w:cs="Times New Roman"/>
          <w:sz w:val="20"/>
          <w:szCs w:val="20"/>
        </w:rPr>
        <w:lastRenderedPageBreak/>
        <w:t>it’s for speech, music or sound as such they are analytical devices operating between recording and reproduction of sound. In this short excursion, we shall focus on how these different notation systems emerged and changed the ways of how sound is perceived and experienced</w:t>
      </w:r>
      <w:proofErr w:type="gramStart"/>
      <w:r w:rsidRPr="0044528F">
        <w:rPr>
          <w:rFonts w:ascii="Times" w:hAnsi="Times" w:cs="Times New Roman"/>
          <w:sz w:val="20"/>
          <w:szCs w:val="20"/>
        </w:rPr>
        <w:t>. </w:t>
      </w:r>
      <w:proofErr w:type="spellStart"/>
      <w:proofErr w:type="gramEnd"/>
      <w:r w:rsidRPr="0044528F">
        <w:rPr>
          <w:rFonts w:ascii="Times" w:hAnsi="Times" w:cs="Times New Roman"/>
          <w:sz w:val="20"/>
          <w:szCs w:val="20"/>
        </w:rPr>
        <w:t>Dušan</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Barok</w:t>
      </w:r>
      <w:proofErr w:type="spellEnd"/>
      <w:r w:rsidRPr="0044528F">
        <w:rPr>
          <w:rFonts w:ascii="Times" w:hAnsi="Times" w:cs="Times New Roman"/>
          <w:sz w:val="20"/>
          <w:szCs w:val="20"/>
        </w:rPr>
        <w:t xml:space="preserve"> is a writer and artist involved in the fields of software, art and theory. He is founding editor of </w:t>
      </w:r>
      <w:proofErr w:type="spellStart"/>
      <w:r w:rsidRPr="0044528F">
        <w:rPr>
          <w:rFonts w:ascii="Times" w:hAnsi="Times" w:cs="Times New Roman"/>
          <w:sz w:val="20"/>
          <w:szCs w:val="20"/>
        </w:rPr>
        <w:t>Monoskop</w:t>
      </w:r>
      <w:proofErr w:type="spellEnd"/>
      <w:r w:rsidRPr="0044528F">
        <w:rPr>
          <w:rFonts w:ascii="Times" w:hAnsi="Times" w:cs="Times New Roman"/>
          <w:sz w:val="20"/>
          <w:szCs w:val="20"/>
        </w:rPr>
        <w:t xml:space="preserve">, a wiki for collaborative studies of art, media and the humanities, and a member of the collective La </w:t>
      </w:r>
      <w:proofErr w:type="spellStart"/>
      <w:r w:rsidRPr="0044528F">
        <w:rPr>
          <w:rFonts w:ascii="Times" w:hAnsi="Times" w:cs="Times New Roman"/>
          <w:sz w:val="20"/>
          <w:szCs w:val="20"/>
        </w:rPr>
        <w:t>Société</w:t>
      </w:r>
      <w:proofErr w:type="spellEnd"/>
      <w:r w:rsidRPr="0044528F">
        <w:rPr>
          <w:rFonts w:ascii="Times" w:hAnsi="Times" w:cs="Times New Roman"/>
          <w:sz w:val="20"/>
          <w:szCs w:val="20"/>
        </w:rPr>
        <w:t xml:space="preserve"> </w:t>
      </w:r>
      <w:proofErr w:type="spellStart"/>
      <w:r w:rsidRPr="0044528F">
        <w:rPr>
          <w:rFonts w:ascii="Times" w:hAnsi="Times" w:cs="Times New Roman"/>
          <w:sz w:val="20"/>
          <w:szCs w:val="20"/>
        </w:rPr>
        <w:t>Anonyme</w:t>
      </w:r>
      <w:proofErr w:type="spellEnd"/>
      <w:r w:rsidRPr="0044528F">
        <w:rPr>
          <w:rFonts w:ascii="Times" w:hAnsi="Times" w:cs="Times New Roman"/>
          <w:sz w:val="20"/>
          <w:szCs w:val="20"/>
        </w:rPr>
        <w:t xml:space="preserve">. </w:t>
      </w:r>
      <w:hyperlink r:id="rId7" w:history="1">
        <w:r w:rsidRPr="0044528F">
          <w:rPr>
            <w:rFonts w:ascii="Times" w:hAnsi="Times" w:cs="Times New Roman"/>
            <w:color w:val="0000FF"/>
            <w:sz w:val="20"/>
            <w:szCs w:val="20"/>
            <w:u w:val="single"/>
          </w:rPr>
          <w:t>http://monoskop.org</w:t>
        </w:r>
      </w:hyperlink>
    </w:p>
    <w:p w14:paraId="4EC384F9"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 xml:space="preserve">Sunday 23 </w:t>
      </w:r>
      <w:proofErr w:type="gramStart"/>
      <w:r w:rsidRPr="0044528F">
        <w:rPr>
          <w:rFonts w:ascii="Times" w:hAnsi="Times" w:cs="Times New Roman"/>
          <w:b/>
          <w:bCs/>
          <w:sz w:val="20"/>
          <w:szCs w:val="20"/>
        </w:rPr>
        <w:t>November,</w:t>
      </w:r>
      <w:proofErr w:type="gramEnd"/>
      <w:r w:rsidRPr="0044528F">
        <w:rPr>
          <w:rFonts w:ascii="Times" w:hAnsi="Times" w:cs="Times New Roman"/>
          <w:b/>
          <w:bCs/>
          <w:sz w:val="20"/>
          <w:szCs w:val="20"/>
        </w:rPr>
        <w:t xml:space="preserve"> 14:00-15:00</w:t>
      </w:r>
      <w:r w:rsidRPr="0044528F">
        <w:rPr>
          <w:rFonts w:ascii="Times" w:hAnsi="Times" w:cs="Times New Roman"/>
          <w:b/>
          <w:bCs/>
          <w:sz w:val="20"/>
          <w:szCs w:val="20"/>
        </w:rPr>
        <w:br/>
      </w:r>
      <w:proofErr w:type="spellStart"/>
      <w:r w:rsidRPr="0044528F">
        <w:rPr>
          <w:rFonts w:ascii="Times" w:hAnsi="Times" w:cs="Times New Roman"/>
          <w:b/>
          <w:bCs/>
          <w:sz w:val="20"/>
          <w:szCs w:val="20"/>
        </w:rPr>
        <w:t>Fuga</w:t>
      </w:r>
      <w:proofErr w:type="spellEnd"/>
      <w:r w:rsidRPr="0044528F">
        <w:rPr>
          <w:rFonts w:ascii="Times" w:hAnsi="Times" w:cs="Times New Roman"/>
          <w:b/>
          <w:bCs/>
          <w:sz w:val="20"/>
          <w:szCs w:val="20"/>
        </w:rPr>
        <w:t xml:space="preserve"> / Fugue by Daniela </w:t>
      </w:r>
      <w:proofErr w:type="spellStart"/>
      <w:r w:rsidRPr="0044528F">
        <w:rPr>
          <w:rFonts w:ascii="Times" w:hAnsi="Times" w:cs="Times New Roman"/>
          <w:b/>
          <w:bCs/>
          <w:sz w:val="20"/>
          <w:szCs w:val="20"/>
        </w:rPr>
        <w:t>Cascella</w:t>
      </w:r>
      <w:proofErr w:type="spellEnd"/>
      <w:r w:rsidRPr="0044528F">
        <w:rPr>
          <w:rFonts w:ascii="Times" w:hAnsi="Times" w:cs="Times New Roman"/>
          <w:sz w:val="20"/>
          <w:szCs w:val="20"/>
        </w:rPr>
        <w:br/>
        <w:t xml:space="preserve">A temporary arrangement of fragments. </w:t>
      </w:r>
      <w:proofErr w:type="gramStart"/>
      <w:r w:rsidRPr="0044528F">
        <w:rPr>
          <w:rFonts w:ascii="Times" w:hAnsi="Times" w:cs="Times New Roman"/>
          <w:sz w:val="20"/>
          <w:szCs w:val="20"/>
        </w:rPr>
        <w:t>Listening to and reading the materials in the collection, the motivations and drives around this project, its pages, horizons and unstable trajectories.</w:t>
      </w:r>
      <w:proofErr w:type="gramEnd"/>
    </w:p>
    <w:p w14:paraId="3DD116A7"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Saturday 29 November, 14.00-17.00</w:t>
      </w:r>
      <w:r w:rsidRPr="0044528F">
        <w:rPr>
          <w:rFonts w:ascii="Times" w:hAnsi="Times" w:cs="Times New Roman"/>
          <w:b/>
          <w:bCs/>
          <w:sz w:val="20"/>
          <w:szCs w:val="20"/>
        </w:rPr>
        <w:br/>
        <w:t>Sunday 30 November, 14.00-17.00</w:t>
      </w:r>
      <w:r w:rsidRPr="0044528F">
        <w:rPr>
          <w:rFonts w:ascii="Times" w:hAnsi="Times" w:cs="Times New Roman"/>
          <w:b/>
          <w:bCs/>
          <w:sz w:val="20"/>
          <w:szCs w:val="20"/>
        </w:rPr>
        <w:br/>
      </w:r>
      <w:proofErr w:type="spellStart"/>
      <w:r w:rsidRPr="0044528F">
        <w:rPr>
          <w:rFonts w:ascii="Times" w:hAnsi="Times" w:cs="Times New Roman"/>
          <w:b/>
          <w:bCs/>
          <w:sz w:val="20"/>
          <w:szCs w:val="20"/>
        </w:rPr>
        <w:t>Stemmeveien</w:t>
      </w:r>
      <w:proofErr w:type="spellEnd"/>
      <w:r w:rsidRPr="0044528F">
        <w:rPr>
          <w:rFonts w:ascii="Times" w:hAnsi="Times" w:cs="Times New Roman"/>
          <w:b/>
          <w:bCs/>
          <w:sz w:val="20"/>
          <w:szCs w:val="20"/>
        </w:rPr>
        <w:t xml:space="preserve"> by Julie </w:t>
      </w:r>
      <w:proofErr w:type="spellStart"/>
      <w:r w:rsidRPr="0044528F">
        <w:rPr>
          <w:rFonts w:ascii="Times" w:hAnsi="Times" w:cs="Times New Roman"/>
          <w:b/>
          <w:bCs/>
          <w:sz w:val="20"/>
          <w:szCs w:val="20"/>
        </w:rPr>
        <w:t>Lillelien</w:t>
      </w:r>
      <w:proofErr w:type="spellEnd"/>
      <w:r w:rsidRPr="0044528F">
        <w:rPr>
          <w:rFonts w:ascii="Times" w:hAnsi="Times" w:cs="Times New Roman"/>
          <w:b/>
          <w:bCs/>
          <w:sz w:val="20"/>
          <w:szCs w:val="20"/>
        </w:rPr>
        <w:t xml:space="preserve"> Porter</w:t>
      </w:r>
      <w:r w:rsidRPr="0044528F">
        <w:rPr>
          <w:rFonts w:ascii="Times" w:hAnsi="Times" w:cs="Times New Roman"/>
          <w:b/>
          <w:bCs/>
          <w:sz w:val="20"/>
          <w:szCs w:val="20"/>
        </w:rPr>
        <w:br/>
      </w:r>
      <w:r w:rsidRPr="0044528F">
        <w:rPr>
          <w:rFonts w:ascii="Times" w:hAnsi="Times" w:cs="Times New Roman"/>
          <w:sz w:val="20"/>
          <w:szCs w:val="20"/>
        </w:rPr>
        <w:t xml:space="preserve">Two days of reflections around the voice, the element water, </w:t>
      </w:r>
      <w:proofErr w:type="spellStart"/>
      <w:r w:rsidRPr="0044528F">
        <w:rPr>
          <w:rFonts w:ascii="Times" w:hAnsi="Times" w:cs="Times New Roman"/>
          <w:sz w:val="20"/>
          <w:szCs w:val="20"/>
        </w:rPr>
        <w:t>Stemmeveien</w:t>
      </w:r>
      <w:proofErr w:type="spellEnd"/>
      <w:r w:rsidRPr="0044528F">
        <w:rPr>
          <w:rFonts w:ascii="Times" w:hAnsi="Times" w:cs="Times New Roman"/>
          <w:sz w:val="20"/>
          <w:szCs w:val="20"/>
        </w:rPr>
        <w:t xml:space="preserve">, the sound from </w:t>
      </w:r>
      <w:proofErr w:type="spellStart"/>
      <w:r w:rsidRPr="0044528F">
        <w:rPr>
          <w:rFonts w:ascii="Times" w:hAnsi="Times" w:cs="Times New Roman"/>
          <w:sz w:val="20"/>
          <w:szCs w:val="20"/>
        </w:rPr>
        <w:t>Stemmeveien</w:t>
      </w:r>
      <w:proofErr w:type="spellEnd"/>
      <w:r w:rsidRPr="0044528F">
        <w:rPr>
          <w:rFonts w:ascii="Times" w:hAnsi="Times" w:cs="Times New Roman"/>
          <w:sz w:val="20"/>
          <w:szCs w:val="20"/>
        </w:rPr>
        <w:t xml:space="preserve">, the neck, the throat, </w:t>
      </w:r>
      <w:proofErr w:type="spellStart"/>
      <w:r w:rsidRPr="0044528F">
        <w:rPr>
          <w:rFonts w:ascii="Times" w:hAnsi="Times" w:cs="Times New Roman"/>
          <w:sz w:val="20"/>
          <w:szCs w:val="20"/>
        </w:rPr>
        <w:t>Vishudda</w:t>
      </w:r>
      <w:proofErr w:type="spellEnd"/>
      <w:r w:rsidRPr="0044528F">
        <w:rPr>
          <w:rFonts w:ascii="Times" w:hAnsi="Times" w:cs="Times New Roman"/>
          <w:sz w:val="20"/>
          <w:szCs w:val="20"/>
        </w:rPr>
        <w:t xml:space="preserve"> and Norwegian black metal.</w:t>
      </w:r>
    </w:p>
    <w:p w14:paraId="195EE87A"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 xml:space="preserve">Saturday 6 </w:t>
      </w:r>
      <w:proofErr w:type="gramStart"/>
      <w:r w:rsidRPr="0044528F">
        <w:rPr>
          <w:rFonts w:ascii="Times" w:hAnsi="Times" w:cs="Times New Roman"/>
          <w:b/>
          <w:bCs/>
          <w:sz w:val="20"/>
          <w:szCs w:val="20"/>
        </w:rPr>
        <w:t>December,</w:t>
      </w:r>
      <w:proofErr w:type="gramEnd"/>
      <w:r w:rsidRPr="0044528F">
        <w:rPr>
          <w:rFonts w:ascii="Times" w:hAnsi="Times" w:cs="Times New Roman"/>
          <w:b/>
          <w:bCs/>
          <w:sz w:val="20"/>
          <w:szCs w:val="20"/>
        </w:rPr>
        <w:t xml:space="preserve"> 13:00-15:00 </w:t>
      </w:r>
      <w:r w:rsidRPr="0044528F">
        <w:rPr>
          <w:rFonts w:ascii="Times" w:hAnsi="Times" w:cs="Times New Roman"/>
          <w:sz w:val="20"/>
          <w:szCs w:val="20"/>
        </w:rPr>
        <w:br/>
      </w:r>
      <w:r w:rsidRPr="0044528F">
        <w:rPr>
          <w:rFonts w:ascii="Times" w:hAnsi="Times" w:cs="Times New Roman"/>
          <w:b/>
          <w:bCs/>
          <w:sz w:val="20"/>
          <w:szCs w:val="20"/>
        </w:rPr>
        <w:t xml:space="preserve">Sunday 7 December, 13:00:15.00 </w:t>
      </w:r>
      <w:r w:rsidRPr="0044528F">
        <w:rPr>
          <w:rFonts w:ascii="Times" w:hAnsi="Times" w:cs="Times New Roman"/>
          <w:sz w:val="20"/>
          <w:szCs w:val="20"/>
        </w:rPr>
        <w:br/>
      </w:r>
      <w:proofErr w:type="spellStart"/>
      <w:r w:rsidRPr="0044528F">
        <w:rPr>
          <w:rFonts w:ascii="Times" w:hAnsi="Times" w:cs="Times New Roman"/>
          <w:b/>
          <w:bCs/>
          <w:sz w:val="20"/>
          <w:szCs w:val="20"/>
        </w:rPr>
        <w:t>Archiveimpro</w:t>
      </w:r>
      <w:proofErr w:type="spellEnd"/>
      <w:r w:rsidRPr="0044528F">
        <w:rPr>
          <w:rFonts w:ascii="Times" w:hAnsi="Times" w:cs="Times New Roman"/>
          <w:b/>
          <w:bCs/>
          <w:sz w:val="20"/>
          <w:szCs w:val="20"/>
        </w:rPr>
        <w:t xml:space="preserve">! </w:t>
      </w:r>
      <w:proofErr w:type="gramStart"/>
      <w:r w:rsidRPr="0044528F">
        <w:rPr>
          <w:rFonts w:ascii="Times" w:hAnsi="Times" w:cs="Times New Roman"/>
          <w:b/>
          <w:bCs/>
          <w:sz w:val="20"/>
          <w:szCs w:val="20"/>
        </w:rPr>
        <w:t>by</w:t>
      </w:r>
      <w:proofErr w:type="gramEnd"/>
      <w:r w:rsidRPr="0044528F">
        <w:rPr>
          <w:rFonts w:ascii="Times" w:hAnsi="Times" w:cs="Times New Roman"/>
          <w:b/>
          <w:bCs/>
          <w:sz w:val="20"/>
          <w:szCs w:val="20"/>
        </w:rPr>
        <w:t xml:space="preserve"> Signe </w:t>
      </w:r>
      <w:proofErr w:type="spellStart"/>
      <w:r w:rsidRPr="0044528F">
        <w:rPr>
          <w:rFonts w:ascii="Times" w:hAnsi="Times" w:cs="Times New Roman"/>
          <w:b/>
          <w:bCs/>
          <w:sz w:val="20"/>
          <w:szCs w:val="20"/>
        </w:rPr>
        <w:t>Lidén</w:t>
      </w:r>
      <w:proofErr w:type="spellEnd"/>
      <w:r w:rsidRPr="0044528F">
        <w:rPr>
          <w:rFonts w:ascii="Times" w:hAnsi="Times" w:cs="Times New Roman"/>
          <w:sz w:val="20"/>
          <w:szCs w:val="20"/>
        </w:rPr>
        <w:br/>
        <w:t xml:space="preserve">A “jam” on the archive´s content, with guests </w:t>
      </w:r>
      <w:proofErr w:type="spellStart"/>
      <w:r w:rsidRPr="0044528F">
        <w:rPr>
          <w:rFonts w:ascii="Times" w:hAnsi="Times" w:cs="Times New Roman"/>
          <w:sz w:val="20"/>
          <w:szCs w:val="20"/>
        </w:rPr>
        <w:t>tbc</w:t>
      </w:r>
      <w:proofErr w:type="spellEnd"/>
      <w:r w:rsidRPr="0044528F">
        <w:rPr>
          <w:rFonts w:ascii="Times" w:hAnsi="Times" w:cs="Times New Roman"/>
          <w:sz w:val="20"/>
          <w:szCs w:val="20"/>
        </w:rPr>
        <w:t>.</w:t>
      </w:r>
    </w:p>
    <w:p w14:paraId="690941B2"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Friday 12 December, 13:00-15:00 </w:t>
      </w:r>
      <w:r w:rsidRPr="0044528F">
        <w:rPr>
          <w:rFonts w:ascii="Times" w:hAnsi="Times" w:cs="Times New Roman"/>
          <w:sz w:val="20"/>
          <w:szCs w:val="20"/>
        </w:rPr>
        <w:br/>
      </w:r>
      <w:r w:rsidRPr="0044528F">
        <w:rPr>
          <w:rFonts w:ascii="Times" w:hAnsi="Times" w:cs="Times New Roman"/>
          <w:b/>
          <w:bCs/>
          <w:sz w:val="20"/>
          <w:szCs w:val="20"/>
        </w:rPr>
        <w:t>Saturday 13 December, 13:00-15:00 </w:t>
      </w:r>
      <w:r w:rsidRPr="0044528F">
        <w:rPr>
          <w:rFonts w:ascii="Times" w:hAnsi="Times" w:cs="Times New Roman"/>
          <w:sz w:val="20"/>
          <w:szCs w:val="20"/>
        </w:rPr>
        <w:br/>
      </w:r>
      <w:r w:rsidRPr="0044528F">
        <w:rPr>
          <w:rFonts w:ascii="Times" w:hAnsi="Times" w:cs="Times New Roman"/>
          <w:b/>
          <w:bCs/>
          <w:sz w:val="20"/>
          <w:szCs w:val="20"/>
        </w:rPr>
        <w:t xml:space="preserve">Voice and Noise by Rune </w:t>
      </w:r>
      <w:proofErr w:type="spellStart"/>
      <w:r w:rsidRPr="0044528F">
        <w:rPr>
          <w:rFonts w:ascii="Times" w:hAnsi="Times" w:cs="Times New Roman"/>
          <w:b/>
          <w:bCs/>
          <w:sz w:val="20"/>
          <w:szCs w:val="20"/>
        </w:rPr>
        <w:t>Søchting</w:t>
      </w:r>
      <w:proofErr w:type="spellEnd"/>
      <w:r w:rsidRPr="0044528F">
        <w:rPr>
          <w:rFonts w:ascii="Times" w:hAnsi="Times" w:cs="Times New Roman"/>
          <w:sz w:val="20"/>
          <w:szCs w:val="20"/>
        </w:rPr>
        <w:br/>
        <w:t>A reading of and listening to selections of the archive based on the notion of noise. Listening for what is being said, what is absent and what is noise.</w:t>
      </w:r>
    </w:p>
    <w:p w14:paraId="232A3E68"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sz w:val="20"/>
          <w:szCs w:val="20"/>
        </w:rPr>
        <w:t>***</w:t>
      </w:r>
      <w:r w:rsidRPr="0044528F">
        <w:rPr>
          <w:rFonts w:ascii="Times" w:hAnsi="Times" w:cs="Times New Roman"/>
          <w:sz w:val="20"/>
          <w:szCs w:val="20"/>
        </w:rPr>
        <w:br/>
        <w:t xml:space="preserve">This is the second instalment in a series initiated by Daniela </w:t>
      </w:r>
      <w:proofErr w:type="spellStart"/>
      <w:r w:rsidRPr="0044528F">
        <w:rPr>
          <w:rFonts w:ascii="Times" w:hAnsi="Times" w:cs="Times New Roman"/>
          <w:sz w:val="20"/>
          <w:szCs w:val="20"/>
        </w:rPr>
        <w:t>Cascella</w:t>
      </w:r>
      <w:proofErr w:type="spellEnd"/>
      <w:r w:rsidRPr="0044528F">
        <w:rPr>
          <w:rFonts w:ascii="Times" w:hAnsi="Times" w:cs="Times New Roman"/>
          <w:sz w:val="20"/>
          <w:szCs w:val="20"/>
        </w:rPr>
        <w:t xml:space="preserve"> earlier this year, aimed at questioning and challenging given formats for presenting, discussing and writing sound.</w:t>
      </w:r>
      <w:r w:rsidRPr="0044528F">
        <w:rPr>
          <w:rFonts w:ascii="Times" w:hAnsi="Times" w:cs="Times New Roman"/>
          <w:sz w:val="20"/>
          <w:szCs w:val="20"/>
        </w:rPr>
        <w:br/>
        <w:t xml:space="preserve">The first event, held in January at </w:t>
      </w:r>
      <w:proofErr w:type="spellStart"/>
      <w:r w:rsidRPr="0044528F">
        <w:rPr>
          <w:rFonts w:ascii="Times" w:hAnsi="Times" w:cs="Times New Roman"/>
          <w:sz w:val="20"/>
          <w:szCs w:val="20"/>
        </w:rPr>
        <w:t>Arnolfini</w:t>
      </w:r>
      <w:proofErr w:type="spellEnd"/>
      <w:r w:rsidRPr="0044528F">
        <w:rPr>
          <w:rFonts w:ascii="Times" w:hAnsi="Times" w:cs="Times New Roman"/>
          <w:sz w:val="20"/>
          <w:szCs w:val="20"/>
        </w:rPr>
        <w:t>, Bristol, UK in collaboration with Phil Owen/</w:t>
      </w:r>
      <w:proofErr w:type="spellStart"/>
      <w:r w:rsidRPr="0044528F">
        <w:rPr>
          <w:rFonts w:ascii="Times" w:hAnsi="Times" w:cs="Times New Roman"/>
          <w:sz w:val="20"/>
          <w:szCs w:val="20"/>
        </w:rPr>
        <w:t>Tertulia</w:t>
      </w:r>
      <w:proofErr w:type="spellEnd"/>
      <w:r w:rsidRPr="0044528F">
        <w:rPr>
          <w:rFonts w:ascii="Times" w:hAnsi="Times" w:cs="Times New Roman"/>
          <w:sz w:val="20"/>
          <w:szCs w:val="20"/>
        </w:rPr>
        <w:t>, gathered writers and performers in a room to present approaches to Writing Sound outside of the standard conference/lecture format</w:t>
      </w:r>
      <w:proofErr w:type="gramStart"/>
      <w:r w:rsidRPr="0044528F">
        <w:rPr>
          <w:rFonts w:ascii="Times" w:hAnsi="Times" w:cs="Times New Roman"/>
          <w:sz w:val="20"/>
          <w:szCs w:val="20"/>
        </w:rPr>
        <w:t>. </w:t>
      </w:r>
      <w:proofErr w:type="gramEnd"/>
      <w:r w:rsidRPr="0044528F">
        <w:rPr>
          <w:rFonts w:ascii="Times" w:hAnsi="Times" w:cs="Times New Roman"/>
          <w:sz w:val="20"/>
          <w:szCs w:val="20"/>
        </w:rPr>
        <w:t xml:space="preserve">For more information please visit: </w:t>
      </w:r>
      <w:hyperlink r:id="rId8" w:history="1">
        <w:r w:rsidRPr="0044528F">
          <w:rPr>
            <w:rFonts w:ascii="Times" w:hAnsi="Times" w:cs="Times New Roman"/>
            <w:color w:val="0000FF"/>
            <w:sz w:val="20"/>
            <w:szCs w:val="20"/>
            <w:u w:val="single"/>
          </w:rPr>
          <w:t>http://www.danielacascella.com/writingsound.htm</w:t>
        </w:r>
      </w:hyperlink>
    </w:p>
    <w:p w14:paraId="26A8CF1C" w14:textId="77777777" w:rsidR="0044528F" w:rsidRPr="0044528F" w:rsidRDefault="0044528F" w:rsidP="0044528F">
      <w:pPr>
        <w:spacing w:before="100" w:beforeAutospacing="1" w:after="100" w:afterAutospacing="1"/>
        <w:rPr>
          <w:rFonts w:ascii="Times" w:hAnsi="Times" w:cs="Times New Roman"/>
          <w:sz w:val="20"/>
          <w:szCs w:val="20"/>
        </w:rPr>
      </w:pPr>
      <w:r w:rsidRPr="0044528F">
        <w:rPr>
          <w:rFonts w:ascii="Times" w:hAnsi="Times" w:cs="Times New Roman"/>
          <w:b/>
          <w:bCs/>
          <w:sz w:val="20"/>
          <w:szCs w:val="20"/>
        </w:rPr>
        <w:t xml:space="preserve">Writing Sound is part of </w:t>
      </w:r>
      <w:r w:rsidRPr="0044528F">
        <w:rPr>
          <w:rFonts w:ascii="Times" w:hAnsi="Times" w:cs="Times New Roman"/>
          <w:b/>
          <w:bCs/>
          <w:sz w:val="20"/>
          <w:szCs w:val="20"/>
        </w:rPr>
        <w:fldChar w:fldCharType="begin"/>
      </w:r>
      <w:r w:rsidRPr="0044528F">
        <w:rPr>
          <w:rFonts w:ascii="Times" w:hAnsi="Times" w:cs="Times New Roman"/>
          <w:b/>
          <w:bCs/>
          <w:sz w:val="20"/>
          <w:szCs w:val="20"/>
        </w:rPr>
        <w:instrText xml:space="preserve"> HYPERLINK "http://www.lydgalleriet.no/?page_id=600" \t "_blank" </w:instrText>
      </w:r>
      <w:r w:rsidRPr="0044528F">
        <w:rPr>
          <w:rFonts w:ascii="Times" w:hAnsi="Times" w:cs="Times New Roman"/>
          <w:b/>
          <w:bCs/>
          <w:sz w:val="20"/>
          <w:szCs w:val="20"/>
        </w:rPr>
      </w:r>
      <w:r w:rsidRPr="0044528F">
        <w:rPr>
          <w:rFonts w:ascii="Times" w:hAnsi="Times" w:cs="Times New Roman"/>
          <w:b/>
          <w:bCs/>
          <w:sz w:val="20"/>
          <w:szCs w:val="20"/>
        </w:rPr>
        <w:fldChar w:fldCharType="separate"/>
      </w:r>
      <w:proofErr w:type="spellStart"/>
      <w:r w:rsidRPr="0044528F">
        <w:rPr>
          <w:rFonts w:ascii="Times" w:hAnsi="Times" w:cs="Times New Roman"/>
          <w:b/>
          <w:bCs/>
          <w:color w:val="0000FF"/>
          <w:sz w:val="20"/>
          <w:szCs w:val="20"/>
          <w:u w:val="single"/>
        </w:rPr>
        <w:t>Lydhort</w:t>
      </w:r>
      <w:proofErr w:type="spellEnd"/>
      <w:r w:rsidRPr="0044528F">
        <w:rPr>
          <w:rFonts w:ascii="Times" w:hAnsi="Times" w:cs="Times New Roman"/>
          <w:b/>
          <w:bCs/>
          <w:color w:val="0000FF"/>
          <w:sz w:val="20"/>
          <w:szCs w:val="20"/>
          <w:u w:val="single"/>
        </w:rPr>
        <w:t> </w:t>
      </w:r>
      <w:r w:rsidRPr="0044528F">
        <w:rPr>
          <w:rFonts w:ascii="Times" w:hAnsi="Times" w:cs="Times New Roman"/>
          <w:b/>
          <w:bCs/>
          <w:sz w:val="20"/>
          <w:szCs w:val="20"/>
        </w:rPr>
        <w:fldChar w:fldCharType="end"/>
      </w:r>
      <w:r w:rsidRPr="0044528F">
        <w:rPr>
          <w:rFonts w:ascii="Times" w:hAnsi="Times" w:cs="Times New Roman"/>
          <w:b/>
          <w:bCs/>
          <w:sz w:val="20"/>
          <w:szCs w:val="20"/>
        </w:rPr>
        <w:t xml:space="preserve">, a series of 4 projects developed for </w:t>
      </w:r>
      <w:proofErr w:type="spellStart"/>
      <w:r w:rsidRPr="0044528F">
        <w:rPr>
          <w:rFonts w:ascii="Times" w:hAnsi="Times" w:cs="Times New Roman"/>
          <w:b/>
          <w:bCs/>
          <w:sz w:val="20"/>
          <w:szCs w:val="20"/>
        </w:rPr>
        <w:t>Lydgalleriet</w:t>
      </w:r>
      <w:proofErr w:type="spellEnd"/>
      <w:r w:rsidRPr="0044528F">
        <w:rPr>
          <w:rFonts w:ascii="Times" w:hAnsi="Times" w:cs="Times New Roman"/>
          <w:b/>
          <w:bCs/>
          <w:sz w:val="20"/>
          <w:szCs w:val="20"/>
        </w:rPr>
        <w:t xml:space="preserve"> in Bergen in 2014-2015 by Signe </w:t>
      </w:r>
      <w:proofErr w:type="spellStart"/>
      <w:r w:rsidRPr="0044528F">
        <w:rPr>
          <w:rFonts w:ascii="Times" w:hAnsi="Times" w:cs="Times New Roman"/>
          <w:b/>
          <w:bCs/>
          <w:sz w:val="20"/>
          <w:szCs w:val="20"/>
        </w:rPr>
        <w:t>Lidén</w:t>
      </w:r>
      <w:proofErr w:type="spellEnd"/>
      <w:r w:rsidRPr="0044528F">
        <w:rPr>
          <w:rFonts w:ascii="Times" w:hAnsi="Times" w:cs="Times New Roman"/>
          <w:b/>
          <w:bCs/>
          <w:sz w:val="20"/>
          <w:szCs w:val="20"/>
        </w:rPr>
        <w:t xml:space="preserve">, Julie </w:t>
      </w:r>
      <w:proofErr w:type="spellStart"/>
      <w:r w:rsidRPr="0044528F">
        <w:rPr>
          <w:rFonts w:ascii="Times" w:hAnsi="Times" w:cs="Times New Roman"/>
          <w:b/>
          <w:bCs/>
          <w:sz w:val="20"/>
          <w:szCs w:val="20"/>
        </w:rPr>
        <w:t>Lillelien</w:t>
      </w:r>
      <w:proofErr w:type="spellEnd"/>
      <w:r w:rsidRPr="0044528F">
        <w:rPr>
          <w:rFonts w:ascii="Times" w:hAnsi="Times" w:cs="Times New Roman"/>
          <w:b/>
          <w:bCs/>
          <w:sz w:val="20"/>
          <w:szCs w:val="20"/>
        </w:rPr>
        <w:t xml:space="preserve"> Porter, Daniela </w:t>
      </w:r>
      <w:proofErr w:type="spellStart"/>
      <w:r w:rsidRPr="0044528F">
        <w:rPr>
          <w:rFonts w:ascii="Times" w:hAnsi="Times" w:cs="Times New Roman"/>
          <w:b/>
          <w:bCs/>
          <w:sz w:val="20"/>
          <w:szCs w:val="20"/>
        </w:rPr>
        <w:t>Cascella</w:t>
      </w:r>
      <w:proofErr w:type="spellEnd"/>
      <w:r w:rsidRPr="0044528F">
        <w:rPr>
          <w:rFonts w:ascii="Times" w:hAnsi="Times" w:cs="Times New Roman"/>
          <w:b/>
          <w:bCs/>
          <w:sz w:val="20"/>
          <w:szCs w:val="20"/>
        </w:rPr>
        <w:t xml:space="preserve"> and Rune </w:t>
      </w:r>
      <w:proofErr w:type="spellStart"/>
      <w:r w:rsidRPr="0044528F">
        <w:rPr>
          <w:rFonts w:ascii="Times" w:hAnsi="Times" w:cs="Times New Roman"/>
          <w:b/>
          <w:bCs/>
          <w:sz w:val="20"/>
          <w:szCs w:val="20"/>
        </w:rPr>
        <w:t>Søchting</w:t>
      </w:r>
      <w:proofErr w:type="spellEnd"/>
      <w:r w:rsidRPr="0044528F">
        <w:rPr>
          <w:rFonts w:ascii="Times" w:hAnsi="Times" w:cs="Times New Roman"/>
          <w:b/>
          <w:bCs/>
          <w:sz w:val="20"/>
          <w:szCs w:val="20"/>
        </w:rPr>
        <w:t>.</w:t>
      </w:r>
      <w:r w:rsidRPr="0044528F">
        <w:rPr>
          <w:rFonts w:ascii="Times" w:hAnsi="Times" w:cs="Times New Roman"/>
          <w:sz w:val="20"/>
          <w:szCs w:val="20"/>
        </w:rPr>
        <w:br/>
      </w:r>
      <w:r>
        <w:rPr>
          <w:rFonts w:ascii="Times" w:hAnsi="Times" w:cs="Times New Roman"/>
          <w:noProof/>
          <w:color w:val="0000FF"/>
          <w:sz w:val="20"/>
          <w:szCs w:val="20"/>
          <w:lang w:val="en-US"/>
        </w:rPr>
        <w:drawing>
          <wp:inline distT="0" distB="0" distL="0" distR="0" wp14:anchorId="61142DE9" wp14:editId="5E32377B">
            <wp:extent cx="1560195" cy="1901190"/>
            <wp:effectExtent l="0" t="0" r="0" b="3810"/>
            <wp:docPr id="1" name="Picture 1" descr="ydgalleriet_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galleriet_log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195" cy="1901190"/>
                    </a:xfrm>
                    <a:prstGeom prst="rect">
                      <a:avLst/>
                    </a:prstGeom>
                    <a:noFill/>
                    <a:ln>
                      <a:noFill/>
                    </a:ln>
                  </pic:spPr>
                </pic:pic>
              </a:graphicData>
            </a:graphic>
          </wp:inline>
        </w:drawing>
      </w:r>
    </w:p>
    <w:p w14:paraId="351E28E8" w14:textId="77777777" w:rsidR="001D3859" w:rsidRDefault="001D3859"/>
    <w:sectPr w:rsidR="001D3859" w:rsidSect="00260DA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28F"/>
    <w:rsid w:val="000C5003"/>
    <w:rsid w:val="001D3859"/>
    <w:rsid w:val="00260DA2"/>
    <w:rsid w:val="0044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E7C7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44528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28F"/>
    <w:rPr>
      <w:rFonts w:ascii="Times" w:hAnsi="Times"/>
      <w:b/>
      <w:bCs/>
      <w:kern w:val="36"/>
      <w:sz w:val="48"/>
      <w:szCs w:val="48"/>
      <w:lang w:val="en-GB"/>
    </w:rPr>
  </w:style>
  <w:style w:type="character" w:styleId="Hyperlink">
    <w:name w:val="Hyperlink"/>
    <w:basedOn w:val="DefaultParagraphFont"/>
    <w:uiPriority w:val="99"/>
    <w:semiHidden/>
    <w:unhideWhenUsed/>
    <w:rsid w:val="0044528F"/>
    <w:rPr>
      <w:color w:val="0000FF"/>
      <w:u w:val="single"/>
    </w:rPr>
  </w:style>
  <w:style w:type="character" w:customStyle="1" w:styleId="main-separator">
    <w:name w:val="main-separator"/>
    <w:basedOn w:val="DefaultParagraphFont"/>
    <w:rsid w:val="0044528F"/>
  </w:style>
  <w:style w:type="character" w:customStyle="1" w:styleId="byline">
    <w:name w:val="byline"/>
    <w:basedOn w:val="DefaultParagraphFont"/>
    <w:rsid w:val="0044528F"/>
  </w:style>
  <w:style w:type="character" w:customStyle="1" w:styleId="meta-sep">
    <w:name w:val="meta-sep"/>
    <w:basedOn w:val="DefaultParagraphFont"/>
    <w:rsid w:val="0044528F"/>
  </w:style>
  <w:style w:type="character" w:customStyle="1" w:styleId="online">
    <w:name w:val="online"/>
    <w:basedOn w:val="DefaultParagraphFont"/>
    <w:rsid w:val="0044528F"/>
  </w:style>
  <w:style w:type="paragraph" w:styleId="NormalWeb">
    <w:name w:val="Normal (Web)"/>
    <w:basedOn w:val="Normal"/>
    <w:uiPriority w:val="99"/>
    <w:semiHidden/>
    <w:unhideWhenUsed/>
    <w:rsid w:val="0044528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4528F"/>
    <w:rPr>
      <w:b/>
      <w:bCs/>
    </w:rPr>
  </w:style>
  <w:style w:type="paragraph" w:styleId="BalloonText">
    <w:name w:val="Balloon Text"/>
    <w:basedOn w:val="Normal"/>
    <w:link w:val="BalloonTextChar"/>
    <w:uiPriority w:val="99"/>
    <w:semiHidden/>
    <w:unhideWhenUsed/>
    <w:rsid w:val="004452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528F"/>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44528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28F"/>
    <w:rPr>
      <w:rFonts w:ascii="Times" w:hAnsi="Times"/>
      <w:b/>
      <w:bCs/>
      <w:kern w:val="36"/>
      <w:sz w:val="48"/>
      <w:szCs w:val="48"/>
      <w:lang w:val="en-GB"/>
    </w:rPr>
  </w:style>
  <w:style w:type="character" w:styleId="Hyperlink">
    <w:name w:val="Hyperlink"/>
    <w:basedOn w:val="DefaultParagraphFont"/>
    <w:uiPriority w:val="99"/>
    <w:semiHidden/>
    <w:unhideWhenUsed/>
    <w:rsid w:val="0044528F"/>
    <w:rPr>
      <w:color w:val="0000FF"/>
      <w:u w:val="single"/>
    </w:rPr>
  </w:style>
  <w:style w:type="character" w:customStyle="1" w:styleId="main-separator">
    <w:name w:val="main-separator"/>
    <w:basedOn w:val="DefaultParagraphFont"/>
    <w:rsid w:val="0044528F"/>
  </w:style>
  <w:style w:type="character" w:customStyle="1" w:styleId="byline">
    <w:name w:val="byline"/>
    <w:basedOn w:val="DefaultParagraphFont"/>
    <w:rsid w:val="0044528F"/>
  </w:style>
  <w:style w:type="character" w:customStyle="1" w:styleId="meta-sep">
    <w:name w:val="meta-sep"/>
    <w:basedOn w:val="DefaultParagraphFont"/>
    <w:rsid w:val="0044528F"/>
  </w:style>
  <w:style w:type="character" w:customStyle="1" w:styleId="online">
    <w:name w:val="online"/>
    <w:basedOn w:val="DefaultParagraphFont"/>
    <w:rsid w:val="0044528F"/>
  </w:style>
  <w:style w:type="paragraph" w:styleId="NormalWeb">
    <w:name w:val="Normal (Web)"/>
    <w:basedOn w:val="Normal"/>
    <w:uiPriority w:val="99"/>
    <w:semiHidden/>
    <w:unhideWhenUsed/>
    <w:rsid w:val="0044528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4528F"/>
    <w:rPr>
      <w:b/>
      <w:bCs/>
    </w:rPr>
  </w:style>
  <w:style w:type="paragraph" w:styleId="BalloonText">
    <w:name w:val="Balloon Text"/>
    <w:basedOn w:val="Normal"/>
    <w:link w:val="BalloonTextChar"/>
    <w:uiPriority w:val="99"/>
    <w:semiHidden/>
    <w:unhideWhenUsed/>
    <w:rsid w:val="004452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528F"/>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234934">
      <w:bodyDiv w:val="1"/>
      <w:marLeft w:val="0"/>
      <w:marRight w:val="0"/>
      <w:marTop w:val="0"/>
      <w:marBottom w:val="0"/>
      <w:divBdr>
        <w:top w:val="none" w:sz="0" w:space="0" w:color="auto"/>
        <w:left w:val="none" w:sz="0" w:space="0" w:color="auto"/>
        <w:bottom w:val="none" w:sz="0" w:space="0" w:color="auto"/>
        <w:right w:val="none" w:sz="0" w:space="0" w:color="auto"/>
      </w:divBdr>
      <w:divsChild>
        <w:div w:id="1185942384">
          <w:marLeft w:val="0"/>
          <w:marRight w:val="0"/>
          <w:marTop w:val="0"/>
          <w:marBottom w:val="0"/>
          <w:divBdr>
            <w:top w:val="none" w:sz="0" w:space="0" w:color="auto"/>
            <w:left w:val="none" w:sz="0" w:space="0" w:color="auto"/>
            <w:bottom w:val="none" w:sz="0" w:space="0" w:color="auto"/>
            <w:right w:val="none" w:sz="0" w:space="0" w:color="auto"/>
          </w:divBdr>
          <w:divsChild>
            <w:div w:id="572085159">
              <w:marLeft w:val="0"/>
              <w:marRight w:val="0"/>
              <w:marTop w:val="0"/>
              <w:marBottom w:val="0"/>
              <w:divBdr>
                <w:top w:val="none" w:sz="0" w:space="0" w:color="auto"/>
                <w:left w:val="none" w:sz="0" w:space="0" w:color="auto"/>
                <w:bottom w:val="none" w:sz="0" w:space="0" w:color="auto"/>
                <w:right w:val="none" w:sz="0" w:space="0" w:color="auto"/>
              </w:divBdr>
              <w:divsChild>
                <w:div w:id="1666662630">
                  <w:marLeft w:val="0"/>
                  <w:marRight w:val="0"/>
                  <w:marTop w:val="0"/>
                  <w:marBottom w:val="0"/>
                  <w:divBdr>
                    <w:top w:val="none" w:sz="0" w:space="0" w:color="auto"/>
                    <w:left w:val="none" w:sz="0" w:space="0" w:color="auto"/>
                    <w:bottom w:val="none" w:sz="0" w:space="0" w:color="auto"/>
                    <w:right w:val="none" w:sz="0" w:space="0" w:color="auto"/>
                  </w:divBdr>
                </w:div>
                <w:div w:id="1697804553">
                  <w:marLeft w:val="0"/>
                  <w:marRight w:val="0"/>
                  <w:marTop w:val="0"/>
                  <w:marBottom w:val="0"/>
                  <w:divBdr>
                    <w:top w:val="none" w:sz="0" w:space="0" w:color="auto"/>
                    <w:left w:val="none" w:sz="0" w:space="0" w:color="auto"/>
                    <w:bottom w:val="none" w:sz="0" w:space="0" w:color="auto"/>
                    <w:right w:val="none" w:sz="0" w:space="0" w:color="auto"/>
                  </w:divBdr>
                </w:div>
              </w:divsChild>
            </w:div>
            <w:div w:id="1296109347">
              <w:marLeft w:val="0"/>
              <w:marRight w:val="0"/>
              <w:marTop w:val="0"/>
              <w:marBottom w:val="0"/>
              <w:divBdr>
                <w:top w:val="none" w:sz="0" w:space="0" w:color="auto"/>
                <w:left w:val="none" w:sz="0" w:space="0" w:color="auto"/>
                <w:bottom w:val="none" w:sz="0" w:space="0" w:color="auto"/>
                <w:right w:val="none" w:sz="0" w:space="0" w:color="auto"/>
              </w:divBdr>
            </w:div>
          </w:divsChild>
        </w:div>
        <w:div w:id="240024027">
          <w:marLeft w:val="0"/>
          <w:marRight w:val="0"/>
          <w:marTop w:val="0"/>
          <w:marBottom w:val="0"/>
          <w:divBdr>
            <w:top w:val="none" w:sz="0" w:space="0" w:color="auto"/>
            <w:left w:val="none" w:sz="0" w:space="0" w:color="auto"/>
            <w:bottom w:val="none" w:sz="0" w:space="0" w:color="auto"/>
            <w:right w:val="none" w:sz="0" w:space="0" w:color="auto"/>
          </w:divBdr>
          <w:divsChild>
            <w:div w:id="12296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ydgalleriet.no" TargetMode="External"/><Relationship Id="rId6" Type="http://schemas.openxmlformats.org/officeDocument/2006/relationships/hyperlink" Target="http://sculpturetoopnakajima.com" TargetMode="External"/><Relationship Id="rId7" Type="http://schemas.openxmlformats.org/officeDocument/2006/relationships/hyperlink" Target="http://monoskop.org" TargetMode="External"/><Relationship Id="rId8" Type="http://schemas.openxmlformats.org/officeDocument/2006/relationships/hyperlink" Target="http://www.danielacascella.com/writingsound.htm" TargetMode="External"/><Relationship Id="rId9" Type="http://schemas.openxmlformats.org/officeDocument/2006/relationships/hyperlink" Target="https://writingsoundbergen.files.wordpress.com/2014/11/lydgalleriet_logo.jpg"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4617</Characters>
  <Application>Microsoft Macintosh Word</Application>
  <DocSecurity>0</DocSecurity>
  <Lines>38</Lines>
  <Paragraphs>10</Paragraphs>
  <ScaleCrop>false</ScaleCrop>
  <Company>University of the Arts London</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dcterms:created xsi:type="dcterms:W3CDTF">2015-08-26T10:39:00Z</dcterms:created>
  <dcterms:modified xsi:type="dcterms:W3CDTF">2015-08-26T10:40:00Z</dcterms:modified>
</cp:coreProperties>
</file>