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6C51" w:rsidRDefault="00D656BD">
      <w:r>
        <w:t xml:space="preserve"> A Story of Drawing Closing Words </w:t>
      </w:r>
      <w:r w:rsidR="00156C51">
        <w:t xml:space="preserve">                  </w:t>
      </w:r>
    </w:p>
    <w:p w:rsidR="00156C51" w:rsidRDefault="00156C51"/>
    <w:p w:rsidR="001F68DB" w:rsidRDefault="0020481B" w:rsidP="00156C51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r w:rsidR="00D74FB0">
        <w:rPr>
          <w:rFonts w:ascii="Avenir Next Regular" w:hAnsi="Avenir Next Regular"/>
        </w:rPr>
        <w:t xml:space="preserve"> As this explanation draws to a close</w:t>
      </w:r>
      <w:r>
        <w:rPr>
          <w:rFonts w:ascii="Avenir Next Regular" w:hAnsi="Avenir Next Regular"/>
        </w:rPr>
        <w:t xml:space="preserve"> </w:t>
      </w:r>
      <w:r w:rsidR="00156C51">
        <w:rPr>
          <w:rFonts w:ascii="Avenir Next Regular" w:hAnsi="Avenir Next Regular"/>
        </w:rPr>
        <w:t xml:space="preserve">I want to </w:t>
      </w:r>
      <w:r w:rsidR="0022426D">
        <w:rPr>
          <w:rFonts w:ascii="Avenir Next Regular" w:hAnsi="Avenir Next Regular"/>
        </w:rPr>
        <w:t xml:space="preserve">say a little more </w:t>
      </w:r>
      <w:proofErr w:type="gramStart"/>
      <w:r w:rsidR="0022426D">
        <w:rPr>
          <w:rFonts w:ascii="Avenir Next Regular" w:hAnsi="Avenir Next Regular"/>
        </w:rPr>
        <w:t xml:space="preserve">about </w:t>
      </w:r>
      <w:r w:rsidR="001F68DB">
        <w:rPr>
          <w:rFonts w:ascii="Avenir Next Regular" w:hAnsi="Avenir Next Regular"/>
        </w:rPr>
        <w:t xml:space="preserve"> the</w:t>
      </w:r>
      <w:proofErr w:type="gramEnd"/>
      <w:r w:rsidR="001F68DB">
        <w:rPr>
          <w:rFonts w:ascii="Avenir Next Regular" w:hAnsi="Avenir Next Regular"/>
        </w:rPr>
        <w:t xml:space="preserve"> drawings </w:t>
      </w:r>
      <w:r w:rsidR="00D74FB0">
        <w:rPr>
          <w:rFonts w:ascii="Avenir Next Regular" w:hAnsi="Avenir Next Regular"/>
        </w:rPr>
        <w:t xml:space="preserve"> we imagine are</w:t>
      </w:r>
      <w:r w:rsidR="001F68DB">
        <w:rPr>
          <w:rFonts w:ascii="Avenir Next Regular" w:hAnsi="Avenir Next Regular"/>
        </w:rPr>
        <w:t xml:space="preserve">  the beginning</w:t>
      </w:r>
      <w:r w:rsidR="000C0C72">
        <w:rPr>
          <w:rFonts w:ascii="Avenir Next Regular" w:hAnsi="Avenir Next Regular"/>
        </w:rPr>
        <w:t xml:space="preserve"> of drawing </w:t>
      </w:r>
      <w:r w:rsidR="001F68DB">
        <w:rPr>
          <w:rFonts w:ascii="Avenir Next Regular" w:hAnsi="Avenir Next Regular"/>
        </w:rPr>
        <w:t xml:space="preserve"> and by that I mean  the </w:t>
      </w:r>
      <w:r w:rsidR="0022426D">
        <w:rPr>
          <w:rFonts w:ascii="Avenir Next Regular" w:hAnsi="Avenir Next Regular"/>
        </w:rPr>
        <w:t xml:space="preserve">  </w:t>
      </w:r>
      <w:r w:rsidR="000C0C72">
        <w:rPr>
          <w:rFonts w:ascii="Avenir Next Regular" w:hAnsi="Avenir Next Regular"/>
        </w:rPr>
        <w:t>pictorial  images of</w:t>
      </w:r>
      <w:r w:rsidR="0022426D">
        <w:rPr>
          <w:rFonts w:ascii="Avenir Next Regular" w:hAnsi="Avenir Next Regular"/>
        </w:rPr>
        <w:t xml:space="preserve"> </w:t>
      </w:r>
      <w:r w:rsidR="000C0C72">
        <w:rPr>
          <w:rFonts w:ascii="Avenir Next Regular" w:hAnsi="Avenir Next Regular"/>
        </w:rPr>
        <w:t xml:space="preserve"> cattle and horses  that were drawn some </w:t>
      </w:r>
      <w:r>
        <w:rPr>
          <w:rFonts w:ascii="Avenir Next Regular" w:hAnsi="Avenir Next Regular"/>
        </w:rPr>
        <w:t xml:space="preserve">30,000 years ago </w:t>
      </w:r>
      <w:r w:rsidR="000C0C72">
        <w:rPr>
          <w:rFonts w:ascii="Avenir Next Regular" w:hAnsi="Avenir Next Regular"/>
        </w:rPr>
        <w:t>onto   the   walls of  the caves  of Southern France and Spain</w:t>
      </w:r>
      <w:r w:rsidR="00371993">
        <w:rPr>
          <w:rFonts w:ascii="Avenir Next Regular" w:hAnsi="Avenir Next Regular"/>
        </w:rPr>
        <w:t xml:space="preserve"> </w:t>
      </w:r>
      <w:r w:rsidR="001F68DB">
        <w:rPr>
          <w:rFonts w:ascii="Avenir Next Regular" w:hAnsi="Avenir Next Regular"/>
        </w:rPr>
        <w:t>.</w:t>
      </w:r>
    </w:p>
    <w:p w:rsidR="00D74FB0" w:rsidRDefault="0020481B" w:rsidP="001F68DB">
      <w:pPr>
        <w:spacing w:line="360" w:lineRule="auto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 xml:space="preserve">Today </w:t>
      </w:r>
      <w:r w:rsidR="000C0C72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,</w:t>
      </w:r>
      <w:proofErr w:type="gramEnd"/>
      <w:r>
        <w:rPr>
          <w:rFonts w:ascii="Avenir Next Regular" w:hAnsi="Avenir Next Regular"/>
        </w:rPr>
        <w:t xml:space="preserve"> we know that t</w:t>
      </w:r>
      <w:r w:rsidR="0022426D">
        <w:rPr>
          <w:rFonts w:ascii="Avenir Next Regular" w:hAnsi="Avenir Next Regular"/>
        </w:rPr>
        <w:t>he</w:t>
      </w:r>
      <w:r w:rsidR="001F68DB">
        <w:rPr>
          <w:rFonts w:ascii="Avenir Next Regular" w:hAnsi="Avenir Next Regular"/>
        </w:rPr>
        <w:t xml:space="preserve">se are not the beginning of drawing and that the </w:t>
      </w:r>
      <w:r w:rsidR="0022426D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 </w:t>
      </w:r>
      <w:r w:rsidR="00371993">
        <w:rPr>
          <w:rFonts w:ascii="Avenir Next Regular" w:hAnsi="Avenir Next Regular"/>
        </w:rPr>
        <w:t>very earliest drawings,</w:t>
      </w:r>
      <w:r>
        <w:rPr>
          <w:rFonts w:ascii="Avenir Next Regular" w:hAnsi="Avenir Next Regular"/>
        </w:rPr>
        <w:t xml:space="preserve"> </w:t>
      </w:r>
      <w:r w:rsidR="00371993">
        <w:rPr>
          <w:rFonts w:ascii="Avenir Next Regular" w:hAnsi="Avenir Next Regular"/>
        </w:rPr>
        <w:t xml:space="preserve">were </w:t>
      </w:r>
      <w:r w:rsidR="00D74FB0">
        <w:rPr>
          <w:rFonts w:ascii="Avenir Next Regular" w:hAnsi="Avenir Next Regular"/>
        </w:rPr>
        <w:t xml:space="preserve"> not  in fact outline</w:t>
      </w:r>
      <w:r w:rsidR="001F68DB">
        <w:rPr>
          <w:rFonts w:ascii="Avenir Next Regular" w:hAnsi="Avenir Next Regular"/>
        </w:rPr>
        <w:t xml:space="preserve">  draw</w:t>
      </w:r>
      <w:r w:rsidR="00D74FB0">
        <w:rPr>
          <w:rFonts w:ascii="Avenir Next Regular" w:hAnsi="Avenir Next Regular"/>
        </w:rPr>
        <w:t>ings that were designed</w:t>
      </w:r>
      <w:r w:rsidR="001F68DB">
        <w:rPr>
          <w:rFonts w:ascii="Avenir Next Regular" w:hAnsi="Avenir Next Regular"/>
        </w:rPr>
        <w:t xml:space="preserve"> to evoke presences  but that they were decidedly abstra</w:t>
      </w:r>
      <w:r w:rsidR="00D74FB0">
        <w:rPr>
          <w:rFonts w:ascii="Avenir Next Regular" w:hAnsi="Avenir Next Regular"/>
        </w:rPr>
        <w:t>ct  images  , so images that were</w:t>
      </w:r>
      <w:r w:rsidR="001F68DB">
        <w:rPr>
          <w:rFonts w:ascii="Avenir Next Regular" w:hAnsi="Avenir Next Regular"/>
        </w:rPr>
        <w:t xml:space="preserve">,  the  product of conceptual thinking  and not  a desire to imitate  earthly appearances . </w:t>
      </w:r>
    </w:p>
    <w:p w:rsidR="00266C49" w:rsidRDefault="001F68DB" w:rsidP="001F68DB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>These</w:t>
      </w:r>
      <w:r w:rsidR="00AF02CB">
        <w:rPr>
          <w:rFonts w:ascii="Avenir Next Regular" w:hAnsi="Avenir Next Regular"/>
        </w:rPr>
        <w:t xml:space="preserve"> very first abstractions  </w:t>
      </w:r>
      <w:r>
        <w:rPr>
          <w:rFonts w:ascii="Avenir Next Regular" w:hAnsi="Avenir Next Regular"/>
        </w:rPr>
        <w:t xml:space="preserve"> were made </w:t>
      </w:r>
      <w:r w:rsidR="00371993">
        <w:rPr>
          <w:rFonts w:ascii="Avenir Next Regular" w:hAnsi="Avenir Next Regular"/>
        </w:rPr>
        <w:t xml:space="preserve">  </w:t>
      </w:r>
      <w:proofErr w:type="gramStart"/>
      <w:r w:rsidR="00371993">
        <w:rPr>
          <w:rFonts w:ascii="Avenir Next Regular" w:hAnsi="Avenir Next Regular"/>
        </w:rPr>
        <w:t xml:space="preserve">some </w:t>
      </w:r>
      <w:r w:rsidR="00371993" w:rsidRPr="00D30693">
        <w:rPr>
          <w:rFonts w:ascii="Avenir Next Regular" w:hAnsi="Avenir Next Regular"/>
        </w:rPr>
        <w:t xml:space="preserve"> 40,000</w:t>
      </w:r>
      <w:proofErr w:type="gramEnd"/>
      <w:r w:rsidR="00371993" w:rsidRPr="00D30693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 before the </w:t>
      </w:r>
      <w:r w:rsidR="00D74FB0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Lascaux and Altamira </w:t>
      </w:r>
      <w:r w:rsidR="00D74FB0">
        <w:rPr>
          <w:rFonts w:ascii="Avenir Next Regular" w:hAnsi="Avenir Next Regular"/>
        </w:rPr>
        <w:t xml:space="preserve"> drawings</w:t>
      </w:r>
      <w:r w:rsidR="00AF02CB">
        <w:rPr>
          <w:rFonts w:ascii="Avenir Next Regular" w:hAnsi="Avenir Next Regular"/>
        </w:rPr>
        <w:t>. Which means</w:t>
      </w:r>
      <w:r>
        <w:rPr>
          <w:rFonts w:ascii="Avenir Next Regular" w:hAnsi="Avenir Next Regular"/>
        </w:rPr>
        <w:t xml:space="preserve"> the story of drawing is not a slippery slope th</w:t>
      </w:r>
      <w:r w:rsidR="00D74FB0">
        <w:rPr>
          <w:rFonts w:ascii="Avenir Next Regular" w:hAnsi="Avenir Next Regular"/>
        </w:rPr>
        <w:t>at takes us from</w:t>
      </w:r>
      <w:r w:rsidR="00AF02CB">
        <w:rPr>
          <w:rFonts w:ascii="Avenir Next Regular" w:hAnsi="Avenir Next Regular"/>
        </w:rPr>
        <w:t xml:space="preserve"> figuration</w:t>
      </w:r>
      <w:r>
        <w:rPr>
          <w:rFonts w:ascii="Avenir Next Regular" w:hAnsi="Avenir Next Regular"/>
        </w:rPr>
        <w:t xml:space="preserve"> </w:t>
      </w:r>
      <w:proofErr w:type="gramStart"/>
      <w:r>
        <w:rPr>
          <w:rFonts w:ascii="Avenir Next Regular" w:hAnsi="Avenir Next Regular"/>
        </w:rPr>
        <w:t>to  abstraction</w:t>
      </w:r>
      <w:proofErr w:type="gramEnd"/>
      <w:r>
        <w:rPr>
          <w:rFonts w:ascii="Avenir Next Regular" w:hAnsi="Avenir Next Regular"/>
        </w:rPr>
        <w:t xml:space="preserve"> , but one that starts with abstraction,  </w:t>
      </w:r>
      <w:r w:rsidR="00AF02CB">
        <w:rPr>
          <w:rFonts w:ascii="Avenir Next Regular" w:hAnsi="Avenir Next Regular"/>
        </w:rPr>
        <w:t xml:space="preserve"> then </w:t>
      </w:r>
      <w:r>
        <w:rPr>
          <w:rFonts w:ascii="Avenir Next Regular" w:hAnsi="Avenir Next Regular"/>
        </w:rPr>
        <w:t>discovers the out</w:t>
      </w:r>
      <w:r w:rsidR="00D74FB0">
        <w:rPr>
          <w:rFonts w:ascii="Avenir Next Regular" w:hAnsi="Avenir Next Regular"/>
        </w:rPr>
        <w:t>line and figuration</w:t>
      </w:r>
      <w:r w:rsidR="00266C49">
        <w:rPr>
          <w:rFonts w:ascii="Avenir Next Regular" w:hAnsi="Avenir Next Regular"/>
        </w:rPr>
        <w:t>……</w:t>
      </w:r>
      <w:r w:rsidR="00AF02CB">
        <w:rPr>
          <w:rFonts w:ascii="Avenir Next Regular" w:hAnsi="Avenir Next Regular"/>
        </w:rPr>
        <w:t xml:space="preserve"> and from there continues </w:t>
      </w:r>
      <w:r w:rsidR="00D74FB0">
        <w:rPr>
          <w:rFonts w:ascii="Avenir Next Regular" w:hAnsi="Avenir Next Regular"/>
        </w:rPr>
        <w:t xml:space="preserve"> as two parallel pathways</w:t>
      </w:r>
      <w:r>
        <w:rPr>
          <w:rFonts w:ascii="Avenir Next Regular" w:hAnsi="Avenir Next Regular"/>
        </w:rPr>
        <w:t xml:space="preserve"> </w:t>
      </w:r>
      <w:r w:rsidR="00AF02CB">
        <w:rPr>
          <w:rFonts w:ascii="Avenir Next Regular" w:hAnsi="Avenir Next Regular"/>
        </w:rPr>
        <w:t xml:space="preserve">, </w:t>
      </w:r>
      <w:r>
        <w:rPr>
          <w:rFonts w:ascii="Avenir Next Regular" w:hAnsi="Avenir Next Regular"/>
        </w:rPr>
        <w:t>one servicing  the pictorial side of drawing , the other the conceptual .</w:t>
      </w:r>
    </w:p>
    <w:p w:rsidR="00266C49" w:rsidRDefault="001F68DB" w:rsidP="001F68DB">
      <w:pPr>
        <w:spacing w:line="360" w:lineRule="auto"/>
        <w:rPr>
          <w:rFonts w:ascii="Avenir Next Regular" w:hAnsi="Avenir Next Regular"/>
        </w:rPr>
      </w:pPr>
      <w:proofErr w:type="gramStart"/>
      <w:r>
        <w:rPr>
          <w:rFonts w:ascii="Avenir Next Regular" w:hAnsi="Avenir Next Regular"/>
        </w:rPr>
        <w:t>One  working</w:t>
      </w:r>
      <w:proofErr w:type="gramEnd"/>
      <w:r>
        <w:rPr>
          <w:rFonts w:ascii="Avenir Next Regular" w:hAnsi="Avenir Next Regular"/>
        </w:rPr>
        <w:t xml:space="preserve"> in service</w:t>
      </w:r>
      <w:r w:rsidR="00D74FB0">
        <w:rPr>
          <w:rFonts w:ascii="Avenir Next Regular" w:hAnsi="Avenir Next Regular"/>
        </w:rPr>
        <w:t xml:space="preserve"> of  Edgar Degas’  pastel drawings of d</w:t>
      </w:r>
      <w:r>
        <w:rPr>
          <w:rFonts w:ascii="Avenir Next Regular" w:hAnsi="Avenir Next Regular"/>
        </w:rPr>
        <w:t xml:space="preserve">ancers the other supporting </w:t>
      </w:r>
      <w:r w:rsidR="00D74FB0">
        <w:rPr>
          <w:rFonts w:ascii="Avenir Next Regular" w:hAnsi="Avenir Next Regular"/>
        </w:rPr>
        <w:t xml:space="preserve">Rudolf </w:t>
      </w:r>
      <w:proofErr w:type="spellStart"/>
      <w:r>
        <w:rPr>
          <w:rFonts w:ascii="Avenir Next Regular" w:hAnsi="Avenir Next Regular"/>
        </w:rPr>
        <w:t>Laban</w:t>
      </w:r>
      <w:proofErr w:type="spellEnd"/>
      <w:r>
        <w:rPr>
          <w:rFonts w:ascii="Avenir Next Regular" w:hAnsi="Avenir Next Regular"/>
        </w:rPr>
        <w:t xml:space="preserve"> in his development of a notation system  for Choreographers.  </w:t>
      </w:r>
    </w:p>
    <w:p w:rsidR="00D74FB0" w:rsidRDefault="001F68DB" w:rsidP="001F68DB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Both </w:t>
      </w:r>
      <w:r w:rsidR="00AF02CB">
        <w:rPr>
          <w:rFonts w:ascii="Avenir Next Regular" w:hAnsi="Avenir Next Regular"/>
        </w:rPr>
        <w:t xml:space="preserve"> however , </w:t>
      </w:r>
      <w:r w:rsidR="00D74FB0">
        <w:rPr>
          <w:rFonts w:ascii="Avenir Next Regular" w:hAnsi="Avenir Next Regular"/>
        </w:rPr>
        <w:t xml:space="preserve">  sharing the same objective …..</w:t>
      </w:r>
      <w:r>
        <w:rPr>
          <w:rFonts w:ascii="Avenir Next Regular" w:hAnsi="Avenir Next Regular"/>
        </w:rPr>
        <w:t xml:space="preserve"> </w:t>
      </w:r>
    </w:p>
    <w:p w:rsidR="001F68DB" w:rsidRDefault="00D74FB0" w:rsidP="001F68DB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>T</w:t>
      </w:r>
      <w:r w:rsidR="001F68DB">
        <w:rPr>
          <w:rFonts w:ascii="Avenir Next Regular" w:hAnsi="Avenir Next Regular"/>
        </w:rPr>
        <w:t xml:space="preserve">he translation </w:t>
      </w:r>
      <w:proofErr w:type="gramStart"/>
      <w:r w:rsidR="001F68DB">
        <w:rPr>
          <w:rFonts w:ascii="Avenir Next Regular" w:hAnsi="Avenir Next Regular"/>
        </w:rPr>
        <w:t xml:space="preserve">of </w:t>
      </w:r>
      <w:r w:rsidR="00584734">
        <w:rPr>
          <w:rFonts w:ascii="Avenir Next Regular" w:hAnsi="Avenir Next Regular"/>
        </w:rPr>
        <w:t xml:space="preserve"> our</w:t>
      </w:r>
      <w:proofErr w:type="gramEnd"/>
      <w:r w:rsidR="00584734">
        <w:rPr>
          <w:rFonts w:ascii="Avenir Next Regular" w:hAnsi="Avenir Next Regular"/>
        </w:rPr>
        <w:t xml:space="preserve"> thoughts surrounding </w:t>
      </w:r>
      <w:r w:rsidR="001F68DB">
        <w:rPr>
          <w:rFonts w:ascii="Avenir Next Regular" w:hAnsi="Avenir Next Regular"/>
        </w:rPr>
        <w:t>multidimensional events into  intelligible  two dimensional matter .</w:t>
      </w:r>
    </w:p>
    <w:p w:rsidR="00156C51" w:rsidRPr="001F68DB" w:rsidRDefault="001F68DB" w:rsidP="00156C51">
      <w:pPr>
        <w:spacing w:line="360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r w:rsidR="00AF02CB">
        <w:rPr>
          <w:rFonts w:ascii="Avenir Next Regular" w:hAnsi="Avenir Next Regular"/>
        </w:rPr>
        <w:t xml:space="preserve">With that said I now want to return to </w:t>
      </w:r>
      <w:r>
        <w:rPr>
          <w:rFonts w:ascii="Avenir Next Regular" w:hAnsi="Avenir Next Regular"/>
        </w:rPr>
        <w:t xml:space="preserve"> </w:t>
      </w:r>
      <w:r w:rsidR="00371993">
        <w:rPr>
          <w:rFonts w:ascii="Avenir Next Regular" w:hAnsi="Avenir Next Regular"/>
        </w:rPr>
        <w:t xml:space="preserve"> </w:t>
      </w:r>
      <w:r w:rsidR="00AF02CB">
        <w:rPr>
          <w:rFonts w:ascii="Avenir Next Regular" w:hAnsi="Avenir Next Regular"/>
        </w:rPr>
        <w:t>that</w:t>
      </w:r>
      <w:r w:rsidR="00156C51" w:rsidRPr="0020481B">
        <w:rPr>
          <w:rFonts w:ascii="Avenir Next Regular" w:hAnsi="Avenir Next Regular"/>
          <w:color w:val="008000"/>
        </w:rPr>
        <w:t xml:space="preserve"> </w:t>
      </w:r>
      <w:r w:rsidR="00156C51" w:rsidRPr="00AF02CB">
        <w:rPr>
          <w:rFonts w:ascii="Avenir Next Regular" w:hAnsi="Avenir Next Regular"/>
        </w:rPr>
        <w:t xml:space="preserve">outline drawing of the world </w:t>
      </w:r>
      <w:proofErr w:type="gramStart"/>
      <w:r w:rsidR="00156C51" w:rsidRPr="00AF02CB">
        <w:rPr>
          <w:rFonts w:ascii="Avenir Next Regular" w:hAnsi="Avenir Next Regular"/>
        </w:rPr>
        <w:t xml:space="preserve">that </w:t>
      </w:r>
      <w:r w:rsidR="00D74FB0">
        <w:rPr>
          <w:rFonts w:ascii="Avenir Next Regular" w:hAnsi="Avenir Next Regular"/>
        </w:rPr>
        <w:t xml:space="preserve"> I</w:t>
      </w:r>
      <w:proofErr w:type="gramEnd"/>
      <w:r w:rsidR="00D74FB0">
        <w:rPr>
          <w:rFonts w:ascii="Avenir Next Regular" w:hAnsi="Avenir Next Regular"/>
        </w:rPr>
        <w:t xml:space="preserve"> said at the beginning , “</w:t>
      </w:r>
      <w:r w:rsidR="00156C51" w:rsidRPr="00AF02CB">
        <w:rPr>
          <w:rFonts w:ascii="Avenir Next Regular" w:hAnsi="Avenir Next Regular"/>
        </w:rPr>
        <w:t>each of us carries ( however badly remembered) in our head</w:t>
      </w:r>
      <w:r w:rsidR="00D74FB0">
        <w:rPr>
          <w:rFonts w:ascii="Avenir Next Regular" w:hAnsi="Avenir Next Regular"/>
        </w:rPr>
        <w:t xml:space="preserve">”  and ask you, “ is it  a conceptual or </w:t>
      </w:r>
      <w:r w:rsidR="00D74FB0" w:rsidRPr="00D74FB0">
        <w:rPr>
          <w:rFonts w:ascii="Avenir Next Regular" w:hAnsi="Avenir Next Regular"/>
        </w:rPr>
        <w:t xml:space="preserve">pictorial </w:t>
      </w:r>
      <w:r w:rsidR="00156C51" w:rsidRPr="00D74FB0">
        <w:rPr>
          <w:rFonts w:ascii="Avenir Next Regular" w:hAnsi="Avenir Next Regular"/>
        </w:rPr>
        <w:t xml:space="preserve"> </w:t>
      </w:r>
      <w:r w:rsidR="00D74FB0" w:rsidRPr="00D74FB0">
        <w:rPr>
          <w:rFonts w:ascii="Avenir Next Regular" w:hAnsi="Avenir Next Regular"/>
        </w:rPr>
        <w:t>drawing?”</w:t>
      </w:r>
      <w:r w:rsidR="00AF02CB">
        <w:rPr>
          <w:rFonts w:ascii="Avenir Next Regular" w:hAnsi="Avenir Next Regular"/>
          <w:color w:val="008000"/>
        </w:rPr>
        <w:t xml:space="preserve"> </w:t>
      </w:r>
    </w:p>
    <w:p w:rsidR="00156C51" w:rsidRPr="0020481B" w:rsidRDefault="00156C51" w:rsidP="001F68DB">
      <w:pPr>
        <w:spacing w:line="360" w:lineRule="auto"/>
        <w:rPr>
          <w:rFonts w:ascii="Avenir Book" w:hAnsi="Avenir Book" w:cs="Arial"/>
          <w:color w:val="008000"/>
          <w:szCs w:val="26"/>
        </w:rPr>
      </w:pPr>
      <w:r w:rsidRPr="0020481B">
        <w:rPr>
          <w:rFonts w:ascii="Avenir Next Regular" w:hAnsi="Avenir Next Regular"/>
          <w:color w:val="008000"/>
        </w:rPr>
        <w:t xml:space="preserve">  </w:t>
      </w:r>
      <w:r w:rsidR="00D656BD" w:rsidRPr="00D656BD">
        <w:rPr>
          <w:rFonts w:ascii="Avenir Next Regular" w:hAnsi="Avenir Next Regular"/>
        </w:rPr>
        <w:t>Stephen Farthing</w:t>
      </w:r>
      <w:r w:rsidR="00D656BD">
        <w:rPr>
          <w:rFonts w:ascii="Avenir Next Regular" w:hAnsi="Avenir Next Regular"/>
          <w:color w:val="008000"/>
        </w:rPr>
        <w:t xml:space="preserve">                                                           </w:t>
      </w:r>
      <w:r w:rsidR="00D656BD">
        <w:t>10 December 2015</w:t>
      </w:r>
      <w:r w:rsidRPr="0020481B">
        <w:rPr>
          <w:rFonts w:ascii="Avenir Next Regular" w:hAnsi="Avenir Next Regular"/>
          <w:color w:val="008000"/>
        </w:rPr>
        <w:t xml:space="preserve">                                                        </w:t>
      </w:r>
      <w:r w:rsidRPr="0020481B">
        <w:rPr>
          <w:rFonts w:ascii="Avenir Next Regular" w:hAnsi="Avenir Next Regular"/>
          <w:i/>
          <w:color w:val="008000"/>
        </w:rPr>
        <w:t xml:space="preserve"> </w:t>
      </w:r>
      <w:r w:rsidR="001F68DB">
        <w:rPr>
          <w:rFonts w:ascii="Avenir Next Regular" w:hAnsi="Avenir Next Regular"/>
          <w:i/>
          <w:color w:val="008000"/>
        </w:rPr>
        <w:t xml:space="preserve"> </w:t>
      </w:r>
    </w:p>
    <w:p w:rsidR="00156C51" w:rsidRPr="0020481B" w:rsidRDefault="00156C51" w:rsidP="00D74FB0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Helvetica Neue"/>
          <w:color w:val="008000"/>
          <w:szCs w:val="32"/>
        </w:rPr>
      </w:pPr>
      <w:r w:rsidRPr="0020481B">
        <w:rPr>
          <w:rFonts w:ascii="Avenir Book" w:hAnsi="Avenir Book" w:cs="Arial"/>
          <w:color w:val="008000"/>
          <w:szCs w:val="26"/>
        </w:rPr>
        <w:t xml:space="preserve"> </w:t>
      </w:r>
      <w:r w:rsidR="00D74FB0">
        <w:rPr>
          <w:rFonts w:ascii="Avenir Book" w:hAnsi="Avenir Book" w:cs="Arial"/>
          <w:color w:val="008000"/>
          <w:szCs w:val="26"/>
        </w:rPr>
        <w:t xml:space="preserve"> </w:t>
      </w:r>
    </w:p>
    <w:p w:rsidR="00156C51" w:rsidRPr="0020481B" w:rsidRDefault="00156C51" w:rsidP="00156C51">
      <w:pPr>
        <w:spacing w:line="360" w:lineRule="auto"/>
        <w:rPr>
          <w:rFonts w:ascii="Avenir Next Regular" w:hAnsi="Avenir Next Regular"/>
          <w:color w:val="008000"/>
        </w:rPr>
      </w:pPr>
      <w:r w:rsidRPr="0020481B">
        <w:rPr>
          <w:rFonts w:ascii="Avenir Next Regular" w:hAnsi="Avenir Next Regular"/>
          <w:color w:val="008000"/>
        </w:rPr>
        <w:t xml:space="preserve"> </w:t>
      </w:r>
    </w:p>
    <w:p w:rsidR="00156C51" w:rsidRPr="0020481B" w:rsidRDefault="00156C51" w:rsidP="00156C51">
      <w:pPr>
        <w:widowControl w:val="0"/>
        <w:autoSpaceDE w:val="0"/>
        <w:autoSpaceDN w:val="0"/>
        <w:adjustRightInd w:val="0"/>
        <w:spacing w:line="360" w:lineRule="auto"/>
        <w:rPr>
          <w:rFonts w:ascii="Avenir Book" w:hAnsi="Avenir Book" w:cs="Helvetica Neue"/>
          <w:color w:val="008000"/>
          <w:szCs w:val="32"/>
        </w:rPr>
      </w:pPr>
    </w:p>
    <w:p w:rsidR="00156C51" w:rsidRPr="0020481B" w:rsidRDefault="00156C51" w:rsidP="00156C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8000"/>
        </w:rPr>
      </w:pPr>
      <w:r w:rsidRPr="0020481B">
        <w:rPr>
          <w:rFonts w:ascii="Avenir Book" w:hAnsi="Avenir Book" w:cs="Helvetica Neue"/>
          <w:i/>
          <w:color w:val="008000"/>
          <w:szCs w:val="32"/>
        </w:rPr>
        <w:t xml:space="preserve">   </w:t>
      </w:r>
    </w:p>
    <w:p w:rsidR="00156C51" w:rsidRPr="0020481B" w:rsidRDefault="00156C51" w:rsidP="00156C51">
      <w:pPr>
        <w:spacing w:line="360" w:lineRule="auto"/>
        <w:rPr>
          <w:rFonts w:ascii="Avenir Book" w:hAnsi="Avenir Book" w:cs="Georgia"/>
          <w:b/>
          <w:color w:val="008000"/>
          <w:sz w:val="20"/>
          <w:szCs w:val="32"/>
        </w:rPr>
      </w:pPr>
      <w:r w:rsidRPr="0020481B">
        <w:rPr>
          <w:rFonts w:ascii="Avenir Book" w:hAnsi="Avenir Book"/>
          <w:color w:val="008000"/>
        </w:rPr>
        <w:t xml:space="preserve">  </w:t>
      </w:r>
    </w:p>
    <w:p w:rsidR="00156C51" w:rsidRPr="0020481B" w:rsidRDefault="00156C51" w:rsidP="00156C51">
      <w:pPr>
        <w:rPr>
          <w:rFonts w:ascii="Avenir Book" w:hAnsi="Avenir Book" w:cs="Georgia"/>
          <w:color w:val="008000"/>
          <w:szCs w:val="32"/>
        </w:rPr>
      </w:pPr>
    </w:p>
    <w:p w:rsidR="00156C51" w:rsidRPr="0020481B" w:rsidRDefault="00156C51" w:rsidP="00156C51">
      <w:pPr>
        <w:spacing w:line="360" w:lineRule="auto"/>
        <w:rPr>
          <w:rFonts w:ascii="Avenir Book" w:hAnsi="Avenir Book" w:cs="Helvetica"/>
          <w:color w:val="008000"/>
          <w:szCs w:val="28"/>
        </w:rPr>
      </w:pPr>
      <w:r w:rsidRPr="0020481B">
        <w:rPr>
          <w:rFonts w:ascii="Avenir Book" w:hAnsi="Avenir Book" w:cs="Georgia"/>
          <w:color w:val="008000"/>
          <w:szCs w:val="32"/>
        </w:rPr>
        <w:t xml:space="preserve"> </w:t>
      </w:r>
    </w:p>
    <w:p w:rsidR="00156C51" w:rsidRPr="0020481B" w:rsidRDefault="00156C51" w:rsidP="00156C51">
      <w:pPr>
        <w:spacing w:line="360" w:lineRule="auto"/>
        <w:rPr>
          <w:rFonts w:ascii="Avenir Book" w:hAnsi="Avenir Book" w:cs="Helvetica"/>
          <w:color w:val="008000"/>
          <w:szCs w:val="28"/>
        </w:rPr>
      </w:pPr>
      <w:r w:rsidRPr="0020481B">
        <w:rPr>
          <w:rFonts w:ascii="Avenir Book" w:hAnsi="Avenir Book" w:cs="Helvetica"/>
          <w:color w:val="008000"/>
          <w:szCs w:val="26"/>
        </w:rPr>
        <w:t xml:space="preserve"> </w:t>
      </w:r>
    </w:p>
    <w:p w:rsidR="00156C51" w:rsidRPr="0020481B" w:rsidRDefault="00156C51" w:rsidP="00156C51">
      <w:pPr>
        <w:spacing w:line="360" w:lineRule="auto"/>
        <w:rPr>
          <w:rFonts w:ascii="Avenir Book" w:hAnsi="Avenir Book" w:cs="Helvetica"/>
          <w:color w:val="008000"/>
          <w:szCs w:val="28"/>
        </w:rPr>
      </w:pPr>
    </w:p>
    <w:p w:rsidR="00156C51" w:rsidRPr="0020481B" w:rsidRDefault="00156C51" w:rsidP="00156C51">
      <w:pPr>
        <w:spacing w:line="360" w:lineRule="auto"/>
        <w:rPr>
          <w:rFonts w:ascii="Avenir Book" w:hAnsi="Avenir Book" w:cs="Helvetica"/>
          <w:color w:val="008000"/>
          <w:szCs w:val="28"/>
        </w:rPr>
      </w:pPr>
      <w:r w:rsidRPr="0020481B">
        <w:rPr>
          <w:rFonts w:ascii="Avenir Book" w:hAnsi="Avenir Book" w:cs="Helvetica"/>
          <w:color w:val="008000"/>
          <w:szCs w:val="28"/>
        </w:rPr>
        <w:t xml:space="preserve"> </w:t>
      </w:r>
    </w:p>
    <w:p w:rsidR="00156C51" w:rsidRPr="0020481B" w:rsidRDefault="00156C51" w:rsidP="00156C51">
      <w:pPr>
        <w:spacing w:line="360" w:lineRule="auto"/>
        <w:rPr>
          <w:rFonts w:ascii="Avenir Book" w:hAnsi="Avenir Book"/>
          <w:color w:val="008000"/>
        </w:rPr>
      </w:pPr>
      <w:r w:rsidRPr="0020481B">
        <w:rPr>
          <w:rFonts w:ascii="Avenir Book" w:hAnsi="Avenir Book"/>
          <w:color w:val="008000"/>
        </w:rPr>
        <w:t xml:space="preserve"> </w:t>
      </w:r>
    </w:p>
    <w:p w:rsidR="00156C51" w:rsidRPr="0020481B" w:rsidRDefault="00156C51" w:rsidP="00156C51">
      <w:pPr>
        <w:widowControl w:val="0"/>
        <w:autoSpaceDE w:val="0"/>
        <w:autoSpaceDN w:val="0"/>
        <w:adjustRightInd w:val="0"/>
        <w:spacing w:after="0"/>
        <w:rPr>
          <w:rFonts w:ascii="Avenir Book" w:hAnsi="Avenir Book" w:cs="Helvetica Neue"/>
          <w:color w:val="008000"/>
          <w:sz w:val="32"/>
          <w:szCs w:val="32"/>
        </w:rPr>
      </w:pPr>
      <w:r w:rsidRPr="0020481B">
        <w:rPr>
          <w:rFonts w:ascii="Avenir Book" w:hAnsi="Avenir Book"/>
          <w:color w:val="008000"/>
        </w:rPr>
        <w:t xml:space="preserve">  </w:t>
      </w:r>
    </w:p>
    <w:p w:rsidR="00156C51" w:rsidRPr="0020481B" w:rsidRDefault="00156C51" w:rsidP="00156C51">
      <w:pPr>
        <w:rPr>
          <w:color w:val="008000"/>
        </w:rPr>
      </w:pPr>
    </w:p>
    <w:p w:rsidR="00156C51" w:rsidRPr="0020481B" w:rsidRDefault="00156C51" w:rsidP="00156C51">
      <w:pPr>
        <w:rPr>
          <w:color w:val="008000"/>
        </w:rPr>
      </w:pPr>
    </w:p>
    <w:p w:rsidR="00156C51" w:rsidRPr="0020481B" w:rsidRDefault="00156C51" w:rsidP="00156C51">
      <w:pPr>
        <w:rPr>
          <w:color w:val="008000"/>
        </w:rPr>
      </w:pPr>
    </w:p>
    <w:p w:rsidR="00156C51" w:rsidRDefault="00156C51" w:rsidP="00156C51"/>
    <w:p w:rsidR="00156C51" w:rsidRDefault="00156C51"/>
    <w:sectPr w:rsidR="00156C51" w:rsidSect="00156C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203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6C51"/>
    <w:rsid w:val="000C0C72"/>
    <w:rsid w:val="00103C14"/>
    <w:rsid w:val="00156C51"/>
    <w:rsid w:val="001644AB"/>
    <w:rsid w:val="001F68DB"/>
    <w:rsid w:val="0020481B"/>
    <w:rsid w:val="0022426D"/>
    <w:rsid w:val="00266C49"/>
    <w:rsid w:val="00371993"/>
    <w:rsid w:val="003E682C"/>
    <w:rsid w:val="00584734"/>
    <w:rsid w:val="00650658"/>
    <w:rsid w:val="008B064B"/>
    <w:rsid w:val="008F1938"/>
    <w:rsid w:val="008F4B4E"/>
    <w:rsid w:val="00AF02CB"/>
    <w:rsid w:val="00D656BD"/>
    <w:rsid w:val="00D74FB0"/>
    <w:rsid w:val="00EE4E3A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C278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8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C278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1510</Characters>
  <Application>Microsoft Word 12.0.0</Application>
  <DocSecurity>0</DocSecurity>
  <Lines>60</Lines>
  <Paragraphs>17</Paragraphs>
  <ScaleCrop>false</ScaleCrop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FARTHING</dc:creator>
  <cp:keywords/>
  <cp:lastModifiedBy>STEPHEN FARTHING</cp:lastModifiedBy>
  <cp:revision>2</cp:revision>
  <dcterms:created xsi:type="dcterms:W3CDTF">2016-06-17T15:25:00Z</dcterms:created>
  <dcterms:modified xsi:type="dcterms:W3CDTF">2016-06-17T15:25:00Z</dcterms:modified>
</cp:coreProperties>
</file>